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DBB9D" w14:textId="77777777" w:rsidR="00DC5CBB" w:rsidRPr="000F7404" w:rsidRDefault="00DC5CBB" w:rsidP="00AF1E4E">
      <w:pPr>
        <w:spacing w:after="0"/>
        <w:jc w:val="center"/>
        <w:rPr>
          <w:b/>
          <w:sz w:val="24"/>
          <w:szCs w:val="24"/>
          <w:u w:val="single"/>
        </w:rPr>
      </w:pPr>
      <w:r w:rsidRPr="000F7404">
        <w:rPr>
          <w:b/>
          <w:sz w:val="24"/>
          <w:szCs w:val="24"/>
          <w:u w:val="single"/>
        </w:rPr>
        <w:t xml:space="preserve">REQUEST TO APT-EC FOR </w:t>
      </w:r>
    </w:p>
    <w:p w14:paraId="34534CE1" w14:textId="77777777" w:rsidR="00383DAC" w:rsidRPr="000F7404" w:rsidRDefault="00DC5CBB" w:rsidP="00AF1E4E">
      <w:pPr>
        <w:spacing w:after="0"/>
        <w:jc w:val="center"/>
        <w:rPr>
          <w:b/>
          <w:sz w:val="24"/>
          <w:szCs w:val="24"/>
          <w:u w:val="single"/>
        </w:rPr>
      </w:pPr>
      <w:r w:rsidRPr="000F7404">
        <w:rPr>
          <w:b/>
          <w:sz w:val="24"/>
          <w:szCs w:val="24"/>
          <w:u w:val="single"/>
        </w:rPr>
        <w:t>NON-TENURE TRACK APPOINTMENTS/REAPPOINTMENTS</w:t>
      </w:r>
    </w:p>
    <w:p w14:paraId="7AB91B37" w14:textId="77777777" w:rsidR="00927280" w:rsidRDefault="00927280" w:rsidP="00AF1E4E">
      <w:pPr>
        <w:spacing w:after="0"/>
        <w:jc w:val="center"/>
      </w:pPr>
    </w:p>
    <w:p w14:paraId="43E842F1" w14:textId="77777777" w:rsidR="00AF1E4E" w:rsidRDefault="00AF1E4E" w:rsidP="00AF1E4E">
      <w:pPr>
        <w:spacing w:after="0"/>
      </w:pPr>
    </w:p>
    <w:p w14:paraId="4B27ABEB" w14:textId="77777777" w:rsidR="00BF21BF" w:rsidRDefault="00E96257" w:rsidP="00DB3BBA">
      <w:pPr>
        <w:rPr>
          <w:b/>
        </w:rPr>
      </w:pPr>
      <w:r w:rsidRPr="00DB3BBA">
        <w:rPr>
          <w:b/>
        </w:rPr>
        <w:t>Use this form for o</w:t>
      </w:r>
      <w:r w:rsidR="00DC5CBB" w:rsidRPr="00DB3BBA">
        <w:rPr>
          <w:b/>
        </w:rPr>
        <w:t>ne-year</w:t>
      </w:r>
      <w:r w:rsidR="00D10F32" w:rsidRPr="00DB3BBA">
        <w:rPr>
          <w:b/>
        </w:rPr>
        <w:t xml:space="preserve"> or </w:t>
      </w:r>
      <w:r w:rsidR="00DC5CBB" w:rsidRPr="00DB3BBA">
        <w:rPr>
          <w:b/>
        </w:rPr>
        <w:t>two-year</w:t>
      </w:r>
      <w:r w:rsidR="00D10F32" w:rsidRPr="00DB3BBA">
        <w:rPr>
          <w:b/>
        </w:rPr>
        <w:t xml:space="preserve"> </w:t>
      </w:r>
      <w:r w:rsidR="00DC5CBB" w:rsidRPr="00DB3BBA">
        <w:rPr>
          <w:b/>
        </w:rPr>
        <w:t>non-tenure</w:t>
      </w:r>
      <w:r w:rsidR="001B3876" w:rsidRPr="00DB3BBA">
        <w:rPr>
          <w:b/>
        </w:rPr>
        <w:t>-</w:t>
      </w:r>
      <w:r w:rsidR="00DC5CBB" w:rsidRPr="00DB3BBA">
        <w:rPr>
          <w:b/>
        </w:rPr>
        <w:t>track appointments</w:t>
      </w:r>
      <w:r w:rsidRPr="00DB3BBA">
        <w:rPr>
          <w:b/>
        </w:rPr>
        <w:t>/</w:t>
      </w:r>
      <w:r w:rsidR="00DC5CBB" w:rsidRPr="00DB3BBA">
        <w:rPr>
          <w:b/>
        </w:rPr>
        <w:t>reappointments</w:t>
      </w:r>
      <w:r w:rsidR="001B3876" w:rsidRPr="00DB3BBA">
        <w:rPr>
          <w:b/>
        </w:rPr>
        <w:t xml:space="preserve"> </w:t>
      </w:r>
      <w:r w:rsidR="008E3753" w:rsidRPr="00DB3BBA">
        <w:rPr>
          <w:b/>
        </w:rPr>
        <w:t>for which APT-EC has NOT requested a more extensive review.</w:t>
      </w:r>
      <w:r w:rsidR="00DB3BBA" w:rsidRPr="00DB3BBA">
        <w:rPr>
          <w:b/>
        </w:rPr>
        <w:t xml:space="preserve"> </w:t>
      </w:r>
    </w:p>
    <w:p w14:paraId="53268279" w14:textId="484A7FA0" w:rsidR="00DB3BBA" w:rsidRPr="00D842A4" w:rsidRDefault="00DB3BBA" w:rsidP="00DB3BBA">
      <w:pPr>
        <w:rPr>
          <w:rFonts w:ascii="Calibri" w:hAnsi="Calibri"/>
          <w:b/>
          <w:color w:val="FF0000"/>
        </w:rPr>
      </w:pPr>
      <w:proofErr w:type="gramStart"/>
      <w:r w:rsidRPr="000B288E">
        <w:rPr>
          <w:b/>
        </w:rPr>
        <w:t xml:space="preserve">For all other non-tenure-track appointments/reappointments, solicit a teaching statement and CV from the candidate, and submit </w:t>
      </w:r>
      <w:r w:rsidR="000F7404" w:rsidRPr="000B288E">
        <w:rPr>
          <w:b/>
        </w:rPr>
        <w:t xml:space="preserve">them along with </w:t>
      </w:r>
      <w:r w:rsidRPr="000B288E">
        <w:rPr>
          <w:b/>
        </w:rPr>
        <w:t>a department report akin to the teaching section of the 3</w:t>
      </w:r>
      <w:r w:rsidRPr="000B288E">
        <w:rPr>
          <w:b/>
          <w:vertAlign w:val="superscript"/>
        </w:rPr>
        <w:t>rd</w:t>
      </w:r>
      <w:r w:rsidRPr="000B288E">
        <w:rPr>
          <w:b/>
        </w:rPr>
        <w:t xml:space="preserve"> year review of tenure-track faculty</w:t>
      </w:r>
      <w:r w:rsidR="000F7404" w:rsidRPr="000B288E">
        <w:rPr>
          <w:b/>
        </w:rPr>
        <w:t xml:space="preserve"> (see guidelines)</w:t>
      </w:r>
      <w:r w:rsidRPr="000B288E">
        <w:rPr>
          <w:b/>
        </w:rPr>
        <w:t xml:space="preserve">, including </w:t>
      </w:r>
      <w:r w:rsidR="000F7404" w:rsidRPr="000B288E">
        <w:rPr>
          <w:b/>
        </w:rPr>
        <w:t>the following information</w:t>
      </w:r>
      <w:r w:rsidR="000B288E" w:rsidRPr="000B288E">
        <w:rPr>
          <w:b/>
        </w:rPr>
        <w:t xml:space="preserve"> and </w:t>
      </w:r>
      <w:r w:rsidR="000B288E" w:rsidRPr="000B288E">
        <w:rPr>
          <w:rFonts w:cstheme="minorHAnsi"/>
          <w:b/>
        </w:rPr>
        <w:t>interviews with a range of students (preferably a minimum of 12-15 students) who have taken the candidate’s courses</w:t>
      </w:r>
      <w:r w:rsidR="000F7404" w:rsidRPr="000B288E">
        <w:rPr>
          <w:b/>
        </w:rPr>
        <w:t>.</w:t>
      </w:r>
      <w:proofErr w:type="gramEnd"/>
      <w:r w:rsidR="002B7638" w:rsidRPr="000B288E">
        <w:rPr>
          <w:rFonts w:ascii="Calibri" w:hAnsi="Calibri"/>
          <w:b/>
        </w:rPr>
        <w:t xml:space="preserve"> </w:t>
      </w:r>
      <w:r w:rsidR="00D842A4">
        <w:rPr>
          <w:rFonts w:ascii="Calibri" w:hAnsi="Calibri"/>
          <w:b/>
          <w:color w:val="FF0000"/>
        </w:rPr>
        <w:t xml:space="preserve">Incomplete </w:t>
      </w:r>
      <w:r w:rsidR="002B7638">
        <w:rPr>
          <w:rFonts w:ascii="Calibri" w:hAnsi="Calibri"/>
          <w:b/>
          <w:color w:val="FF0000"/>
        </w:rPr>
        <w:t>requests</w:t>
      </w:r>
      <w:r w:rsidR="00D842A4">
        <w:rPr>
          <w:rFonts w:ascii="Calibri" w:hAnsi="Calibri"/>
          <w:b/>
          <w:color w:val="FF0000"/>
        </w:rPr>
        <w:t xml:space="preserve"> </w:t>
      </w:r>
      <w:proofErr w:type="gramStart"/>
      <w:r w:rsidR="00D842A4">
        <w:rPr>
          <w:rFonts w:ascii="Calibri" w:hAnsi="Calibri"/>
          <w:b/>
          <w:color w:val="FF0000"/>
        </w:rPr>
        <w:t xml:space="preserve">will not be </w:t>
      </w:r>
      <w:r w:rsidR="002B7638">
        <w:rPr>
          <w:rFonts w:ascii="Calibri" w:hAnsi="Calibri"/>
          <w:b/>
          <w:color w:val="FF0000"/>
        </w:rPr>
        <w:t>forwarded</w:t>
      </w:r>
      <w:proofErr w:type="gramEnd"/>
      <w:r w:rsidR="00D842A4">
        <w:rPr>
          <w:rFonts w:ascii="Calibri" w:hAnsi="Calibri"/>
          <w:b/>
          <w:color w:val="FF0000"/>
        </w:rPr>
        <w:t xml:space="preserve"> to the APT/EC </w:t>
      </w:r>
      <w:r w:rsidR="008208E0">
        <w:rPr>
          <w:rFonts w:ascii="Calibri" w:hAnsi="Calibri"/>
          <w:b/>
          <w:color w:val="FF0000"/>
        </w:rPr>
        <w:t>until</w:t>
      </w:r>
      <w:r w:rsidR="00D842A4">
        <w:rPr>
          <w:rFonts w:ascii="Calibri" w:hAnsi="Calibri"/>
          <w:b/>
          <w:color w:val="FF0000"/>
        </w:rPr>
        <w:t xml:space="preserve"> all items have been received. </w:t>
      </w:r>
      <w:r w:rsidR="008208E0">
        <w:rPr>
          <w:rFonts w:ascii="Calibri" w:hAnsi="Calibri"/>
          <w:b/>
          <w:color w:val="FF0000"/>
        </w:rPr>
        <w:t xml:space="preserve">Please submit </w:t>
      </w:r>
      <w:r w:rsidR="00845252">
        <w:rPr>
          <w:rFonts w:ascii="Calibri" w:hAnsi="Calibri"/>
          <w:b/>
          <w:color w:val="FF0000"/>
        </w:rPr>
        <w:t xml:space="preserve">official </w:t>
      </w:r>
      <w:r w:rsidR="008208E0">
        <w:rPr>
          <w:rFonts w:ascii="Calibri" w:hAnsi="Calibri"/>
          <w:b/>
          <w:color w:val="FF0000"/>
        </w:rPr>
        <w:t>teaching evaluation</w:t>
      </w:r>
      <w:r w:rsidR="00D0262F">
        <w:rPr>
          <w:rFonts w:ascii="Calibri" w:hAnsi="Calibri"/>
          <w:b/>
          <w:color w:val="FF0000"/>
        </w:rPr>
        <w:t>s and grades for all relevant semesters.</w:t>
      </w:r>
      <w:bookmarkStart w:id="0" w:name="_GoBack"/>
      <w:bookmarkEnd w:id="0"/>
    </w:p>
    <w:p w14:paraId="404A1F25" w14:textId="44E257A0" w:rsidR="00160567" w:rsidRPr="007E3E1D" w:rsidRDefault="00160567" w:rsidP="00AF1E4E">
      <w:r w:rsidRPr="007E3E1D">
        <w:t xml:space="preserve">Chair’s </w:t>
      </w:r>
      <w:r w:rsidR="0096353A">
        <w:t>n</w:t>
      </w:r>
      <w:r w:rsidRPr="007E3E1D">
        <w:t>ame</w:t>
      </w:r>
      <w:r w:rsidR="000F7404">
        <w:t xml:space="preserve"> and department</w:t>
      </w:r>
      <w:r w:rsidRPr="007E3E1D">
        <w:t>:</w:t>
      </w:r>
    </w:p>
    <w:p w14:paraId="00975B4C" w14:textId="77777777" w:rsidR="00160567" w:rsidRDefault="00160567">
      <w:r w:rsidRPr="007E3E1D">
        <w:t>Candidate’s name:</w:t>
      </w:r>
    </w:p>
    <w:p w14:paraId="49962230" w14:textId="77777777" w:rsidR="00F27AE5" w:rsidRDefault="00F27AE5">
      <w:r>
        <w:t xml:space="preserve">Candidate’s employment history at CMC (if </w:t>
      </w:r>
      <w:r w:rsidR="00DF13FB">
        <w:t>any</w:t>
      </w:r>
      <w:r>
        <w:t>):</w:t>
      </w:r>
    </w:p>
    <w:p w14:paraId="1FAA7264" w14:textId="77777777" w:rsidR="00160567" w:rsidRPr="007E3E1D" w:rsidRDefault="00160567">
      <w:r w:rsidRPr="007E3E1D">
        <w:t xml:space="preserve">Position </w:t>
      </w:r>
      <w:r w:rsidR="00AF1E4E">
        <w:t xml:space="preserve">(and length of contract) </w:t>
      </w:r>
      <w:r w:rsidRPr="007E3E1D">
        <w:t>requested:</w:t>
      </w:r>
    </w:p>
    <w:p w14:paraId="68F33B4B" w14:textId="2A43A3D6" w:rsidR="00160567" w:rsidRDefault="00104F24">
      <w:r>
        <w:t>Course</w:t>
      </w:r>
      <w:r w:rsidR="007E6AB3">
        <w:t>/</w:t>
      </w:r>
      <w:r>
        <w:t xml:space="preserve">s to </w:t>
      </w:r>
      <w:proofErr w:type="gramStart"/>
      <w:r>
        <w:t>be taught</w:t>
      </w:r>
      <w:proofErr w:type="gramEnd"/>
      <w:r>
        <w:t xml:space="preserve"> and b</w:t>
      </w:r>
      <w:r w:rsidR="00160567" w:rsidRPr="007E3E1D">
        <w:t>rief rationale for the request:</w:t>
      </w:r>
    </w:p>
    <w:p w14:paraId="5636ABB3" w14:textId="77777777" w:rsidR="001B3876" w:rsidRPr="007E3E1D" w:rsidRDefault="001B3876">
      <w:r>
        <w:t>Brief description of the search procedure:</w:t>
      </w:r>
    </w:p>
    <w:p w14:paraId="0A65CABF" w14:textId="77777777" w:rsidR="00AF1E4E" w:rsidRDefault="00DF13FB" w:rsidP="00E92170">
      <w:pPr>
        <w:rPr>
          <w:rFonts w:ascii="Calibri" w:hAnsi="Calibri"/>
        </w:rPr>
      </w:pPr>
      <w:r>
        <w:t>S</w:t>
      </w:r>
      <w:r w:rsidR="007E3E1D">
        <w:t>ummary</w:t>
      </w:r>
      <w:r w:rsidR="00160567" w:rsidRPr="007E3E1D">
        <w:t xml:space="preserve"> </w:t>
      </w:r>
      <w:r w:rsidR="00160567" w:rsidRPr="007E3E1D">
        <w:rPr>
          <w:rFonts w:ascii="Calibri" w:hAnsi="Calibri"/>
        </w:rPr>
        <w:t>of the candidate’s prior teaching evaluations and grading practices</w:t>
      </w:r>
      <w:r w:rsidR="00F92C28">
        <w:rPr>
          <w:rFonts w:ascii="Calibri" w:hAnsi="Calibri"/>
        </w:rPr>
        <w:t>, and any other relevant information</w:t>
      </w:r>
      <w:r w:rsidR="001B3876">
        <w:rPr>
          <w:rFonts w:ascii="Calibri" w:hAnsi="Calibri"/>
        </w:rPr>
        <w:t xml:space="preserve"> explaining the reasons for selecting the candidate</w:t>
      </w:r>
      <w:r w:rsidR="00160567" w:rsidRPr="007E3E1D">
        <w:rPr>
          <w:rFonts w:ascii="Calibri" w:hAnsi="Calibri"/>
        </w:rPr>
        <w:t>:</w:t>
      </w:r>
    </w:p>
    <w:p w14:paraId="7E1FB742" w14:textId="77777777" w:rsidR="00DF13FB" w:rsidRDefault="00DF13FB" w:rsidP="000F7404">
      <w:pPr>
        <w:ind w:right="-720"/>
        <w:rPr>
          <w:rFonts w:ascii="Calibri" w:hAnsi="Calibri"/>
        </w:rPr>
      </w:pPr>
      <w:r>
        <w:rPr>
          <w:rFonts w:ascii="Calibri" w:hAnsi="Calibri"/>
        </w:rPr>
        <w:t xml:space="preserve">For </w:t>
      </w:r>
      <w:r w:rsidRPr="00CA1EC8">
        <w:rPr>
          <w:rFonts w:ascii="Calibri" w:hAnsi="Calibri"/>
          <w:i/>
        </w:rPr>
        <w:t>first-time</w:t>
      </w:r>
      <w:r>
        <w:rPr>
          <w:rFonts w:ascii="Calibri" w:hAnsi="Calibri"/>
        </w:rPr>
        <w:t xml:space="preserve"> </w:t>
      </w:r>
      <w:r w:rsidRPr="00CA1EC8">
        <w:rPr>
          <w:rFonts w:ascii="Calibri" w:hAnsi="Calibri"/>
          <w:i/>
        </w:rPr>
        <w:t>appointments</w:t>
      </w:r>
      <w:r>
        <w:rPr>
          <w:rFonts w:ascii="Calibri" w:hAnsi="Calibri"/>
        </w:rPr>
        <w:t xml:space="preserve"> at CMC, p</w:t>
      </w:r>
      <w:r w:rsidRPr="007E3E1D">
        <w:rPr>
          <w:rFonts w:ascii="Calibri" w:hAnsi="Calibri"/>
        </w:rPr>
        <w:t xml:space="preserve">lease attach </w:t>
      </w:r>
      <w:r>
        <w:rPr>
          <w:rFonts w:ascii="Calibri" w:hAnsi="Calibri"/>
        </w:rPr>
        <w:t>non-CMC</w:t>
      </w:r>
      <w:r w:rsidRPr="007E3E1D">
        <w:rPr>
          <w:rFonts w:ascii="Calibri" w:hAnsi="Calibri"/>
        </w:rPr>
        <w:t xml:space="preserve"> teaching evaluations and grades (if available).</w:t>
      </w:r>
      <w:r>
        <w:rPr>
          <w:rFonts w:ascii="Calibri" w:hAnsi="Calibri"/>
        </w:rPr>
        <w:t xml:space="preserve">  </w:t>
      </w:r>
    </w:p>
    <w:p w14:paraId="21C64FD2" w14:textId="77777777" w:rsidR="00DF13FB" w:rsidRDefault="008D2C16" w:rsidP="00054266">
      <w:pPr>
        <w:rPr>
          <w:rFonts w:ascii="Calibri" w:hAnsi="Calibri"/>
        </w:rPr>
      </w:pPr>
      <w:r>
        <w:rPr>
          <w:rFonts w:ascii="Calibri" w:hAnsi="Calibri"/>
        </w:rPr>
        <w:t xml:space="preserve">For </w:t>
      </w:r>
      <w:r w:rsidRPr="00054266">
        <w:rPr>
          <w:rFonts w:ascii="Calibri" w:hAnsi="Calibri"/>
          <w:i/>
        </w:rPr>
        <w:t>reappointments</w:t>
      </w:r>
      <w:r>
        <w:rPr>
          <w:rFonts w:ascii="Calibri" w:hAnsi="Calibri"/>
        </w:rPr>
        <w:t xml:space="preserve">, please submit a request for tables of CMC </w:t>
      </w:r>
      <w:r w:rsidR="00E92170">
        <w:rPr>
          <w:rFonts w:ascii="Calibri" w:hAnsi="Calibri"/>
        </w:rPr>
        <w:t xml:space="preserve">teaching </w:t>
      </w:r>
      <w:r>
        <w:rPr>
          <w:rFonts w:ascii="Calibri" w:hAnsi="Calibri"/>
        </w:rPr>
        <w:t>evaluations and grades to John Haller, Office of Institutional Research</w:t>
      </w:r>
      <w:r w:rsidR="00DF13FB">
        <w:rPr>
          <w:rFonts w:ascii="Calibri" w:hAnsi="Calibri"/>
        </w:rPr>
        <w:t xml:space="preserve"> at least two weeks prior to the deadline</w:t>
      </w:r>
      <w:r>
        <w:rPr>
          <w:rFonts w:ascii="Calibri" w:hAnsi="Calibri"/>
        </w:rPr>
        <w:t xml:space="preserve">.  </w:t>
      </w:r>
      <w:r w:rsidR="00407905">
        <w:rPr>
          <w:rFonts w:ascii="Calibri" w:hAnsi="Calibri"/>
        </w:rPr>
        <w:t xml:space="preserve">He can generate tables of the online CMC evaluations from Spring 2012 or later.  </w:t>
      </w:r>
      <w:r w:rsidR="00054266">
        <w:rPr>
          <w:rFonts w:ascii="Calibri" w:hAnsi="Calibri"/>
        </w:rPr>
        <w:t>If the candidate has CMC teaching evaluations prior to Spring 2012</w:t>
      </w:r>
      <w:r w:rsidR="00407905">
        <w:rPr>
          <w:rFonts w:ascii="Calibri" w:hAnsi="Calibri"/>
        </w:rPr>
        <w:t xml:space="preserve">, please attach the </w:t>
      </w:r>
      <w:r w:rsidR="00E92170">
        <w:rPr>
          <w:rFonts w:ascii="Calibri" w:hAnsi="Calibri"/>
        </w:rPr>
        <w:t xml:space="preserve">summary </w:t>
      </w:r>
      <w:r w:rsidR="00407905">
        <w:rPr>
          <w:rFonts w:ascii="Calibri" w:hAnsi="Calibri"/>
        </w:rPr>
        <w:t>evaluations themselves.</w:t>
      </w:r>
      <w:r w:rsidR="00F61BC4">
        <w:rPr>
          <w:rFonts w:ascii="Calibri" w:hAnsi="Calibri"/>
        </w:rPr>
        <w:t xml:space="preserve">  </w:t>
      </w:r>
    </w:p>
    <w:p w14:paraId="4FF0F40B" w14:textId="77777777" w:rsidR="008D2C16" w:rsidRDefault="0002169C" w:rsidP="0002169C">
      <w:pPr>
        <w:rPr>
          <w:rFonts w:ascii="Calibri" w:hAnsi="Calibri"/>
        </w:rPr>
      </w:pPr>
      <w:r>
        <w:rPr>
          <w:rFonts w:ascii="Calibri" w:hAnsi="Calibri"/>
        </w:rPr>
        <w:t xml:space="preserve">Please </w:t>
      </w:r>
      <w:r w:rsidR="00D03938">
        <w:rPr>
          <w:rFonts w:ascii="Calibri" w:hAnsi="Calibri"/>
        </w:rPr>
        <w:t xml:space="preserve">attach the candidate’s CV and </w:t>
      </w:r>
      <w:r>
        <w:rPr>
          <w:rFonts w:ascii="Calibri" w:hAnsi="Calibri"/>
        </w:rPr>
        <w:t>c</w:t>
      </w:r>
      <w:r w:rsidR="008D2C16">
        <w:rPr>
          <w:rFonts w:ascii="Calibri" w:hAnsi="Calibri"/>
        </w:rPr>
        <w:t xml:space="preserve">heck </w:t>
      </w:r>
      <w:r>
        <w:rPr>
          <w:rFonts w:ascii="Calibri" w:hAnsi="Calibri"/>
        </w:rPr>
        <w:t xml:space="preserve">as </w:t>
      </w:r>
      <w:r w:rsidR="008D2C16">
        <w:rPr>
          <w:rFonts w:ascii="Calibri" w:hAnsi="Calibri"/>
        </w:rPr>
        <w:t>appropriate:</w:t>
      </w:r>
    </w:p>
    <w:p w14:paraId="69CF3225" w14:textId="77777777" w:rsidR="0002169C" w:rsidRDefault="0002169C" w:rsidP="0002169C">
      <w:pPr>
        <w:rPr>
          <w:rFonts w:ascii="Calibri" w:hAnsi="Calibri"/>
        </w:rPr>
      </w:pPr>
      <w:r>
        <w:rPr>
          <w:rFonts w:ascii="Calibri" w:hAnsi="Calibri"/>
        </w:rPr>
        <w:t>____</w:t>
      </w:r>
      <w:r>
        <w:rPr>
          <w:rFonts w:ascii="Calibri" w:hAnsi="Calibri"/>
        </w:rPr>
        <w:tab/>
        <w:t>Candidate’s CV attached</w:t>
      </w:r>
    </w:p>
    <w:p w14:paraId="4CC3A1B6" w14:textId="77777777" w:rsidR="00DF13FB" w:rsidRDefault="00DF13FB" w:rsidP="0002169C">
      <w:pPr>
        <w:rPr>
          <w:rFonts w:ascii="Calibri" w:hAnsi="Calibri"/>
        </w:rPr>
      </w:pPr>
      <w:r>
        <w:rPr>
          <w:rFonts w:ascii="Calibri" w:hAnsi="Calibri"/>
        </w:rPr>
        <w:t>____</w:t>
      </w:r>
      <w:r>
        <w:rPr>
          <w:rFonts w:ascii="Calibri" w:hAnsi="Calibri"/>
        </w:rPr>
        <w:tab/>
      </w:r>
      <w:r w:rsidR="0002169C">
        <w:rPr>
          <w:rFonts w:ascii="Calibri" w:hAnsi="Calibri"/>
        </w:rPr>
        <w:t>T</w:t>
      </w:r>
      <w:r w:rsidR="0002169C">
        <w:t>ables of CMC evaluations/</w:t>
      </w:r>
      <w:r w:rsidR="0002169C" w:rsidRPr="00F27AE5">
        <w:t xml:space="preserve">grades </w:t>
      </w:r>
      <w:r w:rsidR="0002169C">
        <w:rPr>
          <w:rFonts w:ascii="Calibri" w:hAnsi="Calibri"/>
        </w:rPr>
        <w:t xml:space="preserve">since </w:t>
      </w:r>
      <w:proofErr w:type="gramStart"/>
      <w:r w:rsidR="0002169C">
        <w:rPr>
          <w:rFonts w:ascii="Calibri" w:hAnsi="Calibri"/>
        </w:rPr>
        <w:t>Spring</w:t>
      </w:r>
      <w:proofErr w:type="gramEnd"/>
      <w:r w:rsidR="0002169C">
        <w:rPr>
          <w:rFonts w:ascii="Calibri" w:hAnsi="Calibri"/>
        </w:rPr>
        <w:t xml:space="preserve"> 2012 </w:t>
      </w:r>
      <w:r>
        <w:rPr>
          <w:rFonts w:ascii="Calibri" w:hAnsi="Calibri"/>
        </w:rPr>
        <w:t>attached</w:t>
      </w:r>
    </w:p>
    <w:p w14:paraId="081FAF05" w14:textId="77777777" w:rsidR="00407905" w:rsidRDefault="00407905" w:rsidP="0002169C">
      <w:pPr>
        <w:rPr>
          <w:rFonts w:ascii="Calibri" w:hAnsi="Calibri"/>
        </w:rPr>
      </w:pPr>
      <w:r>
        <w:rPr>
          <w:rFonts w:ascii="Calibri" w:hAnsi="Calibri"/>
        </w:rPr>
        <w:t>____</w:t>
      </w:r>
      <w:r>
        <w:rPr>
          <w:rFonts w:ascii="Calibri" w:hAnsi="Calibri"/>
        </w:rPr>
        <w:tab/>
        <w:t xml:space="preserve">CMC </w:t>
      </w:r>
      <w:r w:rsidRPr="007E3E1D">
        <w:rPr>
          <w:rFonts w:ascii="Calibri" w:hAnsi="Calibri"/>
        </w:rPr>
        <w:t xml:space="preserve">teaching evaluations </w:t>
      </w:r>
      <w:r>
        <w:rPr>
          <w:rFonts w:ascii="Calibri" w:hAnsi="Calibri"/>
        </w:rPr>
        <w:t>prior to Spring 2012 attached</w:t>
      </w:r>
    </w:p>
    <w:p w14:paraId="4289F582" w14:textId="77777777" w:rsidR="008D2C16" w:rsidRDefault="008D2C16" w:rsidP="0002169C">
      <w:pPr>
        <w:rPr>
          <w:rFonts w:ascii="Calibri" w:hAnsi="Calibri"/>
        </w:rPr>
      </w:pPr>
      <w:r>
        <w:rPr>
          <w:rFonts w:ascii="Calibri" w:hAnsi="Calibri"/>
        </w:rPr>
        <w:t>____</w:t>
      </w:r>
      <w:r>
        <w:rPr>
          <w:rFonts w:ascii="Calibri" w:hAnsi="Calibri"/>
        </w:rPr>
        <w:tab/>
      </w:r>
      <w:r w:rsidR="0002169C">
        <w:rPr>
          <w:rFonts w:ascii="Calibri" w:hAnsi="Calibri"/>
        </w:rPr>
        <w:t>N</w:t>
      </w:r>
      <w:r>
        <w:rPr>
          <w:rFonts w:ascii="Calibri" w:hAnsi="Calibri"/>
        </w:rPr>
        <w:t xml:space="preserve">on-CMC </w:t>
      </w:r>
      <w:r w:rsidRPr="007E3E1D">
        <w:rPr>
          <w:rFonts w:ascii="Calibri" w:hAnsi="Calibri"/>
        </w:rPr>
        <w:t>teaching evaluations and</w:t>
      </w:r>
      <w:r w:rsidR="00F61BC4">
        <w:rPr>
          <w:rFonts w:ascii="Calibri" w:hAnsi="Calibri"/>
        </w:rPr>
        <w:t>/or</w:t>
      </w:r>
      <w:r w:rsidRPr="007E3E1D">
        <w:rPr>
          <w:rFonts w:ascii="Calibri" w:hAnsi="Calibri"/>
        </w:rPr>
        <w:t xml:space="preserve"> grades</w:t>
      </w:r>
      <w:r>
        <w:rPr>
          <w:rFonts w:ascii="Calibri" w:hAnsi="Calibri"/>
        </w:rPr>
        <w:t xml:space="preserve"> attached</w:t>
      </w:r>
    </w:p>
    <w:p w14:paraId="71D66CAB" w14:textId="22E2B115" w:rsidR="00DC5CBB" w:rsidRPr="000F7404" w:rsidRDefault="00F61BC4" w:rsidP="0002169C">
      <w:pPr>
        <w:rPr>
          <w:b/>
          <w:u w:val="single"/>
        </w:rPr>
      </w:pPr>
      <w:r>
        <w:rPr>
          <w:rFonts w:ascii="Calibri" w:hAnsi="Calibri"/>
        </w:rPr>
        <w:t>Additional comments (optional):</w:t>
      </w:r>
    </w:p>
    <w:sectPr w:rsidR="00DC5CBB" w:rsidRPr="000F7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106"/>
    <w:multiLevelType w:val="hybridMultilevel"/>
    <w:tmpl w:val="AF54B0BE"/>
    <w:lvl w:ilvl="0" w:tplc="A37A0C7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zcwtzQ1MzO1MDdS0lEKTi0uzszPAykwqgUAU68kWCwAAAA="/>
  </w:docVars>
  <w:rsids>
    <w:rsidRoot w:val="00160567"/>
    <w:rsid w:val="0002169C"/>
    <w:rsid w:val="00054266"/>
    <w:rsid w:val="00093743"/>
    <w:rsid w:val="000B288E"/>
    <w:rsid w:val="000F7404"/>
    <w:rsid w:val="00104F24"/>
    <w:rsid w:val="00160567"/>
    <w:rsid w:val="00173697"/>
    <w:rsid w:val="001B3876"/>
    <w:rsid w:val="00207596"/>
    <w:rsid w:val="00260658"/>
    <w:rsid w:val="002901D0"/>
    <w:rsid w:val="002B7638"/>
    <w:rsid w:val="00370F0D"/>
    <w:rsid w:val="00383DAC"/>
    <w:rsid w:val="003F21F0"/>
    <w:rsid w:val="00407905"/>
    <w:rsid w:val="00472576"/>
    <w:rsid w:val="004B63EE"/>
    <w:rsid w:val="00752C49"/>
    <w:rsid w:val="007E3E1D"/>
    <w:rsid w:val="007E6AB3"/>
    <w:rsid w:val="008208E0"/>
    <w:rsid w:val="00845252"/>
    <w:rsid w:val="0089095F"/>
    <w:rsid w:val="008D2C16"/>
    <w:rsid w:val="008E3753"/>
    <w:rsid w:val="00927280"/>
    <w:rsid w:val="0096353A"/>
    <w:rsid w:val="00A31460"/>
    <w:rsid w:val="00AF1E4E"/>
    <w:rsid w:val="00BF21BF"/>
    <w:rsid w:val="00BF3771"/>
    <w:rsid w:val="00D0262F"/>
    <w:rsid w:val="00D03938"/>
    <w:rsid w:val="00D10F32"/>
    <w:rsid w:val="00D7796E"/>
    <w:rsid w:val="00D842A4"/>
    <w:rsid w:val="00DB3BBA"/>
    <w:rsid w:val="00DC5CBB"/>
    <w:rsid w:val="00DF13FB"/>
    <w:rsid w:val="00E37AB7"/>
    <w:rsid w:val="00E92170"/>
    <w:rsid w:val="00E96257"/>
    <w:rsid w:val="00EA1BF7"/>
    <w:rsid w:val="00EF2102"/>
    <w:rsid w:val="00F03E2E"/>
    <w:rsid w:val="00F27AE5"/>
    <w:rsid w:val="00F61BC4"/>
    <w:rsid w:val="00F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3E9A2"/>
  <w15:docId w15:val="{A2DD5152-39DC-4319-A4D6-EEB80A7E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13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3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3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3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3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CBB"/>
    <w:pPr>
      <w:ind w:left="720"/>
      <w:contextualSpacing/>
    </w:pPr>
  </w:style>
  <w:style w:type="paragraph" w:styleId="Revision">
    <w:name w:val="Revision"/>
    <w:hidden/>
    <w:uiPriority w:val="99"/>
    <w:semiHidden/>
    <w:rsid w:val="00054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Levin, Shana</dc:creator>
  <cp:lastModifiedBy>Shana Levin</cp:lastModifiedBy>
  <cp:revision>11</cp:revision>
  <dcterms:created xsi:type="dcterms:W3CDTF">2021-03-17T18:24:00Z</dcterms:created>
  <dcterms:modified xsi:type="dcterms:W3CDTF">2021-03-30T01:32:00Z</dcterms:modified>
</cp:coreProperties>
</file>