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2E44" w14:textId="61BA84A0" w:rsidR="00883523" w:rsidRDefault="001453DF">
      <w:pPr>
        <w:ind w:right="96"/>
      </w:pPr>
      <w:r>
        <w:t xml:space="preserve">May </w:t>
      </w:r>
      <w:r w:rsidR="00B920C2">
        <w:t>202</w:t>
      </w:r>
      <w:r>
        <w:t>3</w:t>
      </w:r>
    </w:p>
    <w:p w14:paraId="3BF1AC89" w14:textId="77777777" w:rsidR="00883523" w:rsidRDefault="0089314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174E8B3" w14:textId="77777777" w:rsidR="00883523" w:rsidRDefault="00893143">
      <w:pPr>
        <w:pStyle w:val="Heading1"/>
        <w:ind w:left="221"/>
      </w:pPr>
      <w:r>
        <w:t>WILLIAM LOUIS ASCHER</w:t>
      </w:r>
      <w:r>
        <w:rPr>
          <w:b w:val="0"/>
        </w:rPr>
        <w:t xml:space="preserve"> </w:t>
      </w:r>
    </w:p>
    <w:p w14:paraId="3D0FE834" w14:textId="77777777" w:rsidR="00883523" w:rsidRDefault="00893143">
      <w:pPr>
        <w:ind w:left="221" w:right="96"/>
      </w:pPr>
      <w:r>
        <w:t xml:space="preserve">Donald C. McKenna Professor of Government and Economics </w:t>
      </w:r>
    </w:p>
    <w:p w14:paraId="264BF02E" w14:textId="77777777" w:rsidR="00883523" w:rsidRDefault="00893143">
      <w:pPr>
        <w:ind w:left="221" w:right="96"/>
      </w:pPr>
      <w:r>
        <w:t xml:space="preserve">Claremont McKenna College </w:t>
      </w:r>
    </w:p>
    <w:p w14:paraId="4A49CDA8" w14:textId="77777777" w:rsidR="00883523" w:rsidRDefault="00893143">
      <w:pPr>
        <w:ind w:left="221" w:right="96"/>
      </w:pPr>
      <w:r>
        <w:t xml:space="preserve">850 Columbia Avenue </w:t>
      </w:r>
    </w:p>
    <w:p w14:paraId="0C6381AC" w14:textId="77777777" w:rsidR="00883523" w:rsidRDefault="00893143">
      <w:pPr>
        <w:ind w:left="221" w:right="96"/>
      </w:pPr>
      <w:r>
        <w:t xml:space="preserve">Claremont, CA 91711-6400 </w:t>
      </w:r>
    </w:p>
    <w:p w14:paraId="60725C94" w14:textId="4B76DAAA" w:rsidR="00883523" w:rsidRDefault="00893143">
      <w:pPr>
        <w:spacing w:after="4" w:line="242" w:lineRule="auto"/>
        <w:ind w:left="221" w:right="5470"/>
        <w:jc w:val="left"/>
      </w:pPr>
      <w:r>
        <w:t xml:space="preserve">909-607-3071 (tel.) 909-621-8419  </w:t>
      </w:r>
      <w:r w:rsidR="00721F7C">
        <w:t xml:space="preserve">email: </w:t>
      </w:r>
      <w:r>
        <w:rPr>
          <w:color w:val="0000FF"/>
          <w:u w:val="single" w:color="0000FF"/>
        </w:rPr>
        <w:t>william.ascher@cmc.edu</w:t>
      </w:r>
      <w:r>
        <w:t xml:space="preserve"> </w:t>
      </w:r>
    </w:p>
    <w:p w14:paraId="1E568358" w14:textId="77777777" w:rsidR="00883523" w:rsidRDefault="00893143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77F977D2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Education</w:t>
      </w:r>
      <w:r>
        <w:rPr>
          <w:b/>
        </w:rPr>
        <w:t>:</w:t>
      </w:r>
      <w:r>
        <w:t xml:space="preserve"> </w:t>
      </w:r>
    </w:p>
    <w:p w14:paraId="38769D9D" w14:textId="77777777" w:rsidR="00883523" w:rsidRDefault="00893143">
      <w:pPr>
        <w:ind w:left="221" w:right="96"/>
      </w:pPr>
      <w:r>
        <w:t xml:space="preserve">B.A., University of Michigan (Political Science) </w:t>
      </w:r>
    </w:p>
    <w:p w14:paraId="39896049" w14:textId="77777777" w:rsidR="00883523" w:rsidRDefault="00893143">
      <w:pPr>
        <w:ind w:left="221" w:right="96"/>
      </w:pPr>
      <w:r>
        <w:t xml:space="preserve">M. Phil., Yale University (Political Science) </w:t>
      </w:r>
    </w:p>
    <w:p w14:paraId="663F9899" w14:textId="77777777" w:rsidR="00883523" w:rsidRDefault="00893143">
      <w:pPr>
        <w:ind w:left="221" w:right="96"/>
      </w:pPr>
      <w:r>
        <w:t xml:space="preserve">Ph.D., Yale University (Political Science) </w:t>
      </w:r>
    </w:p>
    <w:p w14:paraId="30CE1BBF" w14:textId="77777777" w:rsidR="00883523" w:rsidRDefault="0089314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E0B3305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Current Primary Academic Position</w:t>
      </w:r>
      <w:r>
        <w:rPr>
          <w:b/>
        </w:rPr>
        <w:t>:</w:t>
      </w:r>
      <w:r>
        <w:t xml:space="preserve"> </w:t>
      </w:r>
    </w:p>
    <w:p w14:paraId="3EB12F57" w14:textId="77777777" w:rsidR="00883523" w:rsidRDefault="00893143">
      <w:pPr>
        <w:ind w:left="221" w:right="96"/>
      </w:pPr>
      <w:r>
        <w:t xml:space="preserve">Donald C. McKenna Professor of Government and Economics, Claremont McKenna College 2000- </w:t>
      </w:r>
    </w:p>
    <w:p w14:paraId="2E72056E" w14:textId="77777777" w:rsidR="00883523" w:rsidRDefault="0089314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14:paraId="67472B38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Other Current Academic or Administrative Positions:</w:t>
      </w:r>
      <w:r>
        <w:t xml:space="preserve"> </w:t>
      </w:r>
    </w:p>
    <w:p w14:paraId="3051F084" w14:textId="2A801A2F" w:rsidR="00883523" w:rsidRDefault="00893143">
      <w:pPr>
        <w:numPr>
          <w:ilvl w:val="0"/>
          <w:numId w:val="1"/>
        </w:numPr>
        <w:ind w:right="96" w:hanging="355"/>
      </w:pPr>
      <w:r>
        <w:t xml:space="preserve">Book series co-editor, Politics, Economics, and Inclusive Development, Palgrave Macmillan Publishers, 2011- </w:t>
      </w:r>
    </w:p>
    <w:p w14:paraId="5284C461" w14:textId="46FA337E" w:rsidR="00883523" w:rsidRDefault="00893143">
      <w:pPr>
        <w:numPr>
          <w:ilvl w:val="0"/>
          <w:numId w:val="1"/>
        </w:numPr>
        <w:ind w:right="96" w:hanging="355"/>
      </w:pPr>
      <w:r>
        <w:t>Chair, International Relations Program, Claremont McKenna College, 2012-</w:t>
      </w:r>
      <w:r w:rsidR="0032279A">
        <w:t>23</w:t>
      </w:r>
      <w:r>
        <w:t xml:space="preserve"> </w:t>
      </w:r>
    </w:p>
    <w:p w14:paraId="113919D6" w14:textId="4BF023E9" w:rsidR="00883523" w:rsidRDefault="00883523">
      <w:pPr>
        <w:spacing w:after="0" w:line="259" w:lineRule="auto"/>
        <w:ind w:left="0" w:firstLine="0"/>
        <w:jc w:val="left"/>
      </w:pPr>
    </w:p>
    <w:p w14:paraId="56A0D845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Former Academic and Research Positions</w:t>
      </w:r>
      <w:r>
        <w:rPr>
          <w:b/>
        </w:rPr>
        <w:t>:</w:t>
      </w:r>
      <w:r>
        <w:t xml:space="preserve"> </w:t>
      </w:r>
    </w:p>
    <w:p w14:paraId="7395AB6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Director, Pacific Basin Research Center, Soka University of America, 2007-18 </w:t>
      </w:r>
    </w:p>
    <w:p w14:paraId="4FDC79A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Principal Research Fellow, Centre for Energy, Petroleum, Mineral Law &amp; </w:t>
      </w:r>
    </w:p>
    <w:p w14:paraId="5835197F" w14:textId="77777777" w:rsidR="00883523" w:rsidRDefault="00893143" w:rsidP="0032279A">
      <w:pPr>
        <w:ind w:left="221" w:right="96" w:firstLine="345"/>
      </w:pPr>
      <w:r>
        <w:t xml:space="preserve">Policy, University of Dundee, Scotland, 2005-08 </w:t>
      </w:r>
    </w:p>
    <w:p w14:paraId="081FFEB2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Duke University, Professor of Public Policy Studies and Political Science, Duke </w:t>
      </w:r>
    </w:p>
    <w:p w14:paraId="4E7AB92C" w14:textId="77777777" w:rsidR="00883523" w:rsidRDefault="00893143" w:rsidP="0032279A">
      <w:pPr>
        <w:ind w:left="221" w:right="96" w:firstLine="345"/>
      </w:pPr>
      <w:r>
        <w:t xml:space="preserve">University, 1984-2000 </w:t>
      </w:r>
    </w:p>
    <w:p w14:paraId="551EA3E6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Johns Hopkins University Department of Political Science, Assistant Professor, 1973- 79; Associate Professor, 1979-84 </w:t>
      </w:r>
    </w:p>
    <w:p w14:paraId="1382A35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University of Pennsylvania, Department of Political Science, Lecturer, 1972-73 </w:t>
      </w:r>
    </w:p>
    <w:p w14:paraId="15C22DC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Facultad Latinoamericana de Ciencias Sociales, Santiago de Chile, Visiting Researcher, 1972 </w:t>
      </w:r>
    </w:p>
    <w:p w14:paraId="55641DD0" w14:textId="77777777" w:rsidR="00883523" w:rsidRDefault="0089314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CD89691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Selected Prior Administrative Positions</w:t>
      </w:r>
      <w:r>
        <w:rPr>
          <w:b/>
        </w:rPr>
        <w:t>:</w:t>
      </w:r>
      <w:r>
        <w:t xml:space="preserve"> </w:t>
      </w:r>
    </w:p>
    <w:p w14:paraId="1C1528F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Vice President and Dean of the Faculty, Claremont McKenna College, 2000-05 </w:t>
      </w:r>
    </w:p>
    <w:p w14:paraId="102E3FEC" w14:textId="3200D246" w:rsidR="00721F7C" w:rsidRPr="00721F7C" w:rsidRDefault="00721F7C" w:rsidP="00721F7C">
      <w:pPr>
        <w:ind w:left="211" w:firstLine="0"/>
      </w:pPr>
      <w:r w:rsidRPr="00721F7C">
        <w:rPr>
          <w:b/>
          <w:bCs/>
        </w:rPr>
        <w:t xml:space="preserve">. </w:t>
      </w:r>
      <w:r>
        <w:t xml:space="preserve">    </w:t>
      </w:r>
      <w:r w:rsidRPr="00721F7C">
        <w:t xml:space="preserve">Director, Roberts Environmental Center, Claremont McKenna College, 2013-23 </w:t>
      </w:r>
    </w:p>
    <w:p w14:paraId="391369D7" w14:textId="77777777" w:rsidR="00131993" w:rsidRDefault="00893143" w:rsidP="00131993">
      <w:pPr>
        <w:numPr>
          <w:ilvl w:val="0"/>
          <w:numId w:val="1"/>
        </w:numPr>
        <w:ind w:right="96" w:hanging="355"/>
      </w:pPr>
      <w:r>
        <w:t xml:space="preserve">Director, Center for International Development Research, Sanford Institute of Public Policy, Duke University, 1985-2000 </w:t>
      </w:r>
    </w:p>
    <w:p w14:paraId="178E1F0D" w14:textId="35DEA2AC" w:rsidR="00883523" w:rsidRDefault="00893143" w:rsidP="00131993">
      <w:pPr>
        <w:numPr>
          <w:ilvl w:val="0"/>
          <w:numId w:val="1"/>
        </w:numPr>
        <w:ind w:right="96" w:hanging="355"/>
      </w:pPr>
      <w:r>
        <w:t>Director, Program in International Development Policy, Duke University, 1986-</w:t>
      </w:r>
      <w:r w:rsidR="00131993">
        <w:t xml:space="preserve">     </w:t>
      </w:r>
      <w:r>
        <w:t xml:space="preserve">2000 </w:t>
      </w:r>
    </w:p>
    <w:p w14:paraId="4249FB1B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Director and Chair, Terry Sanford Institute of Public Policy, Duke University, 1994-97 </w:t>
      </w:r>
    </w:p>
    <w:p w14:paraId="2B331C4B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Team Leader, Planning Team for the Asian International University, 1995-97 </w:t>
      </w:r>
    </w:p>
    <w:p w14:paraId="62D128C9" w14:textId="77777777" w:rsidR="00883523" w:rsidRDefault="00893143">
      <w:pPr>
        <w:numPr>
          <w:ilvl w:val="0"/>
          <w:numId w:val="1"/>
        </w:numPr>
        <w:spacing w:after="145" w:line="242" w:lineRule="auto"/>
        <w:ind w:right="96" w:hanging="355"/>
      </w:pPr>
      <w:r>
        <w:t xml:space="preserve">Co-Principal Investigator, “Policy Assistance on Promoting Sustainable Development and the Environment,” USAID cooperative agreement, and Chair, Executive Committee, Duke University Center for Tropical Conservation, 1991-96 </w:t>
      </w:r>
    </w:p>
    <w:p w14:paraId="0D168210" w14:textId="77777777" w:rsidR="00883523" w:rsidRDefault="0089314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33884787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Editor-in-Chief, </w:t>
      </w:r>
      <w:r>
        <w:rPr>
          <w:i/>
        </w:rPr>
        <w:t>Policy Sciences</w:t>
      </w:r>
      <w:r>
        <w:t xml:space="preserve">, 1986-90 </w:t>
      </w:r>
    </w:p>
    <w:p w14:paraId="0E2CC3DD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Project Director, Study Task Force and International Commission for Central American Recovery and Development, 1987-89 </w:t>
      </w:r>
    </w:p>
    <w:p w14:paraId="6662A324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Director, 1992-94 (previously Associate Director 1990-92), Duke-UNC Program in Latin American Studies </w:t>
      </w:r>
    </w:p>
    <w:p w14:paraId="71197C3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BEFF2D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Honors:</w:t>
      </w:r>
      <w:r>
        <w:t xml:space="preserve"> </w:t>
      </w:r>
    </w:p>
    <w:p w14:paraId="2F50605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98D320A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Yale University Fellowship, 1968-69 </w:t>
      </w:r>
    </w:p>
    <w:p w14:paraId="78C57F33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Falk Fellowship, 1969-70 </w:t>
      </w:r>
    </w:p>
    <w:p w14:paraId="4BADB20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National Science Foundation Fellowship, 1970-71 </w:t>
      </w:r>
    </w:p>
    <w:p w14:paraId="6192882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Foreign Area Fellowship, Social Science Research Council, 1971-72 </w:t>
      </w:r>
    </w:p>
    <w:p w14:paraId="4D7F5947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International Affairs Fellowship, Council on Foreign Relations, 1979-80 </w:t>
      </w:r>
    </w:p>
    <w:p w14:paraId="2990C958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Howard D. Johnson Distinguished Teaching Award, Duke University, 1988 </w:t>
      </w:r>
    </w:p>
    <w:p w14:paraId="3288F29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Harold D. Lasswell Prize [best article in </w:t>
      </w:r>
      <w:r>
        <w:rPr>
          <w:i/>
        </w:rPr>
        <w:t>Policy Sciences</w:t>
      </w:r>
      <w:r>
        <w:t xml:space="preserve">, Vol. 25, 1993] </w:t>
      </w:r>
    </w:p>
    <w:p w14:paraId="4ACE3DA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“Landmarks in the Policy Sciences” Recognition, </w:t>
      </w:r>
      <w:r>
        <w:rPr>
          <w:i/>
        </w:rPr>
        <w:t xml:space="preserve">Policy Sciences </w:t>
      </w:r>
      <w:r>
        <w:t xml:space="preserve">[for contributions to the appraisal of forecasting], 2000 </w:t>
      </w:r>
    </w:p>
    <w:p w14:paraId="651F0F9F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Harold D. Lasswell Prize [best article in </w:t>
      </w:r>
      <w:r>
        <w:rPr>
          <w:i/>
        </w:rPr>
        <w:t>Policy Sciences</w:t>
      </w:r>
      <w:r>
        <w:t xml:space="preserve">, Vol. 37, 2004] </w:t>
      </w:r>
    </w:p>
    <w:p w14:paraId="73A72133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Japan Society for the Promotion of Science Fellow, 2006 </w:t>
      </w:r>
    </w:p>
    <w:p w14:paraId="6DB18495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Fulbright Senior Specialist, 2006- </w:t>
      </w:r>
    </w:p>
    <w:p w14:paraId="4E38271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G. David Huntoon Senior Teaching Award, Claremont McKenna College, 2009 </w:t>
      </w:r>
    </w:p>
    <w:p w14:paraId="5B3F700C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Charles H. Levine Book Prize of the International Political Science Association [for </w:t>
      </w:r>
      <w:r>
        <w:rPr>
          <w:i/>
        </w:rPr>
        <w:t>Bringing in the Future</w:t>
      </w:r>
      <w:r>
        <w:t xml:space="preserve">, 2009] </w:t>
      </w:r>
    </w:p>
    <w:p w14:paraId="2BBA5108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G. David Huntoon Senior Teaching Award, Claremont McKenna College, 2016 </w:t>
      </w:r>
    </w:p>
    <w:p w14:paraId="25C35D2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2D85776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Consultancies</w:t>
      </w:r>
      <w:r>
        <w:rPr>
          <w:b/>
        </w:rPr>
        <w:t>:</w:t>
      </w:r>
      <w:r>
        <w:t xml:space="preserve"> </w:t>
      </w:r>
    </w:p>
    <w:p w14:paraId="50A0249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AA926E0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Hudson Institute, 1973-80 </w:t>
      </w:r>
    </w:p>
    <w:p w14:paraId="36452DAD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State Department Foreign Service Institute, 1980-85 </w:t>
      </w:r>
    </w:p>
    <w:p w14:paraId="16F61892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Stone &amp; Webster 1980 </w:t>
      </w:r>
    </w:p>
    <w:p w14:paraId="7A1960E4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World Bank, 1980-81; 1988; 1990; 1991; 1996-99; 2004-05; 2009; 2013-14 </w:t>
      </w:r>
    </w:p>
    <w:p w14:paraId="3AA71273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Woodrow Wilson Center, Smithsonian Institution, 2000-01 </w:t>
      </w:r>
    </w:p>
    <w:p w14:paraId="367B96ED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Ford Foundation, 2002-03 </w:t>
      </w:r>
    </w:p>
    <w:p w14:paraId="3E59D113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U.S. Environmental Protection Agency, 2003-09 </w:t>
      </w:r>
    </w:p>
    <w:p w14:paraId="16B68A9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3F0722A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Service to the Profession and Public Service</w:t>
      </w:r>
      <w:r>
        <w:rPr>
          <w:b/>
        </w:rPr>
        <w:t>:</w:t>
      </w:r>
      <w:r>
        <w:t xml:space="preserve"> </w:t>
      </w:r>
    </w:p>
    <w:p w14:paraId="6A5899E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4147134" w14:textId="77777777" w:rsidR="00883523" w:rsidRDefault="00893143">
      <w:pPr>
        <w:numPr>
          <w:ilvl w:val="0"/>
          <w:numId w:val="1"/>
        </w:numPr>
        <w:spacing w:after="6" w:line="238" w:lineRule="auto"/>
        <w:ind w:right="96" w:hanging="355"/>
      </w:pPr>
      <w:r>
        <w:t xml:space="preserve">Editorial Boards: </w:t>
      </w:r>
      <w:r>
        <w:rPr>
          <w:i/>
        </w:rPr>
        <w:t>Policy Sciences</w:t>
      </w:r>
      <w:r>
        <w:t xml:space="preserve">, 1980-; </w:t>
      </w:r>
      <w:r>
        <w:rPr>
          <w:i/>
        </w:rPr>
        <w:t>Technological Forecasting and Social Change</w:t>
      </w:r>
      <w:r>
        <w:t xml:space="preserve">, 1984-; </w:t>
      </w:r>
      <w:r>
        <w:rPr>
          <w:i/>
        </w:rPr>
        <w:t>International Journal of Forecasting</w:t>
      </w:r>
      <w:r>
        <w:t xml:space="preserve">, 1985-2002; </w:t>
      </w:r>
      <w:r>
        <w:rPr>
          <w:i/>
        </w:rPr>
        <w:t>Sustainability Science</w:t>
      </w:r>
      <w:r>
        <w:t xml:space="preserve">, 2006-2017 </w:t>
      </w:r>
    </w:p>
    <w:p w14:paraId="25CDCF6C" w14:textId="77777777" w:rsidR="0032279A" w:rsidRDefault="00893143">
      <w:pPr>
        <w:numPr>
          <w:ilvl w:val="0"/>
          <w:numId w:val="1"/>
        </w:numPr>
        <w:ind w:right="96" w:hanging="355"/>
      </w:pPr>
      <w:r>
        <w:t>Counselor, Policy Sciences Center, New York, 1974-</w:t>
      </w:r>
      <w:r w:rsidR="0032279A">
        <w:t>2022</w:t>
      </w:r>
      <w:r>
        <w:t xml:space="preserve"> </w:t>
      </w:r>
    </w:p>
    <w:p w14:paraId="7F47CCA0" w14:textId="4FF8B4A6" w:rsidR="00883523" w:rsidRDefault="00893143">
      <w:pPr>
        <w:numPr>
          <w:ilvl w:val="0"/>
          <w:numId w:val="1"/>
        </w:numPr>
        <w:ind w:right="96" w:hanging="355"/>
      </w:pPr>
      <w:r>
        <w:t>Board of Directors, Policy Sciences Center, New York, 1984-</w:t>
      </w:r>
      <w:r w:rsidR="0032279A">
        <w:t>2022.</w:t>
      </w:r>
      <w:r>
        <w:t xml:space="preserve"> </w:t>
      </w:r>
    </w:p>
    <w:p w14:paraId="0082162F" w14:textId="75FF5C2A" w:rsidR="00883523" w:rsidRDefault="00893143">
      <w:pPr>
        <w:numPr>
          <w:ilvl w:val="0"/>
          <w:numId w:val="1"/>
        </w:numPr>
        <w:ind w:right="96" w:hanging="355"/>
      </w:pPr>
      <w:r>
        <w:t>Board of Overseers, International Center for Self</w:t>
      </w:r>
      <w:r w:rsidR="00721F7C">
        <w:t xml:space="preserve"> </w:t>
      </w:r>
      <w:r>
        <w:t xml:space="preserve">Governance, Institute for Contemporary Studies, 1991-93 </w:t>
      </w:r>
    </w:p>
    <w:p w14:paraId="1999A686" w14:textId="2CCC9D0F" w:rsidR="00883523" w:rsidRPr="00F25190" w:rsidRDefault="00893143" w:rsidP="00F25190">
      <w:pPr>
        <w:numPr>
          <w:ilvl w:val="0"/>
          <w:numId w:val="1"/>
        </w:numPr>
        <w:spacing w:after="4" w:line="242" w:lineRule="auto"/>
        <w:ind w:right="96" w:hanging="355"/>
      </w:pPr>
      <w:r>
        <w:t xml:space="preserve">Member, Board of Directors, Global Fund for Children, Washington, D.C., 1995-2005 </w:t>
      </w:r>
    </w:p>
    <w:p w14:paraId="40B21BEB" w14:textId="35E27826" w:rsidR="00F25190" w:rsidRDefault="00F25190" w:rsidP="00F25190">
      <w:pPr>
        <w:numPr>
          <w:ilvl w:val="0"/>
          <w:numId w:val="1"/>
        </w:numPr>
        <w:spacing w:after="4" w:line="242" w:lineRule="auto"/>
        <w:ind w:right="96" w:hanging="355"/>
      </w:pPr>
      <w:r w:rsidRPr="00F25190">
        <w:lastRenderedPageBreak/>
        <w:t>Member, Advisory Group on the Future of Science, U.S. House of Representatives Subcommittee on Science, Committee on Science, Space and Technology, 1992-4</w:t>
      </w:r>
    </w:p>
    <w:p w14:paraId="369624EB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Executive Council, Society of Policy Scientists, various years since 1996; Vice President, 2008-09; Treasurer, 2010-2011; President 2013, 2017 </w:t>
      </w:r>
    </w:p>
    <w:p w14:paraId="3913203A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Member, International Advisory Board, Shehu Shagari World Institute, Abuja, Nigeria, 1998-2000 </w:t>
      </w:r>
    </w:p>
    <w:p w14:paraId="2DC832EE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Member, World Bank Archives Advisory Group, 1998-2001 </w:t>
      </w:r>
    </w:p>
    <w:p w14:paraId="7456907A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Vice President, Policy Sciences Center, 2000- </w:t>
      </w:r>
    </w:p>
    <w:p w14:paraId="37F1851E" w14:textId="77777777" w:rsidR="00883523" w:rsidRDefault="00893143">
      <w:pPr>
        <w:numPr>
          <w:ilvl w:val="0"/>
          <w:numId w:val="1"/>
        </w:numPr>
        <w:spacing w:after="4" w:line="242" w:lineRule="auto"/>
        <w:ind w:right="96" w:hanging="355"/>
      </w:pPr>
      <w:r>
        <w:t xml:space="preserve">Member, Academic Advisory Board, School of Management, Tel Aviv, 2000-2002 </w:t>
      </w:r>
      <w:r>
        <w:rPr>
          <w:rFonts w:ascii="Arial" w:eastAsia="Arial" w:hAnsi="Arial" w:cs="Arial"/>
        </w:rPr>
        <w:t xml:space="preserve">• </w:t>
      </w:r>
      <w:r>
        <w:t xml:space="preserve">Member, U.S. Environmental Protection Agency Scientific Advisory Board Committee on Valuing the Protection of Ecological Systems and Services, 2003 </w:t>
      </w:r>
    </w:p>
    <w:p w14:paraId="478C9FD9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Member, Pacific Basin Research Center Advisory Committee, 2004-2018 </w:t>
      </w:r>
    </w:p>
    <w:p w14:paraId="78DD1A66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Member, Advisory Board, Armenian International Policy Research Group, 2004-2005 </w:t>
      </w:r>
    </w:p>
    <w:p w14:paraId="554AC1B3" w14:textId="77777777" w:rsidR="00883523" w:rsidRDefault="00893143">
      <w:pPr>
        <w:numPr>
          <w:ilvl w:val="0"/>
          <w:numId w:val="1"/>
        </w:numPr>
        <w:ind w:right="96" w:hanging="355"/>
      </w:pPr>
      <w:r>
        <w:t xml:space="preserve">Member, Advisory Group, World Bank Extractive Industries Transparency Initiative, 2009 </w:t>
      </w:r>
    </w:p>
    <w:p w14:paraId="2FF5D99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A9C02A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Teaching</w:t>
      </w:r>
      <w:r>
        <w:t xml:space="preserve"> </w:t>
      </w:r>
    </w:p>
    <w:p w14:paraId="5C3DCF3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A436784" w14:textId="77777777" w:rsidR="00883523" w:rsidRDefault="00893143">
      <w:pPr>
        <w:spacing w:after="0" w:line="259" w:lineRule="auto"/>
        <w:ind w:left="221"/>
        <w:jc w:val="left"/>
      </w:pPr>
      <w:r>
        <w:rPr>
          <w:b/>
        </w:rPr>
        <w:t>Former:</w:t>
      </w:r>
      <w:r>
        <w:t xml:space="preserve"> </w:t>
      </w:r>
    </w:p>
    <w:p w14:paraId="16E71A6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AEDC1E2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General Undergraduate and Graduate Courses: </w:t>
      </w:r>
      <w:r>
        <w:t xml:space="preserve">University of Pennsylvania, Johns </w:t>
      </w:r>
    </w:p>
    <w:p w14:paraId="4E33BF5C" w14:textId="77777777" w:rsidR="00883523" w:rsidRDefault="00893143">
      <w:pPr>
        <w:ind w:left="221" w:right="96"/>
      </w:pPr>
      <w:r>
        <w:t xml:space="preserve">Hopkins University, Duke University: Latin American Politics, Comparative Politics, </w:t>
      </w:r>
    </w:p>
    <w:p w14:paraId="32411878" w14:textId="77777777" w:rsidR="00883523" w:rsidRDefault="00893143">
      <w:pPr>
        <w:ind w:left="221" w:right="96"/>
      </w:pPr>
      <w:r>
        <w:t xml:space="preserve">Political Science Methods, Politics of the Policy Process, Political Psychology, Science Policy </w:t>
      </w:r>
    </w:p>
    <w:p w14:paraId="06548A9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45571E8" w14:textId="77777777" w:rsidR="00883523" w:rsidRDefault="00893143">
      <w:pPr>
        <w:ind w:left="221" w:right="96"/>
      </w:pPr>
      <w:r>
        <w:rPr>
          <w:i/>
        </w:rPr>
        <w:t xml:space="preserve">Duke University Program in International Development Policy: </w:t>
      </w:r>
      <w:r>
        <w:t xml:space="preserve">Development Policy, Energy Policy, Role of Women in Development, International Organizations </w:t>
      </w:r>
    </w:p>
    <w:p w14:paraId="0CFFD42F" w14:textId="77777777" w:rsidR="00883523" w:rsidRDefault="00893143">
      <w:pPr>
        <w:spacing w:after="0" w:line="259" w:lineRule="auto"/>
        <w:ind w:left="226" w:firstLine="0"/>
        <w:jc w:val="left"/>
      </w:pPr>
      <w:r>
        <w:t xml:space="preserve"> </w:t>
      </w:r>
    </w:p>
    <w:p w14:paraId="4D7BCF23" w14:textId="77777777" w:rsidR="00883523" w:rsidRDefault="00893143">
      <w:pPr>
        <w:spacing w:after="0" w:line="249" w:lineRule="auto"/>
        <w:ind w:left="221" w:right="20"/>
        <w:jc w:val="left"/>
      </w:pPr>
      <w:r>
        <w:t xml:space="preserve">Short courses: </w:t>
      </w:r>
      <w:r>
        <w:rPr>
          <w:i/>
        </w:rPr>
        <w:t xml:space="preserve">Dundee University Centre for Energy, Mineral and Petroleum Law and </w:t>
      </w:r>
    </w:p>
    <w:p w14:paraId="21C6572B" w14:textId="77777777" w:rsidR="00883523" w:rsidRDefault="00893143">
      <w:pPr>
        <w:ind w:left="221" w:right="96"/>
      </w:pPr>
      <w:r>
        <w:rPr>
          <w:i/>
        </w:rPr>
        <w:t xml:space="preserve">Policy; Universidad de Chile; Tokyo University: </w:t>
      </w:r>
      <w:r>
        <w:t xml:space="preserve">Strategies for Promoting Farsighted Thinking and Action </w:t>
      </w:r>
    </w:p>
    <w:p w14:paraId="510AE43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9E1D26C" w14:textId="77777777" w:rsidR="00883523" w:rsidRDefault="00893143">
      <w:pPr>
        <w:spacing w:after="0" w:line="259" w:lineRule="auto"/>
        <w:ind w:left="221"/>
        <w:jc w:val="left"/>
      </w:pPr>
      <w:r>
        <w:rPr>
          <w:b/>
        </w:rPr>
        <w:t>Current:</w:t>
      </w:r>
      <w:r>
        <w:t xml:space="preserve"> </w:t>
      </w:r>
    </w:p>
    <w:p w14:paraId="575234C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7C085D3" w14:textId="77777777" w:rsidR="00883523" w:rsidRDefault="00893143">
      <w:pPr>
        <w:ind w:left="221" w:right="96"/>
      </w:pPr>
      <w:r>
        <w:rPr>
          <w:i/>
        </w:rPr>
        <w:t xml:space="preserve">Claremont McKenna College: </w:t>
      </w:r>
      <w:r>
        <w:t xml:space="preserve">Introduction to Comparative Government, Environmental </w:t>
      </w:r>
    </w:p>
    <w:p w14:paraId="7FDAB1F6" w14:textId="77777777" w:rsidR="00883523" w:rsidRDefault="00893143">
      <w:pPr>
        <w:ind w:left="221" w:right="96"/>
      </w:pPr>
      <w:r>
        <w:t xml:space="preserve">Policy Process, Latin American Politics and Policy, Policymaking in International </w:t>
      </w:r>
    </w:p>
    <w:p w14:paraId="03EA210F" w14:textId="77777777" w:rsidR="00883523" w:rsidRDefault="00893143">
      <w:pPr>
        <w:ind w:left="221" w:right="96"/>
      </w:pPr>
      <w:r>
        <w:t xml:space="preserve">Organizations, Politics and Economics of Natural Resources in Developing Countries </w:t>
      </w:r>
    </w:p>
    <w:p w14:paraId="4802E523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21D3B65" w14:textId="77777777" w:rsidR="00883523" w:rsidRDefault="00893143">
      <w:pPr>
        <w:spacing w:after="0" w:line="259" w:lineRule="auto"/>
        <w:ind w:left="221"/>
        <w:jc w:val="left"/>
      </w:pPr>
      <w:r>
        <w:rPr>
          <w:b/>
          <w:i/>
        </w:rPr>
        <w:t>Publications</w:t>
      </w:r>
      <w:r>
        <w:t xml:space="preserve"> </w:t>
      </w:r>
    </w:p>
    <w:p w14:paraId="267C56B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B16F609" w14:textId="77777777" w:rsidR="00883523" w:rsidRDefault="00893143">
      <w:pPr>
        <w:pStyle w:val="Heading1"/>
        <w:ind w:left="221"/>
      </w:pPr>
      <w:r>
        <w:t>Books and Monographs - Authored</w:t>
      </w:r>
      <w:r>
        <w:rPr>
          <w:b w:val="0"/>
        </w:rPr>
        <w:t xml:space="preserve"> </w:t>
      </w:r>
    </w:p>
    <w:p w14:paraId="0AE9650E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6D67CE3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Forecasting: An Appraisal for Policy-Makers and Planners </w:t>
      </w:r>
      <w:r>
        <w:t xml:space="preserve">(Baltimore: Johns Hopkins University Press, 1978) </w:t>
      </w:r>
    </w:p>
    <w:p w14:paraId="5D81F02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E6B9EB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lastRenderedPageBreak/>
        <w:t xml:space="preserve">Strategic Planning and Forecasting: Political Risk and Economic Opportunity </w:t>
      </w:r>
      <w:r>
        <w:t xml:space="preserve">(with William H. Overholt) (N.Y.: Wiley, 1983). </w:t>
      </w:r>
    </w:p>
    <w:p w14:paraId="1A775D9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04E2EF0" w14:textId="77777777" w:rsidR="00883523" w:rsidRDefault="00893143">
      <w:pPr>
        <w:spacing w:after="0" w:line="249" w:lineRule="auto"/>
        <w:ind w:left="221" w:right="133"/>
        <w:jc w:val="left"/>
      </w:pPr>
      <w:r>
        <w:rPr>
          <w:i/>
        </w:rPr>
        <w:t xml:space="preserve">Scheming for the Poor: The Politics of Redistribution in Latin America </w:t>
      </w:r>
      <w:r>
        <w:t xml:space="preserve">(Cambridge, MA.: Harvard University Press, 1984). </w:t>
      </w:r>
    </w:p>
    <w:p w14:paraId="026B992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4DF89FD" w14:textId="77777777" w:rsidR="00883523" w:rsidRDefault="00893143">
      <w:pPr>
        <w:ind w:left="221" w:right="96"/>
      </w:pPr>
      <w:r>
        <w:rPr>
          <w:i/>
        </w:rPr>
        <w:t xml:space="preserve">Natural Resource Policymaking in Developing Countries </w:t>
      </w:r>
      <w:r>
        <w:t xml:space="preserve">(with Robert Healy) (Durham, N.C.: Duke University Press, 1990). </w:t>
      </w:r>
    </w:p>
    <w:p w14:paraId="3EBDB5C9" w14:textId="77777777" w:rsidR="00883523" w:rsidRDefault="00893143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15"/>
        </w:rPr>
        <w:t xml:space="preserve"> </w:t>
      </w:r>
    </w:p>
    <w:p w14:paraId="0EF3A8C7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Communities and Sustainable Forestry in Developing Countries </w:t>
      </w:r>
      <w:r>
        <w:t xml:space="preserve">(San Francisco: ICS Press, 1994). </w:t>
      </w:r>
    </w:p>
    <w:p w14:paraId="349E9C1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3D69789" w14:textId="77777777" w:rsidR="00883523" w:rsidRDefault="00893143">
      <w:pPr>
        <w:ind w:left="221" w:right="493"/>
      </w:pPr>
      <w:r>
        <w:rPr>
          <w:i/>
        </w:rPr>
        <w:t xml:space="preserve">Why Governments Waste Natural Resources: Policy Failures in Developing Countries </w:t>
      </w:r>
      <w:r>
        <w:t xml:space="preserve">(Baltimore: Johns Hopkins University Press, 1999). [Translated into Japanese by University of Tokyo Press]. </w:t>
      </w:r>
    </w:p>
    <w:p w14:paraId="1A804EA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756BF2D" w14:textId="77777777" w:rsidR="00883523" w:rsidRDefault="00893143">
      <w:pPr>
        <w:ind w:left="221" w:right="96"/>
      </w:pPr>
      <w:r>
        <w:rPr>
          <w:i/>
        </w:rPr>
        <w:t xml:space="preserve">Revitalizing Political Psychology: The Legacy of Harold D. Lasswell </w:t>
      </w:r>
      <w:r>
        <w:t xml:space="preserve">(with Barbara Hirschfelder-Ascher) (Mahwah, NJ: Lawrence Erlbaum Associates, 2005). </w:t>
      </w:r>
    </w:p>
    <w:p w14:paraId="65F0FF0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973CB83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>Bringing in the Future: Strategies for Farsightedness and Sustainability in Developing</w:t>
      </w:r>
      <w:r>
        <w:t xml:space="preserve"> </w:t>
      </w:r>
      <w:r>
        <w:rPr>
          <w:i/>
        </w:rPr>
        <w:t xml:space="preserve">Countries </w:t>
      </w:r>
      <w:r>
        <w:t xml:space="preserve">(Chicago: University of Chicago Press, 2009) </w:t>
      </w:r>
    </w:p>
    <w:p w14:paraId="1A534DF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8E39DE2" w14:textId="77777777" w:rsidR="00883523" w:rsidRDefault="00893143">
      <w:pPr>
        <w:ind w:left="221" w:right="168"/>
      </w:pPr>
      <w:r>
        <w:rPr>
          <w:i/>
        </w:rPr>
        <w:t xml:space="preserve">Knowledge in the Environmental Policy Process </w:t>
      </w:r>
      <w:r>
        <w:t xml:space="preserve">(with Robert Healy and Toddi Steelman) (Cambridge, MA: MIT Press, 2010). </w:t>
      </w:r>
    </w:p>
    <w:p w14:paraId="1F2C98B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CEB14AD" w14:textId="77777777" w:rsidR="00883523" w:rsidRDefault="00893143">
      <w:pPr>
        <w:ind w:left="221" w:right="96"/>
      </w:pPr>
      <w:r>
        <w:rPr>
          <w:i/>
        </w:rPr>
        <w:t xml:space="preserve">Development Strategies and Inter-Group Violence </w:t>
      </w:r>
      <w:r>
        <w:t xml:space="preserve">(with Natalia Mirovitskaya) (New York: Palgrave Macmillan, 2015). </w:t>
      </w:r>
    </w:p>
    <w:p w14:paraId="3184D7D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0580B6C" w14:textId="77777777" w:rsidR="00883523" w:rsidRDefault="00893143">
      <w:pPr>
        <w:spacing w:after="4" w:line="242" w:lineRule="auto"/>
        <w:ind w:left="221" w:right="184"/>
        <w:jc w:val="left"/>
      </w:pPr>
      <w:r>
        <w:rPr>
          <w:i/>
        </w:rPr>
        <w:t xml:space="preserve">The Evolution of Development Thinking: Governance, Economics, Assistance, and Security </w:t>
      </w:r>
      <w:r>
        <w:t xml:space="preserve">(with Garry D. Brewer, G. Shabbir Cheema, and John M. Heffron) (New York: Palgrave Macmillan, 2016). </w:t>
      </w:r>
    </w:p>
    <w:p w14:paraId="5CBB054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DC7375D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Understanding the Policymaking Process in Developing Countries </w:t>
      </w:r>
      <w:r>
        <w:t xml:space="preserve">(New York: Cambridge University Press, 2017). </w:t>
      </w:r>
    </w:p>
    <w:p w14:paraId="2EA39CD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5C4A478" w14:textId="32DD1688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The Psychology of Poverty Alleviation: Challenges in Developing Countries </w:t>
      </w:r>
      <w:r>
        <w:t xml:space="preserve">(New York: Cambridge University Press, 2020). </w:t>
      </w:r>
    </w:p>
    <w:p w14:paraId="66B63E6A" w14:textId="78854EA2" w:rsidR="00B920C2" w:rsidRDefault="00B920C2">
      <w:pPr>
        <w:spacing w:after="0" w:line="249" w:lineRule="auto"/>
        <w:ind w:left="221" w:right="20"/>
        <w:jc w:val="left"/>
      </w:pPr>
    </w:p>
    <w:p w14:paraId="2D268CCC" w14:textId="1AF2F5F4" w:rsidR="00B920C2" w:rsidRPr="00B920C2" w:rsidRDefault="00721F7C" w:rsidP="00721F7C">
      <w:pPr>
        <w:spacing w:after="0" w:line="249" w:lineRule="auto"/>
        <w:ind w:left="221" w:right="20"/>
        <w:jc w:val="left"/>
      </w:pPr>
      <w:r w:rsidRPr="00721F7C">
        <w:rPr>
          <w:i/>
        </w:rPr>
        <w:t>Moving within Borders</w:t>
      </w:r>
      <w:r>
        <w:rPr>
          <w:i/>
        </w:rPr>
        <w:t xml:space="preserve">: </w:t>
      </w:r>
      <w:r w:rsidRPr="00721F7C">
        <w:rPr>
          <w:i/>
        </w:rPr>
        <w:t>Addressing the Potentials &amp; Risks of Mass Migrations in Developing Countries</w:t>
      </w:r>
      <w:r>
        <w:rPr>
          <w:i/>
        </w:rPr>
        <w:t xml:space="preserve"> </w:t>
      </w:r>
      <w:r w:rsidR="00B920C2" w:rsidRPr="00B920C2">
        <w:t>(with Shane Barter)</w:t>
      </w:r>
      <w:r w:rsidR="00B920C2">
        <w:rPr>
          <w:i/>
        </w:rPr>
        <w:t xml:space="preserve"> </w:t>
      </w:r>
      <w:r w:rsidR="00B920C2">
        <w:t>(</w:t>
      </w:r>
      <w:r w:rsidR="0032279A">
        <w:t>Palgrave-Macmillan, in press</w:t>
      </w:r>
      <w:r w:rsidR="00B920C2">
        <w:t>).</w:t>
      </w:r>
    </w:p>
    <w:p w14:paraId="73E66A8E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992B70E" w14:textId="77777777" w:rsidR="00883523" w:rsidRDefault="00893143">
      <w:pPr>
        <w:pStyle w:val="Heading1"/>
        <w:ind w:left="221"/>
      </w:pPr>
      <w:r>
        <w:t>Edited Books</w:t>
      </w:r>
      <w:r>
        <w:rPr>
          <w:b w:val="0"/>
        </w:rPr>
        <w:t xml:space="preserve"> </w:t>
      </w:r>
    </w:p>
    <w:p w14:paraId="3C857C7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80495AE" w14:textId="77777777" w:rsidR="00883523" w:rsidRDefault="00893143">
      <w:pPr>
        <w:ind w:left="221" w:right="96"/>
      </w:pPr>
      <w:r>
        <w:rPr>
          <w:i/>
        </w:rPr>
        <w:t xml:space="preserve">Central American Recovery and Development: The Study Task Force Papers </w:t>
      </w:r>
      <w:r>
        <w:t xml:space="preserve">(coeditor with Ann Hubbard) (Durham, N.C.: Duke University Press, 1989). </w:t>
      </w:r>
    </w:p>
    <w:p w14:paraId="12EF13BF" w14:textId="77777777" w:rsidR="00883523" w:rsidRDefault="00893143">
      <w:pPr>
        <w:spacing w:after="1" w:line="259" w:lineRule="auto"/>
        <w:ind w:left="12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78D55090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Report of the International Commission for Central American Recovery and </w:t>
      </w:r>
    </w:p>
    <w:p w14:paraId="2A809DC6" w14:textId="77777777" w:rsidR="00883523" w:rsidRDefault="00893143">
      <w:pPr>
        <w:ind w:left="221" w:right="96"/>
      </w:pPr>
      <w:r>
        <w:rPr>
          <w:i/>
        </w:rPr>
        <w:t xml:space="preserve">Development: Poverty, Conflict and Hope </w:t>
      </w:r>
      <w:r>
        <w:t xml:space="preserve">(project director) (Durham, N.C.: Duke University Press, 1989) </w:t>
      </w:r>
    </w:p>
    <w:p w14:paraId="2331795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C08D23A" w14:textId="77777777" w:rsidR="00883523" w:rsidRDefault="00893143">
      <w:pPr>
        <w:ind w:left="221" w:right="96"/>
      </w:pPr>
      <w:r>
        <w:rPr>
          <w:i/>
        </w:rPr>
        <w:t xml:space="preserve">The Caspian Sea: A Quest for Environmental Security </w:t>
      </w:r>
      <w:r>
        <w:t xml:space="preserve">(co-editor with Natalia Mirovitskaya) (Dordrecht, The Netherlands: Kluwer Scientific Publishers, 2000). </w:t>
      </w:r>
    </w:p>
    <w:p w14:paraId="3975C9D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CC5374" w14:textId="77777777" w:rsidR="00883523" w:rsidRDefault="00893143">
      <w:pPr>
        <w:ind w:left="221" w:right="641"/>
      </w:pPr>
      <w:r>
        <w:rPr>
          <w:i/>
        </w:rPr>
        <w:t xml:space="preserve">Guide to Sustainable Development and Environmental Policy </w:t>
      </w:r>
      <w:r>
        <w:t xml:space="preserve">(co-editor with Natalia Mirovitskaya) (Duke University Press, 2001). </w:t>
      </w:r>
    </w:p>
    <w:p w14:paraId="17AA850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3BD0E38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>Infrastructure   Development:   Balancing the   Growth, Equity,   and Environmental</w:t>
      </w:r>
      <w:r>
        <w:t xml:space="preserve"> </w:t>
      </w:r>
      <w:r>
        <w:rPr>
          <w:i/>
        </w:rPr>
        <w:t xml:space="preserve">Challenges </w:t>
      </w:r>
      <w:r>
        <w:t xml:space="preserve">(co-editor with Corinne Krupp) (Palgrave Macmillan, 2010). </w:t>
      </w:r>
    </w:p>
    <w:p w14:paraId="06D73D2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A52E874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Cultural Change and Persistence: New Perspectives on Development </w:t>
      </w:r>
      <w:r>
        <w:t xml:space="preserve">(co-editor with John M. Heffron) (Palgrave Macmillan, 2010). </w:t>
      </w:r>
    </w:p>
    <w:p w14:paraId="29AC5C5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45F6A45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Economic Development Strategies and the Evolution of Violence in Latin America </w:t>
      </w:r>
      <w:r>
        <w:t xml:space="preserve">(co- editor with Natalia Mirovitskaya) (New York: Palgrave Macmillan, 2012). </w:t>
      </w:r>
    </w:p>
    <w:p w14:paraId="6B7CABC9" w14:textId="77777777" w:rsidR="00883523" w:rsidRDefault="00893143">
      <w:pPr>
        <w:spacing w:after="37" w:line="259" w:lineRule="auto"/>
        <w:ind w:left="120" w:firstLine="0"/>
        <w:jc w:val="left"/>
      </w:pPr>
      <w:r>
        <w:rPr>
          <w:rFonts w:ascii="Calibri" w:eastAsia="Calibri" w:hAnsi="Calibri" w:cs="Calibri"/>
          <w:sz w:val="11"/>
        </w:rPr>
        <w:t xml:space="preserve"> </w:t>
      </w:r>
    </w:p>
    <w:p w14:paraId="61C9017E" w14:textId="229D7686" w:rsidR="00883523" w:rsidRDefault="00893143" w:rsidP="00131993">
      <w:pPr>
        <w:spacing w:after="1" w:line="259" w:lineRule="auto"/>
        <w:ind w:left="12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 w:rsidR="00131993">
        <w:rPr>
          <w:rFonts w:ascii="Calibri" w:eastAsia="Calibri" w:hAnsi="Calibri" w:cs="Calibri"/>
          <w:sz w:val="20"/>
        </w:rPr>
        <w:t xml:space="preserve"> </w:t>
      </w:r>
      <w:r>
        <w:rPr>
          <w:i/>
        </w:rPr>
        <w:t xml:space="preserve">Development   Strategies,   Identities,   and   Conflict   in   Asia   </w:t>
      </w:r>
      <w:r>
        <w:t xml:space="preserve">(co-editor   with   Natalia </w:t>
      </w:r>
      <w:r w:rsidR="00131993">
        <w:t xml:space="preserve"> </w:t>
      </w:r>
      <w:r w:rsidR="00F25190">
        <w:t xml:space="preserve">  </w:t>
      </w:r>
      <w:r>
        <w:t xml:space="preserve">Mirovitskaya) (New York: Palgrave Macmillan, 2013). </w:t>
      </w:r>
    </w:p>
    <w:p w14:paraId="774B16B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6B433F1" w14:textId="77777777" w:rsidR="00883523" w:rsidRDefault="00893143">
      <w:pPr>
        <w:ind w:left="221" w:right="96"/>
      </w:pPr>
      <w:r>
        <w:rPr>
          <w:i/>
        </w:rPr>
        <w:t xml:space="preserve">The  Economic  Roots  of  Conflict  and  Cooperation  in  Africa  </w:t>
      </w:r>
      <w:r>
        <w:t xml:space="preserve">(co-editor  with  Natalia Mirovitskaya) (New York: Palgrave Macmillan, 2013). </w:t>
      </w:r>
    </w:p>
    <w:p w14:paraId="1A3971F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8D56978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Internal Migration: Challenges in Governance and Integration </w:t>
      </w:r>
      <w:r>
        <w:t xml:space="preserve">(co-editor with Shane Barter) (New York: Peter Lang, 2019). </w:t>
      </w:r>
    </w:p>
    <w:p w14:paraId="1E3BF38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CFAD1E4" w14:textId="77777777" w:rsidR="00883523" w:rsidRDefault="00893143">
      <w:pPr>
        <w:pStyle w:val="Heading1"/>
        <w:ind w:left="221"/>
      </w:pPr>
      <w:r>
        <w:t>Journal Articles</w:t>
      </w:r>
      <w:r>
        <w:rPr>
          <w:b w:val="0"/>
        </w:rPr>
        <w:t xml:space="preserve"> </w:t>
      </w:r>
    </w:p>
    <w:p w14:paraId="3D53131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100530" w14:textId="77777777" w:rsidR="00883523" w:rsidRDefault="00893143">
      <w:pPr>
        <w:ind w:left="221" w:right="241"/>
      </w:pPr>
      <w:r>
        <w:t xml:space="preserve">“The Stability of Communist Electorates: Evidence from a Longitudinal Analysis of French and Italian Aggregate Data” (with Sidney Tarrow), </w:t>
      </w:r>
      <w:r>
        <w:rPr>
          <w:i/>
        </w:rPr>
        <w:t xml:space="preserve">American Journal of Political Science </w:t>
      </w:r>
      <w:r>
        <w:t xml:space="preserve">29 (3), 1975. </w:t>
      </w:r>
    </w:p>
    <w:p w14:paraId="7CA3E63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6C4B044" w14:textId="77777777" w:rsidR="00883523" w:rsidRDefault="00893143">
      <w:pPr>
        <w:ind w:left="221" w:right="96"/>
      </w:pPr>
      <w:r>
        <w:t>“Problems of Forecasting and Technology Assessment</w:t>
      </w:r>
      <w:r>
        <w:rPr>
          <w:i/>
        </w:rPr>
        <w:t>”, Technological Forecasting and</w:t>
      </w:r>
      <w:r>
        <w:t xml:space="preserve"> </w:t>
      </w:r>
      <w:r>
        <w:rPr>
          <w:i/>
        </w:rPr>
        <w:t xml:space="preserve">Social Change </w:t>
      </w:r>
      <w:r>
        <w:t xml:space="preserve">12, 1979. </w:t>
      </w:r>
    </w:p>
    <w:p w14:paraId="32AAEF2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2A58BD3" w14:textId="77777777" w:rsidR="00883523" w:rsidRDefault="00893143">
      <w:pPr>
        <w:ind w:left="221" w:right="96"/>
      </w:pPr>
      <w:r>
        <w:t xml:space="preserve">“The Forecasting Potential of Complex Models,” </w:t>
      </w:r>
      <w:r>
        <w:rPr>
          <w:i/>
        </w:rPr>
        <w:t xml:space="preserve">Policy Sciences </w:t>
      </w:r>
      <w:r>
        <w:t xml:space="preserve">13, 1981. </w:t>
      </w:r>
    </w:p>
    <w:p w14:paraId="03F203A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682197E" w14:textId="77777777" w:rsidR="00883523" w:rsidRDefault="00893143">
      <w:pPr>
        <w:ind w:left="221" w:right="96"/>
      </w:pPr>
      <w:r>
        <w:t xml:space="preserve">“Political Forecasting: The Missing Link,” </w:t>
      </w:r>
      <w:r>
        <w:rPr>
          <w:i/>
        </w:rPr>
        <w:t xml:space="preserve">Journal of Forecasting </w:t>
      </w:r>
      <w:r>
        <w:t xml:space="preserve">1, 1982. </w:t>
      </w:r>
    </w:p>
    <w:p w14:paraId="7818E71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E6641FB" w14:textId="77777777" w:rsidR="00883523" w:rsidRDefault="00893143">
      <w:pPr>
        <w:ind w:left="221" w:right="96"/>
      </w:pPr>
      <w:r>
        <w:t xml:space="preserve">“Political Forecasting and Development Policy,” </w:t>
      </w:r>
      <w:r>
        <w:rPr>
          <w:i/>
        </w:rPr>
        <w:t>Vierteljahresberichte-Probleme der</w:t>
      </w:r>
      <w:r>
        <w:t xml:space="preserve"> </w:t>
      </w:r>
      <w:r>
        <w:rPr>
          <w:i/>
        </w:rPr>
        <w:t xml:space="preserve">Entwicklungslander </w:t>
      </w:r>
      <w:r>
        <w:t xml:space="preserve">90, 1982. </w:t>
      </w:r>
    </w:p>
    <w:p w14:paraId="63FE384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AC23D56" w14:textId="77777777" w:rsidR="00883523" w:rsidRDefault="00893143">
      <w:pPr>
        <w:ind w:left="221" w:right="613"/>
      </w:pPr>
      <w:r>
        <w:lastRenderedPageBreak/>
        <w:t xml:space="preserve">“New Development Approaches and the Adaptability of International Agencies: The Case of the World Bank,” </w:t>
      </w:r>
      <w:r>
        <w:rPr>
          <w:i/>
        </w:rPr>
        <w:t xml:space="preserve">International Organization </w:t>
      </w:r>
      <w:r>
        <w:t xml:space="preserve">37, 1983 [reprinted in Paul F. Diehl, </w:t>
      </w:r>
      <w:r>
        <w:rPr>
          <w:i/>
        </w:rPr>
        <w:t>The Politics of International Organizations: Patterns and Insights</w:t>
      </w:r>
      <w:r>
        <w:t xml:space="preserve">, (Chicago: Dorsey Press, 1989)]. </w:t>
      </w:r>
    </w:p>
    <w:p w14:paraId="78B7C68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D485BBF" w14:textId="77777777" w:rsidR="00883523" w:rsidRDefault="00893143">
      <w:pPr>
        <w:ind w:left="221" w:right="96"/>
      </w:pPr>
      <w:r>
        <w:t xml:space="preserve">“Comments on Simon's Methodology of Natural Resource Forecasting,” </w:t>
      </w:r>
      <w:r>
        <w:rPr>
          <w:i/>
        </w:rPr>
        <w:t>International</w:t>
      </w:r>
      <w:r>
        <w:t xml:space="preserve"> </w:t>
      </w:r>
      <w:r>
        <w:rPr>
          <w:i/>
        </w:rPr>
        <w:t xml:space="preserve">Journal of Forecasting </w:t>
      </w:r>
      <w:r>
        <w:t xml:space="preserve">1, 1985. </w:t>
      </w:r>
    </w:p>
    <w:p w14:paraId="1BF4907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0571C85" w14:textId="77777777" w:rsidR="00883523" w:rsidRDefault="00893143">
      <w:pPr>
        <w:ind w:left="221" w:right="428"/>
      </w:pPr>
      <w:r>
        <w:t>“The Evolution of the Policy Sciences</w:t>
      </w:r>
      <w:r>
        <w:rPr>
          <w:i/>
        </w:rPr>
        <w:t>,” Journal of Policy Analysis and Management</w:t>
      </w:r>
      <w:r>
        <w:t xml:space="preserve"> 5 (2), 1986 [Reprinted in </w:t>
      </w:r>
      <w:r>
        <w:rPr>
          <w:i/>
        </w:rPr>
        <w:t>Evaluation Studies Review Annual 1987</w:t>
      </w:r>
      <w:r>
        <w:t xml:space="preserve">, ed. by William R. </w:t>
      </w:r>
    </w:p>
    <w:p w14:paraId="78EDD462" w14:textId="77777777" w:rsidR="00883523" w:rsidRDefault="00893143">
      <w:pPr>
        <w:spacing w:after="4" w:line="242" w:lineRule="auto"/>
        <w:ind w:left="221" w:right="462"/>
        <w:jc w:val="left"/>
      </w:pPr>
      <w:r>
        <w:t xml:space="preserve">Shadish and Charles S. Reichardt (Beverley Hills, California: Sage Publications, 1987; also reprinted as “La evolución de las ciencias de políticas: comprender el surgimiento y evitar la caída”, in </w:t>
      </w:r>
      <w:r>
        <w:rPr>
          <w:i/>
        </w:rPr>
        <w:t>El estudio de las políticas públicas</w:t>
      </w:r>
      <w:r>
        <w:t xml:space="preserve">, Miguel Angel Porrúa, México, 1992.] </w:t>
      </w:r>
    </w:p>
    <w:p w14:paraId="56F9AB0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32366CA" w14:textId="77777777" w:rsidR="00883523" w:rsidRDefault="00893143">
      <w:pPr>
        <w:ind w:left="221" w:right="96"/>
      </w:pPr>
      <w:r>
        <w:t xml:space="preserve">“Comments on 'A Cross-Cultural Theory of Political Violence'”, </w:t>
      </w:r>
      <w:r>
        <w:rPr>
          <w:i/>
        </w:rPr>
        <w:t>Political Psychology</w:t>
      </w:r>
      <w:r>
        <w:t xml:space="preserve"> 7(3), 1986. </w:t>
      </w:r>
    </w:p>
    <w:p w14:paraId="402B2A2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2FCDAAE" w14:textId="77777777" w:rsidR="00883523" w:rsidRDefault="00893143">
      <w:pPr>
        <w:ind w:left="221" w:right="96"/>
      </w:pPr>
      <w:r>
        <w:t xml:space="preserve">“The Moralism of Attitudes Supporting Intergroup Violence,” </w:t>
      </w:r>
      <w:r>
        <w:rPr>
          <w:i/>
        </w:rPr>
        <w:t>Political Psychology</w:t>
      </w:r>
      <w:r>
        <w:t xml:space="preserve"> </w:t>
      </w:r>
    </w:p>
    <w:p w14:paraId="495E2E1C" w14:textId="77777777" w:rsidR="00883523" w:rsidRDefault="00893143">
      <w:pPr>
        <w:ind w:left="221" w:right="96"/>
      </w:pPr>
      <w:r>
        <w:t xml:space="preserve">7(4), 1986 [Reprinted in Alan O’Day, ed., Dimensions of Irish Terrorism, G.K. Hall, New York, 1993]. </w:t>
      </w:r>
    </w:p>
    <w:p w14:paraId="3D1BCD6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EA3AB1A" w14:textId="77777777" w:rsidR="00883523" w:rsidRDefault="00893143">
      <w:pPr>
        <w:ind w:left="221" w:right="96"/>
      </w:pPr>
      <w:r>
        <w:t>“Policy Sciences and the Economic Approach in a 'Post-Positivist' Era</w:t>
      </w:r>
      <w:r>
        <w:rPr>
          <w:i/>
        </w:rPr>
        <w:t>,” Policy Sciences</w:t>
      </w:r>
      <w:r>
        <w:t xml:space="preserve"> 20(1), 1987. </w:t>
      </w:r>
    </w:p>
    <w:p w14:paraId="17E7F79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912FC8E" w14:textId="77777777" w:rsidR="00883523" w:rsidRDefault="00893143">
      <w:pPr>
        <w:ind w:left="221" w:right="96"/>
      </w:pPr>
      <w:r>
        <w:t xml:space="preserve">“Subjectivity and the Policy Sciences,” </w:t>
      </w:r>
      <w:r>
        <w:rPr>
          <w:i/>
        </w:rPr>
        <w:t xml:space="preserve">Operant Subjectivity </w:t>
      </w:r>
      <w:r>
        <w:t xml:space="preserve">10(2), 1987. </w:t>
      </w:r>
    </w:p>
    <w:p w14:paraId="286FA81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E90E973" w14:textId="77777777" w:rsidR="00883523" w:rsidRDefault="00893143">
      <w:pPr>
        <w:ind w:left="221" w:right="96"/>
      </w:pPr>
      <w:r>
        <w:t xml:space="preserve">“On the Convergence of Efficiency and Equity through Neo-Classical Prescriptions,” </w:t>
      </w:r>
      <w:r>
        <w:rPr>
          <w:i/>
        </w:rPr>
        <w:t xml:space="preserve">Journal of Inter-American Studies and World Affairs </w:t>
      </w:r>
      <w:r>
        <w:t xml:space="preserve">31, 1989. </w:t>
      </w:r>
    </w:p>
    <w:p w14:paraId="7858D23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2858856" w14:textId="77777777" w:rsidR="00883523" w:rsidRDefault="00893143">
      <w:pPr>
        <w:ind w:left="221" w:right="96"/>
      </w:pPr>
      <w:r>
        <w:t xml:space="preserve">“Beyond Accuracy: Progress and Appraisal in Long-Range Political-Economic Forecasting,” </w:t>
      </w:r>
      <w:r>
        <w:rPr>
          <w:i/>
        </w:rPr>
        <w:t xml:space="preserve">International Journal of Forecasting </w:t>
      </w:r>
      <w:r>
        <w:t xml:space="preserve">5(4), 1989. </w:t>
      </w:r>
    </w:p>
    <w:p w14:paraId="57CC049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8D7E06E" w14:textId="77777777" w:rsidR="00883523" w:rsidRDefault="00893143">
      <w:pPr>
        <w:ind w:left="221" w:right="96"/>
      </w:pPr>
      <w:r>
        <w:t>“Limits of 'Expert Systems' for Political-Economic Forecasting</w:t>
      </w:r>
      <w:r>
        <w:rPr>
          <w:i/>
        </w:rPr>
        <w:t>,” Technological</w:t>
      </w:r>
      <w:r>
        <w:t xml:space="preserve"> </w:t>
      </w:r>
      <w:r>
        <w:rPr>
          <w:i/>
        </w:rPr>
        <w:t xml:space="preserve">Forecasting and Social Change </w:t>
      </w:r>
      <w:r>
        <w:t xml:space="preserve">36, 1989. </w:t>
      </w:r>
    </w:p>
    <w:p w14:paraId="1CC9BDD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283DD50" w14:textId="77777777" w:rsidR="00883523" w:rsidRDefault="00893143">
      <w:pPr>
        <w:ind w:left="221" w:right="96"/>
      </w:pPr>
      <w:r>
        <w:t>“Science and Social Responsibility” (with Ronald D. Brunner</w:t>
      </w:r>
      <w:r>
        <w:rPr>
          <w:i/>
        </w:rPr>
        <w:t xml:space="preserve">) Policy Sciences </w:t>
      </w:r>
      <w:r>
        <w:t xml:space="preserve">25(4), 1992 [Received the Harold D. Lasswell Prize for best article in the journal </w:t>
      </w:r>
      <w:r>
        <w:rPr>
          <w:i/>
        </w:rPr>
        <w:t>Policy Sciences</w:t>
      </w:r>
      <w:r>
        <w:t xml:space="preserve"> of Volume 25.] </w:t>
      </w:r>
    </w:p>
    <w:p w14:paraId="17CDE62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102764D" w14:textId="77777777" w:rsidR="00883523" w:rsidRDefault="00893143">
      <w:pPr>
        <w:ind w:left="221" w:right="96"/>
      </w:pPr>
      <w:r>
        <w:t xml:space="preserve">“The Ambiguous Nature of Forecasts in Project Evaluation,” </w:t>
      </w:r>
      <w:r>
        <w:rPr>
          <w:i/>
        </w:rPr>
        <w:t>International Journal of</w:t>
      </w:r>
      <w:r>
        <w:t xml:space="preserve"> </w:t>
      </w:r>
      <w:r>
        <w:rPr>
          <w:i/>
        </w:rPr>
        <w:t xml:space="preserve">Forecasting, </w:t>
      </w:r>
      <w:r>
        <w:t xml:space="preserve">9(1), 1993. </w:t>
      </w:r>
    </w:p>
    <w:p w14:paraId="6681518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A223F14" w14:textId="77777777" w:rsidR="00883523" w:rsidRDefault="00893143">
      <w:pPr>
        <w:ind w:left="221" w:right="96"/>
      </w:pPr>
      <w:r>
        <w:t xml:space="preserve">“Survey of Issues in Government Policy and Public Management of State Oil and Mining Companies in Developing Countries,” </w:t>
      </w:r>
      <w:r>
        <w:rPr>
          <w:i/>
        </w:rPr>
        <w:t xml:space="preserve">Natural Resources Forum </w:t>
      </w:r>
      <w:r>
        <w:t xml:space="preserve">18(1), February 1994. </w:t>
      </w:r>
    </w:p>
    <w:p w14:paraId="5EDAA63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27CF3F" w14:textId="77777777" w:rsidR="00883523" w:rsidRDefault="00893143">
      <w:pPr>
        <w:ind w:left="221" w:right="96"/>
      </w:pPr>
      <w:r>
        <w:lastRenderedPageBreak/>
        <w:t xml:space="preserve">“Knowledge in the Policy Process: Incorporating New Environmental Information in Natural Resources Policymaking” (with Robert Healy), </w:t>
      </w:r>
      <w:r>
        <w:rPr>
          <w:i/>
        </w:rPr>
        <w:t xml:space="preserve">Policy Sciences </w:t>
      </w:r>
      <w:r>
        <w:t xml:space="preserve">28, 1995. </w:t>
      </w:r>
    </w:p>
    <w:p w14:paraId="634664F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E9D84EC" w14:textId="77777777" w:rsidR="00883523" w:rsidRDefault="00893143">
      <w:pPr>
        <w:ind w:left="221" w:right="96"/>
      </w:pPr>
      <w:r>
        <w:t>“Public Involvement in Natural Resource Policymaking” (with Toddi Steelman)</w:t>
      </w:r>
      <w:r>
        <w:rPr>
          <w:i/>
        </w:rPr>
        <w:t>, Policy</w:t>
      </w:r>
      <w:r>
        <w:t xml:space="preserve"> </w:t>
      </w:r>
      <w:r>
        <w:rPr>
          <w:i/>
        </w:rPr>
        <w:t xml:space="preserve">Sciences </w:t>
      </w:r>
      <w:r>
        <w:t xml:space="preserve">30, 1997. </w:t>
      </w:r>
    </w:p>
    <w:p w14:paraId="1C0115F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0B59D51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“From Oil to Timber: The Political Economy of Off-Budget Development Financing in Indonesia,” </w:t>
      </w:r>
      <w:r>
        <w:rPr>
          <w:i/>
        </w:rPr>
        <w:t xml:space="preserve">Indonesia Journal </w:t>
      </w:r>
      <w:r>
        <w:t xml:space="preserve">(Cornell University) 65, 1998. </w:t>
      </w:r>
      <w:hyperlink r:id="rId7">
        <w:r>
          <w:rPr>
            <w:rFonts w:ascii="Calibri" w:eastAsia="Calibri" w:hAnsi="Calibri" w:cs="Calibri"/>
            <w:sz w:val="22"/>
          </w:rPr>
          <w:t>http</w:t>
        </w:r>
      </w:hyperlink>
      <w:hyperlink r:id="rId8">
        <w:r>
          <w:rPr>
            <w:rFonts w:ascii="Calibri" w:eastAsia="Calibri" w:hAnsi="Calibri" w:cs="Calibri"/>
            <w:sz w:val="22"/>
          </w:rPr>
          <w:t>://</w:t>
        </w:r>
      </w:hyperlink>
      <w:hyperlink r:id="rId9">
        <w:r>
          <w:rPr>
            <w:rFonts w:ascii="Calibri" w:eastAsia="Calibri" w:hAnsi="Calibri" w:cs="Calibri"/>
            <w:sz w:val="22"/>
          </w:rPr>
          <w:t>cip</w:t>
        </w:r>
      </w:hyperlink>
      <w:hyperlink r:id="rId10">
        <w:r>
          <w:rPr>
            <w:rFonts w:ascii="Calibri" w:eastAsia="Calibri" w:hAnsi="Calibri" w:cs="Calibri"/>
            <w:sz w:val="22"/>
          </w:rPr>
          <w:t>.</w:t>
        </w:r>
      </w:hyperlink>
      <w:hyperlink r:id="rId11">
        <w:r>
          <w:rPr>
            <w:rFonts w:ascii="Calibri" w:eastAsia="Calibri" w:hAnsi="Calibri" w:cs="Calibri"/>
            <w:sz w:val="22"/>
          </w:rPr>
          <w:t>c</w:t>
        </w:r>
      </w:hyperlink>
      <w:hyperlink r:id="rId12">
        <w:r>
          <w:rPr>
            <w:rFonts w:ascii="Calibri" w:eastAsia="Calibri" w:hAnsi="Calibri" w:cs="Calibri"/>
            <w:sz w:val="22"/>
          </w:rPr>
          <w:t>o</w:t>
        </w:r>
      </w:hyperlink>
      <w:hyperlink r:id="rId13">
        <w:r>
          <w:rPr>
            <w:rFonts w:ascii="Calibri" w:eastAsia="Calibri" w:hAnsi="Calibri" w:cs="Calibri"/>
            <w:sz w:val="22"/>
          </w:rPr>
          <w:t>rnell.edu/seap</w:t>
        </w:r>
      </w:hyperlink>
      <w:hyperlink r:id="rId14">
        <w:r>
          <w:rPr>
            <w:rFonts w:ascii="Calibri" w:eastAsia="Calibri" w:hAnsi="Calibri" w:cs="Calibri"/>
            <w:sz w:val="22"/>
          </w:rPr>
          <w:t>.</w:t>
        </w:r>
      </w:hyperlink>
      <w:hyperlink r:id="rId15">
        <w:r>
          <w:rPr>
            <w:rFonts w:ascii="Calibri" w:eastAsia="Calibri" w:hAnsi="Calibri" w:cs="Calibri"/>
            <w:sz w:val="22"/>
          </w:rPr>
          <w:t>ind</w:t>
        </w:r>
      </w:hyperlink>
      <w:hyperlink r:id="rId16">
        <w:r>
          <w:rPr>
            <w:rFonts w:ascii="Calibri" w:eastAsia="Calibri" w:hAnsi="Calibri" w:cs="Calibri"/>
            <w:sz w:val="22"/>
          </w:rPr>
          <w:t>o/</w:t>
        </w:r>
      </w:hyperlink>
      <w:hyperlink r:id="rId17">
        <w:r>
          <w:rPr>
            <w:rFonts w:ascii="Calibri" w:eastAsia="Calibri" w:hAnsi="Calibri" w:cs="Calibri"/>
            <w:sz w:val="22"/>
          </w:rPr>
          <w:t>1106953919</w:t>
        </w:r>
      </w:hyperlink>
      <w:hyperlink r:id="rId18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026129C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48CB326" w14:textId="77777777" w:rsidR="00883523" w:rsidRDefault="00893143">
      <w:pPr>
        <w:ind w:left="221" w:right="96"/>
      </w:pPr>
      <w:r>
        <w:t xml:space="preserve">“Restructuring the Arrangements between Governments and State Enterprises in the Oil and Mining Sectors,” (with Yair Aharoni), </w:t>
      </w:r>
      <w:r>
        <w:rPr>
          <w:i/>
        </w:rPr>
        <w:t xml:space="preserve">Natural Resources Forum </w:t>
      </w:r>
      <w:r>
        <w:t xml:space="preserve">22(3), 1998. </w:t>
      </w:r>
    </w:p>
    <w:p w14:paraId="04C19C5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967BF0" w14:textId="77777777" w:rsidR="00883523" w:rsidRDefault="00893143">
      <w:pPr>
        <w:ind w:left="221" w:right="558"/>
      </w:pPr>
      <w:r>
        <w:t xml:space="preserve">“Strategic Planning of Institutional Reform: Changing Policy Outcomes through Organizational Change,” </w:t>
      </w:r>
      <w:r>
        <w:rPr>
          <w:i/>
        </w:rPr>
        <w:t xml:space="preserve">Iberoamericana: The Nordic Journal of Latin American and Caribbean Studies </w:t>
      </w:r>
      <w:r>
        <w:t xml:space="preserve">28, 1998. </w:t>
      </w:r>
    </w:p>
    <w:p w14:paraId="321D559E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A6A676A" w14:textId="77777777" w:rsidR="00883523" w:rsidRDefault="00893143">
      <w:pPr>
        <w:ind w:left="221" w:right="96"/>
      </w:pPr>
      <w:r>
        <w:t xml:space="preserve">“Assumption Drag in Economic Development,” </w:t>
      </w:r>
      <w:r>
        <w:rPr>
          <w:i/>
        </w:rPr>
        <w:t>Technological Forecasting and Social</w:t>
      </w:r>
      <w:r>
        <w:t xml:space="preserve"> </w:t>
      </w:r>
      <w:r>
        <w:rPr>
          <w:i/>
        </w:rPr>
        <w:t xml:space="preserve">Change </w:t>
      </w:r>
      <w:r>
        <w:t xml:space="preserve">62, 1999. </w:t>
      </w:r>
    </w:p>
    <w:p w14:paraId="4F0E1F4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BD1E0F8" w14:textId="77777777" w:rsidR="00883523" w:rsidRDefault="00893143">
      <w:pPr>
        <w:ind w:left="221" w:right="96"/>
      </w:pPr>
      <w:r>
        <w:t xml:space="preserve">“Resolving the Hidden Conflicts among Disciplinary Perspectives on Sustainable Development, </w:t>
      </w:r>
      <w:r>
        <w:rPr>
          <w:i/>
        </w:rPr>
        <w:t xml:space="preserve">Policy Sciences </w:t>
      </w:r>
      <w:r>
        <w:t xml:space="preserve">32(4), 1999. </w:t>
      </w:r>
    </w:p>
    <w:p w14:paraId="6DB07A8F" w14:textId="77777777" w:rsidR="00883523" w:rsidRDefault="00893143">
      <w:pPr>
        <w:spacing w:after="58" w:line="259" w:lineRule="auto"/>
        <w:ind w:left="120" w:firstLine="0"/>
        <w:jc w:val="left"/>
      </w:pPr>
      <w:r>
        <w:rPr>
          <w:rFonts w:ascii="Calibri" w:eastAsia="Calibri" w:hAnsi="Calibri" w:cs="Calibri"/>
          <w:sz w:val="15"/>
        </w:rPr>
        <w:t xml:space="preserve"> </w:t>
      </w:r>
    </w:p>
    <w:p w14:paraId="265AB284" w14:textId="77777777" w:rsidR="00883523" w:rsidRDefault="00893143">
      <w:pPr>
        <w:ind w:left="221" w:right="96"/>
      </w:pPr>
      <w:r>
        <w:t xml:space="preserve">“Why Some Countries Waste Natural Resources,” </w:t>
      </w:r>
      <w:r>
        <w:rPr>
          <w:i/>
        </w:rPr>
        <w:t xml:space="preserve">Environment </w:t>
      </w:r>
      <w:r>
        <w:t xml:space="preserve">42(2), 2000. </w:t>
      </w:r>
    </w:p>
    <w:p w14:paraId="007F417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CFECE44" w14:textId="77777777" w:rsidR="00883523" w:rsidRDefault="00893143">
      <w:pPr>
        <w:ind w:left="221" w:right="96"/>
      </w:pPr>
      <w:r>
        <w:t xml:space="preserve">“Coping with Complexity and Organizational Interests in Natural-Resource Management,” </w:t>
      </w:r>
      <w:r>
        <w:rPr>
          <w:i/>
        </w:rPr>
        <w:t xml:space="preserve">Ecosystems </w:t>
      </w:r>
      <w:r>
        <w:t xml:space="preserve">5, 2001. </w:t>
      </w:r>
    </w:p>
    <w:p w14:paraId="463BD95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10E1E17" w14:textId="77777777" w:rsidR="00883523" w:rsidRDefault="00893143">
      <w:pPr>
        <w:ind w:left="221" w:right="96"/>
      </w:pPr>
      <w:r>
        <w:t xml:space="preserve">“The Brewer-Kakalik Research on Services for Handicapped Children: A Paradigm of Applied Policy Sciences,” </w:t>
      </w:r>
      <w:r>
        <w:rPr>
          <w:i/>
        </w:rPr>
        <w:t xml:space="preserve">Policy Sciences </w:t>
      </w:r>
      <w:r>
        <w:t xml:space="preserve">35(3), 2002. </w:t>
      </w:r>
    </w:p>
    <w:p w14:paraId="15A4FF9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5EF3121" w14:textId="77777777" w:rsidR="00883523" w:rsidRDefault="00893143">
      <w:pPr>
        <w:ind w:left="221" w:right="96"/>
      </w:pPr>
      <w:r>
        <w:t xml:space="preserve">“Linking Lasswell’s Political Psychology and the Policy Sciences” (with Barbara Hirschfelder-Ascher), </w:t>
      </w:r>
      <w:r>
        <w:rPr>
          <w:i/>
        </w:rPr>
        <w:t xml:space="preserve">Policy Sciences </w:t>
      </w:r>
      <w:r>
        <w:t xml:space="preserve">37, 2004.  [Received the Harold D. </w:t>
      </w:r>
    </w:p>
    <w:p w14:paraId="743CB76F" w14:textId="77777777" w:rsidR="00883523" w:rsidRDefault="00893143">
      <w:pPr>
        <w:ind w:left="221" w:right="96"/>
      </w:pPr>
      <w:r>
        <w:t xml:space="preserve">Lasswell Prize for best article in the journal </w:t>
      </w:r>
      <w:r>
        <w:rPr>
          <w:i/>
        </w:rPr>
        <w:t xml:space="preserve">Policy Sciences </w:t>
      </w:r>
      <w:r>
        <w:t xml:space="preserve">of Volume 37.] </w:t>
      </w:r>
    </w:p>
    <w:p w14:paraId="585609E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7C677AC" w14:textId="77777777" w:rsidR="00883523" w:rsidRDefault="00893143">
      <w:pPr>
        <w:ind w:left="221" w:right="96"/>
      </w:pPr>
      <w:r>
        <w:t xml:space="preserve">“Scientific Information and Uncertainty: Challenges for the Use of Science in Policymaking,” </w:t>
      </w:r>
      <w:r>
        <w:rPr>
          <w:i/>
        </w:rPr>
        <w:t xml:space="preserve">Science and Engineering Ethics </w:t>
      </w:r>
      <w:r>
        <w:t xml:space="preserve">10(3), 2004. </w:t>
      </w:r>
    </w:p>
    <w:p w14:paraId="13E9E76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5E9C02" w14:textId="77777777" w:rsidR="00883523" w:rsidRDefault="00893143">
      <w:pPr>
        <w:ind w:left="221" w:right="764"/>
      </w:pPr>
      <w:r>
        <w:t xml:space="preserve">“An Ecological Approach to Creating Active Living Communities” (with James Sallis, Robert Cervero, Karla Henderson, M. Katherine Kraft, and Jacqueline Kerr), </w:t>
      </w:r>
      <w:r>
        <w:rPr>
          <w:i/>
        </w:rPr>
        <w:t xml:space="preserve">Annual Review of Public Health </w:t>
      </w:r>
      <w:r>
        <w:t xml:space="preserve">27, 2006. </w:t>
      </w:r>
    </w:p>
    <w:p w14:paraId="3B93A07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7ECCDE" w14:textId="77777777" w:rsidR="00883523" w:rsidRDefault="00893143">
      <w:pPr>
        <w:ind w:left="221" w:right="96"/>
      </w:pPr>
      <w:r>
        <w:t xml:space="preserve">“Valuation in the Environmental Policy Process” (with Toddi Steelman), </w:t>
      </w:r>
      <w:r>
        <w:rPr>
          <w:i/>
        </w:rPr>
        <w:t>Policy Sciences,</w:t>
      </w:r>
      <w:r>
        <w:t xml:space="preserve"> 39(1), 2006. </w:t>
      </w:r>
    </w:p>
    <w:p w14:paraId="008634D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7A708C8" w14:textId="77777777" w:rsidR="00883523" w:rsidRDefault="00893143">
      <w:pPr>
        <w:ind w:left="221" w:right="96"/>
      </w:pPr>
      <w:r>
        <w:lastRenderedPageBreak/>
        <w:t xml:space="preserve">“Long-Term Strategy for Sustainable Development: Strategies to Promote Far-Sighted Action,” </w:t>
      </w:r>
      <w:r>
        <w:rPr>
          <w:i/>
        </w:rPr>
        <w:t xml:space="preserve">Sustainability Science </w:t>
      </w:r>
      <w:r>
        <w:t xml:space="preserve">1(1), 2006. </w:t>
      </w:r>
    </w:p>
    <w:p w14:paraId="1E08BC3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029944C" w14:textId="77777777" w:rsidR="00883523" w:rsidRDefault="00893143">
      <w:pPr>
        <w:ind w:left="221" w:right="96"/>
      </w:pPr>
      <w:r>
        <w:t xml:space="preserve">“Policy Sciences Contributions to Analysis to Promote Sustainability,” </w:t>
      </w:r>
      <w:r>
        <w:rPr>
          <w:i/>
        </w:rPr>
        <w:t>Sustainability</w:t>
      </w:r>
      <w:r>
        <w:t xml:space="preserve"> </w:t>
      </w:r>
      <w:r>
        <w:rPr>
          <w:i/>
        </w:rPr>
        <w:t xml:space="preserve">Science </w:t>
      </w:r>
      <w:r>
        <w:t xml:space="preserve">2(1), 2007. </w:t>
      </w:r>
    </w:p>
    <w:p w14:paraId="662B0D4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CA99605" w14:textId="77777777" w:rsidR="00883523" w:rsidRDefault="00893143">
      <w:pPr>
        <w:ind w:left="211" w:right="96" w:firstLine="60"/>
      </w:pPr>
      <w:r>
        <w:t xml:space="preserve">“A Policy Sciences Approach to Expanding the ‘Geography’ of Policy Options to Reduce Greenhouse Gas Emissions,” </w:t>
      </w:r>
      <w:r>
        <w:rPr>
          <w:i/>
        </w:rPr>
        <w:t xml:space="preserve">New York Law School Law Journal </w:t>
      </w:r>
      <w:r>
        <w:t xml:space="preserve">58 (4), 2014. </w:t>
      </w:r>
    </w:p>
    <w:p w14:paraId="30ECF1E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D089AE3" w14:textId="77777777" w:rsidR="00883523" w:rsidRDefault="00721F7C">
      <w:pPr>
        <w:ind w:left="221" w:right="96"/>
      </w:pPr>
      <w:hyperlink r:id="rId19">
        <w:r w:rsidR="00893143">
          <w:t>“</w:t>
        </w:r>
      </w:hyperlink>
      <w:hyperlink r:id="rId20">
        <w:r w:rsidR="00893143">
          <w:t>Development Strategies</w:t>
        </w:r>
      </w:hyperlink>
      <w:hyperlink r:id="rId21">
        <w:r w:rsidR="00893143">
          <w:t>,</w:t>
        </w:r>
      </w:hyperlink>
      <w:hyperlink r:id="rId22">
        <w:r w:rsidR="00893143">
          <w:t xml:space="preserve"> </w:t>
        </w:r>
      </w:hyperlink>
      <w:hyperlink r:id="rId23">
        <w:r w:rsidR="00893143">
          <w:t>Identities and Conflict in Asia</w:t>
        </w:r>
      </w:hyperlink>
      <w:hyperlink r:id="rId24">
        <w:r w:rsidR="00893143">
          <w:t>”</w:t>
        </w:r>
      </w:hyperlink>
      <w:r w:rsidR="00893143">
        <w:t xml:space="preserve"> (with Natalia Mirovitskaya), </w:t>
      </w:r>
      <w:r w:rsidR="00893143">
        <w:rPr>
          <w:i/>
        </w:rPr>
        <w:t>World Financial Review</w:t>
      </w:r>
      <w:r w:rsidR="00893143">
        <w:t xml:space="preserve">, May 28, 2014. </w:t>
      </w:r>
    </w:p>
    <w:p w14:paraId="1E2AAEE3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6840BAF" w14:textId="77777777" w:rsidR="00883523" w:rsidRDefault="00893143">
      <w:pPr>
        <w:ind w:left="221" w:right="96"/>
      </w:pPr>
      <w:r>
        <w:t xml:space="preserve">“Keeping the Faith: </w:t>
      </w:r>
      <w:r>
        <w:rPr>
          <w:i/>
        </w:rPr>
        <w:t xml:space="preserve">Policy Sciences </w:t>
      </w:r>
      <w:r>
        <w:t xml:space="preserve">as the Gatekeeper,” </w:t>
      </w:r>
      <w:r>
        <w:rPr>
          <w:i/>
        </w:rPr>
        <w:t xml:space="preserve">Policy Sciences </w:t>
      </w:r>
      <w:r>
        <w:t xml:space="preserve">50: 157-162, 2017. </w:t>
      </w:r>
    </w:p>
    <w:p w14:paraId="72C134E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91682B0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“Gold and Green Together: Solving the Challenges of Corporate-NGO Partnerships” (with Garry D. Brewer and George Wyeth), </w:t>
      </w:r>
      <w:r>
        <w:rPr>
          <w:i/>
        </w:rPr>
        <w:t xml:space="preserve">Climate Change, Sustainable Development, and Ecosystems Committee Newsletter </w:t>
      </w:r>
      <w:r>
        <w:t xml:space="preserve">20(1): 8-13, American Bar Association Section of Environment, Energy, and Resources, April 2017. </w:t>
      </w:r>
    </w:p>
    <w:p w14:paraId="6FA089F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CD944C2" w14:textId="77777777" w:rsidR="00883523" w:rsidRDefault="00893143">
      <w:pPr>
        <w:ind w:left="221" w:right="96"/>
      </w:pPr>
      <w:r>
        <w:t xml:space="preserve">"Safeguarding the Enthusiasm for Environmental Studies: Small is Even More Beautiful than Before." </w:t>
      </w:r>
      <w:r>
        <w:rPr>
          <w:i/>
        </w:rPr>
        <w:t xml:space="preserve">Journal of Environmental Studies and Sciences </w:t>
      </w:r>
      <w:r>
        <w:t xml:space="preserve">8(1): 104-109, 2018. </w:t>
      </w:r>
    </w:p>
    <w:p w14:paraId="362FAEB4" w14:textId="77777777" w:rsidR="00883523" w:rsidRDefault="00893143">
      <w:pPr>
        <w:spacing w:after="0" w:line="259" w:lineRule="auto"/>
        <w:ind w:left="226" w:firstLine="0"/>
        <w:jc w:val="left"/>
      </w:pPr>
      <w:r>
        <w:t xml:space="preserve"> </w:t>
      </w:r>
    </w:p>
    <w:p w14:paraId="0B0348C5" w14:textId="2544611D" w:rsidR="00131993" w:rsidRDefault="00893143">
      <w:pPr>
        <w:spacing w:after="4" w:line="242" w:lineRule="auto"/>
        <w:ind w:left="221" w:right="184"/>
        <w:jc w:val="left"/>
      </w:pPr>
      <w:r>
        <w:t xml:space="preserve">“Renewable Energy on Tribal Lands: A Feasibility Study for a Biomass-to-Energy Plant on the Cocopah Reservation in Arizona” (with Lauren D’Souza and Tanja Srebotnjak), </w:t>
      </w:r>
      <w:r>
        <w:rPr>
          <w:i/>
        </w:rPr>
        <w:t>Case Studies in the Environment</w:t>
      </w:r>
      <w:r>
        <w:t xml:space="preserve"> 1-12, 2019. </w:t>
      </w:r>
    </w:p>
    <w:p w14:paraId="4B4E5945" w14:textId="17C38DB3" w:rsidR="004340F8" w:rsidRDefault="004340F8">
      <w:pPr>
        <w:spacing w:after="4" w:line="242" w:lineRule="auto"/>
        <w:ind w:left="221" w:right="184"/>
        <w:jc w:val="left"/>
      </w:pPr>
    </w:p>
    <w:p w14:paraId="591F9515" w14:textId="17D730B0" w:rsidR="004340F8" w:rsidRDefault="004340F8" w:rsidP="004340F8">
      <w:pPr>
        <w:spacing w:after="4" w:line="242" w:lineRule="auto"/>
        <w:ind w:left="221" w:right="184"/>
        <w:jc w:val="left"/>
      </w:pPr>
      <w:r>
        <w:t xml:space="preserve">“Rescuing Responsible Hydroelectric Dams”, </w:t>
      </w:r>
      <w:r w:rsidRPr="004340F8">
        <w:rPr>
          <w:i/>
          <w:iCs/>
        </w:rPr>
        <w:t>Energy Policy</w:t>
      </w:r>
      <w:r>
        <w:t xml:space="preserve"> </w:t>
      </w:r>
      <w:r w:rsidR="000F7617">
        <w:t>150, 2021.</w:t>
      </w:r>
      <w:r>
        <w:t xml:space="preserve"> </w:t>
      </w:r>
    </w:p>
    <w:p w14:paraId="4710DC32" w14:textId="77777777" w:rsidR="004340F8" w:rsidRDefault="004340F8">
      <w:pPr>
        <w:spacing w:after="4" w:line="242" w:lineRule="auto"/>
        <w:ind w:left="221" w:right="184"/>
        <w:jc w:val="left"/>
      </w:pPr>
    </w:p>
    <w:p w14:paraId="441FD981" w14:textId="644BD68C" w:rsidR="004340F8" w:rsidRDefault="004340F8">
      <w:pPr>
        <w:spacing w:after="4" w:line="242" w:lineRule="auto"/>
        <w:ind w:left="221" w:right="184"/>
        <w:jc w:val="left"/>
      </w:pPr>
      <w:r>
        <w:t>“Coping with the Intelligence Deficits</w:t>
      </w:r>
      <w:r w:rsidRPr="004340F8">
        <w:t xml:space="preserve"> in </w:t>
      </w:r>
      <w:r w:rsidR="00205099" w:rsidRPr="004340F8">
        <w:t xml:space="preserve">Poverty‑Alleviation Policies </w:t>
      </w:r>
      <w:r w:rsidR="00205099">
        <w:t>i</w:t>
      </w:r>
      <w:r w:rsidR="00205099" w:rsidRPr="004340F8">
        <w:t>n Low‑Income Countries</w:t>
      </w:r>
      <w:r w:rsidR="00205099">
        <w:t xml:space="preserve">”, </w:t>
      </w:r>
      <w:bookmarkStart w:id="0" w:name="_Hlk134775921"/>
      <w:r w:rsidRPr="004340F8">
        <w:rPr>
          <w:i/>
          <w:iCs/>
        </w:rPr>
        <w:t>Policy Sciences</w:t>
      </w:r>
      <w:r>
        <w:t xml:space="preserve"> 55, 2021. </w:t>
      </w:r>
      <w:bookmarkEnd w:id="0"/>
    </w:p>
    <w:p w14:paraId="4C72A881" w14:textId="65B72910" w:rsidR="00205099" w:rsidRDefault="00205099">
      <w:pPr>
        <w:spacing w:after="4" w:line="242" w:lineRule="auto"/>
        <w:ind w:left="221" w:right="184"/>
        <w:jc w:val="left"/>
      </w:pPr>
    </w:p>
    <w:p w14:paraId="0A1F1810" w14:textId="05687F14" w:rsidR="00F25190" w:rsidRDefault="004F2F6B" w:rsidP="004F2F6B">
      <w:pPr>
        <w:spacing w:after="4" w:line="242" w:lineRule="auto"/>
        <w:ind w:left="221" w:right="184"/>
        <w:jc w:val="left"/>
      </w:pPr>
      <w:r>
        <w:t>“Coping with the Ambiguities of Poverty-Alleviation Programs and Policies: A Policy Sciences Approach”</w:t>
      </w:r>
      <w:r w:rsidR="00F25190" w:rsidRPr="0032279A">
        <w:rPr>
          <w:i/>
        </w:rPr>
        <w:t xml:space="preserve"> </w:t>
      </w:r>
      <w:r w:rsidR="0032279A" w:rsidRPr="0032279A">
        <w:rPr>
          <w:i/>
        </w:rPr>
        <w:t xml:space="preserve">Policy Sciences </w:t>
      </w:r>
      <w:r w:rsidR="0032279A" w:rsidRPr="0032279A">
        <w:t>5</w:t>
      </w:r>
      <w:r w:rsidR="0032279A">
        <w:t>6</w:t>
      </w:r>
      <w:r w:rsidR="0032279A" w:rsidRPr="0032279A">
        <w:t>, 202</w:t>
      </w:r>
      <w:r w:rsidR="0032279A">
        <w:t>2</w:t>
      </w:r>
      <w:r w:rsidR="0032279A" w:rsidRPr="0032279A">
        <w:t xml:space="preserve">. </w:t>
      </w:r>
    </w:p>
    <w:p w14:paraId="4B6B1E34" w14:textId="67728A47" w:rsidR="00F25190" w:rsidRDefault="00F25190" w:rsidP="004F2F6B">
      <w:pPr>
        <w:spacing w:after="4" w:line="242" w:lineRule="auto"/>
        <w:ind w:left="221" w:right="184"/>
        <w:jc w:val="left"/>
      </w:pPr>
    </w:p>
    <w:p w14:paraId="302FBA62" w14:textId="0D5FF266" w:rsidR="00F25190" w:rsidRDefault="00F25190" w:rsidP="004F2F6B">
      <w:pPr>
        <w:spacing w:after="4" w:line="242" w:lineRule="auto"/>
        <w:ind w:left="221" w:right="184"/>
        <w:jc w:val="left"/>
      </w:pPr>
      <w:r>
        <w:t>“</w:t>
      </w:r>
      <w:r w:rsidRPr="00F25190">
        <w:t>Impacts of Welfare Program Administrators’ Accountability and Vulnerability</w:t>
      </w:r>
      <w:r>
        <w:t>” (under review)</w:t>
      </w:r>
    </w:p>
    <w:p w14:paraId="34E2F5F7" w14:textId="0202E671" w:rsidR="00F25190" w:rsidRDefault="00F25190" w:rsidP="004F2F6B">
      <w:pPr>
        <w:spacing w:after="4" w:line="242" w:lineRule="auto"/>
        <w:ind w:left="221" w:right="184"/>
        <w:jc w:val="left"/>
      </w:pPr>
    </w:p>
    <w:p w14:paraId="444F2B22" w14:textId="6B529DE8" w:rsidR="00F25190" w:rsidRPr="001C385F" w:rsidRDefault="00F25190" w:rsidP="00F25190">
      <w:pPr>
        <w:spacing w:after="4" w:line="242" w:lineRule="auto"/>
        <w:ind w:left="221" w:right="184"/>
        <w:jc w:val="left"/>
      </w:pPr>
      <w:r>
        <w:t>“Indigeneity and Adat: Indigenous Rights in Southeast Asia: Indonesian and Malaysian Borneo” (under review).</w:t>
      </w:r>
    </w:p>
    <w:p w14:paraId="0A3D1627" w14:textId="77777777" w:rsidR="00131993" w:rsidRDefault="00131993">
      <w:pPr>
        <w:spacing w:after="4" w:line="242" w:lineRule="auto"/>
        <w:ind w:left="221" w:right="184"/>
        <w:jc w:val="left"/>
      </w:pPr>
    </w:p>
    <w:p w14:paraId="70A03600" w14:textId="77777777" w:rsidR="00883523" w:rsidRDefault="00893143">
      <w:pPr>
        <w:pStyle w:val="Heading1"/>
        <w:ind w:left="221"/>
      </w:pPr>
      <w:r>
        <w:t>Chapter Contributions</w:t>
      </w:r>
      <w:r>
        <w:rPr>
          <w:b w:val="0"/>
        </w:rPr>
        <w:t xml:space="preserve"> </w:t>
      </w:r>
    </w:p>
    <w:p w14:paraId="4D449EF3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92C158" w14:textId="77777777" w:rsidR="00883523" w:rsidRDefault="00893143">
      <w:pPr>
        <w:spacing w:after="62"/>
        <w:ind w:left="221" w:right="96"/>
      </w:pPr>
      <w:r>
        <w:t xml:space="preserve">“Latin America and the Politics of Investment,” in Hudson Institute, </w:t>
      </w:r>
      <w:r>
        <w:rPr>
          <w:i/>
        </w:rPr>
        <w:t>Corporate</w:t>
      </w:r>
      <w:r>
        <w:t xml:space="preserve"> </w:t>
      </w:r>
    </w:p>
    <w:p w14:paraId="05102A7C" w14:textId="77777777" w:rsidR="00883523" w:rsidRDefault="00893143">
      <w:pPr>
        <w:ind w:left="221" w:right="376"/>
      </w:pPr>
      <w:r>
        <w:rPr>
          <w:i/>
        </w:rPr>
        <w:t xml:space="preserve">Environment Study: The World in 1975-85 </w:t>
      </w:r>
      <w:r>
        <w:t xml:space="preserve">(Croton-on-Hudson, N.Y., Hudson Institute, January 1974) </w:t>
      </w:r>
    </w:p>
    <w:p w14:paraId="583A7E8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7151D0B" w14:textId="77777777" w:rsidR="00883523" w:rsidRDefault="00893143">
      <w:pPr>
        <w:ind w:left="221" w:right="903"/>
      </w:pPr>
      <w:r>
        <w:lastRenderedPageBreak/>
        <w:t xml:space="preserve">“Techniques and Accuracy of Demographic Forecasting: Predicting United States' Population Growth,” in Garry Brewer and Ronald Brunner, eds., </w:t>
      </w:r>
      <w:r>
        <w:rPr>
          <w:i/>
        </w:rPr>
        <w:t xml:space="preserve">Political Development: A Policy Approach </w:t>
      </w:r>
      <w:r>
        <w:t xml:space="preserve">(New York: Free Press, 1975). </w:t>
      </w:r>
    </w:p>
    <w:p w14:paraId="60080F9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04A7FC7" w14:textId="77777777" w:rsidR="00883523" w:rsidRDefault="00893143">
      <w:pPr>
        <w:ind w:left="221" w:right="96"/>
      </w:pPr>
      <w:r>
        <w:t xml:space="preserve">“Brazil's Future Foreign Relations,” in William H. Overholt, ed., </w:t>
      </w:r>
      <w:r>
        <w:rPr>
          <w:i/>
        </w:rPr>
        <w:t>The Future of Brazil</w:t>
      </w:r>
      <w:r>
        <w:t xml:space="preserve"> (Boulder, Colo.: Westview Press, 1978). </w:t>
      </w:r>
    </w:p>
    <w:p w14:paraId="3514B50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72CA07" w14:textId="77777777" w:rsidR="00883523" w:rsidRDefault="00893143">
      <w:pPr>
        <w:spacing w:after="4" w:line="242" w:lineRule="auto"/>
        <w:ind w:left="221" w:right="346"/>
        <w:jc w:val="left"/>
      </w:pPr>
      <w:r>
        <w:t xml:space="preserve">“Harold Lasswell's Contributions to the Study of the Future,” </w:t>
      </w:r>
      <w:r>
        <w:rPr>
          <w:i/>
        </w:rPr>
        <w:t xml:space="preserve">in Commemoration and Continuing Commitment: Essays in Honor of Harold Dwight Lasswell </w:t>
      </w:r>
      <w:r>
        <w:t xml:space="preserve">(New Haven and New York: Yale School of Law and The Policy Sciences Center, 1980). </w:t>
      </w:r>
    </w:p>
    <w:p w14:paraId="2CBD569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6B0D0C6" w14:textId="77777777" w:rsidR="00883523" w:rsidRDefault="00893143">
      <w:pPr>
        <w:ind w:left="221" w:right="96"/>
      </w:pPr>
      <w:r>
        <w:t>“The World Bank and Problems of the Poor,” in United Nations Association</w:t>
      </w:r>
      <w:r>
        <w:rPr>
          <w:i/>
        </w:rPr>
        <w:t>, World</w:t>
      </w:r>
      <w:r>
        <w:t xml:space="preserve"> </w:t>
      </w:r>
      <w:r>
        <w:rPr>
          <w:i/>
        </w:rPr>
        <w:t xml:space="preserve">Progress through International Banking </w:t>
      </w:r>
      <w:r>
        <w:t xml:space="preserve">(New York: 1980). </w:t>
      </w:r>
    </w:p>
    <w:p w14:paraId="784632E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81C25EE" w14:textId="77777777" w:rsidR="00883523" w:rsidRDefault="00893143">
      <w:pPr>
        <w:ind w:left="221" w:right="96"/>
      </w:pPr>
      <w:r>
        <w:t xml:space="preserve">“Technologies of Mediation: An Assessment of Methods for the Mediation of </w:t>
      </w:r>
    </w:p>
    <w:p w14:paraId="2AE7FD18" w14:textId="77777777" w:rsidR="00883523" w:rsidRDefault="00893143">
      <w:pPr>
        <w:ind w:left="221" w:right="96"/>
      </w:pPr>
      <w:r>
        <w:t xml:space="preserve">International Conflicts,” (with Steven R. Brown) </w:t>
      </w:r>
      <w:r>
        <w:rPr>
          <w:i/>
        </w:rPr>
        <w:t xml:space="preserve">Proceedings, Second IFAC </w:t>
      </w:r>
    </w:p>
    <w:p w14:paraId="20E54F32" w14:textId="77777777" w:rsidR="00883523" w:rsidRDefault="00893143">
      <w:pPr>
        <w:spacing w:after="0" w:line="249" w:lineRule="auto"/>
        <w:ind w:left="221" w:right="592"/>
        <w:jc w:val="left"/>
      </w:pPr>
      <w:r>
        <w:rPr>
          <w:i/>
        </w:rPr>
        <w:t>Conference on Supplemental Ways for Improving International Stability</w:t>
      </w:r>
      <w:r>
        <w:t xml:space="preserve">, (New York: Pergamon, 1987). </w:t>
      </w:r>
    </w:p>
    <w:p w14:paraId="181C03F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D0C332" w14:textId="77777777" w:rsidR="00883523" w:rsidRDefault="00893143">
      <w:pPr>
        <w:ind w:left="221" w:right="193"/>
      </w:pPr>
      <w:r>
        <w:t xml:space="preserve">“Sustainable Development and Natural Resource Forecasting,” (with Garry D. Brewer), in Clark Binkley et. al., eds., </w:t>
      </w:r>
      <w:r>
        <w:rPr>
          <w:i/>
        </w:rPr>
        <w:t xml:space="preserve">Redirecting the RPA </w:t>
      </w:r>
      <w:r>
        <w:t xml:space="preserve">(New Haven: Yale School of Forestry and Environmental Studies, 1988). </w:t>
      </w:r>
    </w:p>
    <w:p w14:paraId="34DD0BF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F1FC790" w14:textId="77777777" w:rsidR="00883523" w:rsidRDefault="00893143">
      <w:pPr>
        <w:spacing w:after="4" w:line="242" w:lineRule="auto"/>
        <w:ind w:left="221" w:right="512"/>
        <w:jc w:val="left"/>
      </w:pPr>
      <w:r>
        <w:t xml:space="preserve">“Risk, Politics, and Tax Reform: Lessons from some Latin American Experiences,” in Malcolm Gillis, ed., </w:t>
      </w:r>
      <w:r>
        <w:rPr>
          <w:i/>
        </w:rPr>
        <w:t xml:space="preserve">Tax Reform in Developing Countries </w:t>
      </w:r>
      <w:r>
        <w:t xml:space="preserve">(Durham, N.C.: Duke University Press, 1988). </w:t>
      </w:r>
    </w:p>
    <w:p w14:paraId="21379CD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84FB9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“The Policy Sciences Framework and Policymaking Strategies in Developing Countries,” </w:t>
      </w:r>
      <w:r>
        <w:rPr>
          <w:i/>
        </w:rPr>
        <w:t xml:space="preserve">Proceedings of the First National Colloquium on Public Policy </w:t>
      </w:r>
      <w:r>
        <w:t xml:space="preserve">(Mexico City: Universidad Autónoma Metropolitana and Instituto Tecnológico Autónomo Mexicano, 1989). </w:t>
      </w:r>
    </w:p>
    <w:p w14:paraId="21675CD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560E4CB" w14:textId="77777777" w:rsidR="00883523" w:rsidRDefault="00893143">
      <w:pPr>
        <w:spacing w:after="4" w:line="242" w:lineRule="auto"/>
        <w:ind w:left="221" w:right="432"/>
        <w:jc w:val="left"/>
      </w:pPr>
      <w:r>
        <w:t xml:space="preserve">“Introduction,” in William Ascher and Ann Hubbard, eds., </w:t>
      </w:r>
      <w:r>
        <w:rPr>
          <w:i/>
        </w:rPr>
        <w:t xml:space="preserve">Central American Recovery and Development: The Study Task Force Papers </w:t>
      </w:r>
      <w:r>
        <w:t xml:space="preserve">(with Ann Hubbard) (Durham, N.C.: Duke University Press, 1989). </w:t>
      </w:r>
    </w:p>
    <w:p w14:paraId="413606EE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0B4A15E" w14:textId="77777777" w:rsidR="00883523" w:rsidRDefault="00893143">
      <w:pPr>
        <w:ind w:left="221" w:right="96"/>
      </w:pPr>
      <w:r>
        <w:t xml:space="preserve">“The World Bank and U.S. Control,” in Margaret Karns and Karen Mingst, eds., </w:t>
      </w:r>
      <w:r>
        <w:rPr>
          <w:i/>
        </w:rPr>
        <w:t>The</w:t>
      </w:r>
      <w:r>
        <w:t xml:space="preserve"> </w:t>
      </w:r>
      <w:r>
        <w:rPr>
          <w:i/>
        </w:rPr>
        <w:t xml:space="preserve">United States and Multilateral Institutions </w:t>
      </w:r>
      <w:r>
        <w:t xml:space="preserve">(Boston: Unwin Hyman, 1990). </w:t>
      </w:r>
    </w:p>
    <w:p w14:paraId="3C9F62D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0E90A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“Democracy, Equity and the Myth of the Welfare State in Developing Countries: The Case of Central America,” in Kenneth Bauzon, ed., </w:t>
      </w:r>
      <w:r>
        <w:rPr>
          <w:i/>
        </w:rPr>
        <w:t xml:space="preserve">Development and Democratization in the Third World </w:t>
      </w:r>
      <w:r>
        <w:t xml:space="preserve">(Washington: Crane Russack, 1992). </w:t>
      </w:r>
    </w:p>
    <w:p w14:paraId="3D19114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5B8B92C" w14:textId="77777777" w:rsidR="00883523" w:rsidRDefault="00893143">
      <w:pPr>
        <w:spacing w:after="304" w:line="242" w:lineRule="auto"/>
        <w:ind w:left="221" w:right="184"/>
        <w:jc w:val="left"/>
      </w:pPr>
      <w:r>
        <w:t>“Forestry Institutions” (with Marie Lynn Miranda, Olga Corrales and Michael Regan), in Narendra Sharma, ed</w:t>
      </w:r>
      <w:r>
        <w:rPr>
          <w:i/>
        </w:rPr>
        <w:t xml:space="preserve">., Managing the World's Forests </w:t>
      </w:r>
      <w:r>
        <w:t xml:space="preserve">(Dubuque, Iowa: Kendall/Hunt Publishing Company for the World Bank, 1992). </w:t>
      </w:r>
    </w:p>
    <w:p w14:paraId="1AA48170" w14:textId="77777777" w:rsidR="00883523" w:rsidRDefault="00893143">
      <w:pPr>
        <w:spacing w:after="4" w:line="242" w:lineRule="auto"/>
        <w:ind w:left="226" w:right="184" w:hanging="106"/>
        <w:jc w:val="left"/>
      </w:pPr>
      <w:r>
        <w:rPr>
          <w:rFonts w:ascii="Calibri" w:eastAsia="Calibri" w:hAnsi="Calibri" w:cs="Calibri"/>
          <w:vertAlign w:val="superscript"/>
        </w:rPr>
        <w:lastRenderedPageBreak/>
        <w:t xml:space="preserve"> </w:t>
      </w:r>
      <w:r>
        <w:t xml:space="preserve">“The Changing World and What It Means,” in National Academy of Sciences, </w:t>
      </w:r>
      <w:r>
        <w:rPr>
          <w:i/>
        </w:rPr>
        <w:t xml:space="preserve">Beginning a Dialogue on the Changing Environment for the Physical and Mathematical Sciences </w:t>
      </w:r>
      <w:r>
        <w:t xml:space="preserve">(Washington, DC, 1994). </w:t>
      </w:r>
    </w:p>
    <w:p w14:paraId="34065ED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371E819" w14:textId="77777777" w:rsidR="00883523" w:rsidRDefault="00893143">
      <w:pPr>
        <w:ind w:left="221" w:right="96"/>
      </w:pPr>
      <w:r>
        <w:t xml:space="preserve">"La evolución de las ciencias de políticas", in Luis Aguilar, ed., El Estudio de las Políticas Públicas (México City: Miguel Ángel Porrúa, 1994). </w:t>
      </w:r>
    </w:p>
    <w:p w14:paraId="73E2008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03B98E8" w14:textId="77777777" w:rsidR="00883523" w:rsidRDefault="00893143">
      <w:pPr>
        <w:ind w:left="221" w:right="258"/>
      </w:pPr>
      <w:r>
        <w:t xml:space="preserve">“Community Natural Resource Management Policies in Colombia and Mexico,” in John Montgomery and Dennis Rondinelli, eds., </w:t>
      </w:r>
      <w:r>
        <w:rPr>
          <w:i/>
        </w:rPr>
        <w:t xml:space="preserve">Great Policies: Strategic Innovations in Asia and the Pacific Basin </w:t>
      </w:r>
      <w:r>
        <w:t xml:space="preserve">(Westport, CT: Praeger, 1995). </w:t>
      </w:r>
    </w:p>
    <w:p w14:paraId="4965CFF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1E87F89" w14:textId="77777777" w:rsidR="00883523" w:rsidRDefault="00893143">
      <w:pPr>
        <w:ind w:left="221" w:right="176"/>
      </w:pPr>
      <w:r>
        <w:t xml:space="preserve">“The Political and Fiscal Logic of Service Privatization in Developing Countries,” in Yair Aharoni, ed., </w:t>
      </w:r>
      <w:r>
        <w:rPr>
          <w:i/>
        </w:rPr>
        <w:t xml:space="preserve">Changing Role of State Intervention in Services in an Era of Open International Markets </w:t>
      </w:r>
      <w:r>
        <w:t xml:space="preserve">(State University of New York Press, 1997). </w:t>
      </w:r>
    </w:p>
    <w:p w14:paraId="2F71A32E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58DF194" w14:textId="77777777" w:rsidR="00883523" w:rsidRDefault="00893143">
      <w:pPr>
        <w:ind w:left="221" w:right="345"/>
      </w:pPr>
      <w:r>
        <w:t xml:space="preserve">“The Politics of Rent Distribution and Latin American Resource Policy,” in Gordon MacDonald, Daniel Nelson and Marc Stern, eds., </w:t>
      </w:r>
      <w:r>
        <w:rPr>
          <w:i/>
        </w:rPr>
        <w:t xml:space="preserve">Latin American Environmental Policy in International Perspective </w:t>
      </w:r>
      <w:r>
        <w:t xml:space="preserve">(Boulder, Colorado: Westview Press, 1997). </w:t>
      </w:r>
    </w:p>
    <w:p w14:paraId="21799AC0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1328560" w14:textId="77777777" w:rsidR="00883523" w:rsidRDefault="00893143">
      <w:pPr>
        <w:ind w:left="221" w:right="96"/>
      </w:pPr>
      <w:r>
        <w:t>“The Evolution of Postwar Doctrines in Development Economics,” in A.W. Coates, ed</w:t>
      </w:r>
      <w:r>
        <w:rPr>
          <w:i/>
        </w:rPr>
        <w:t xml:space="preserve">., The Post-1945 Internationalization of Economics </w:t>
      </w:r>
      <w:r>
        <w:t xml:space="preserve">(Duke University Press, 1997). </w:t>
      </w:r>
    </w:p>
    <w:p w14:paraId="1A33949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7D8EB41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“Strategies of Influence for the Conservation of the Sangha River Basin: Insights from the Policy Sciences,” in Heather Eves, Rebecca Hardin and Stephanie Rupp, eds., </w:t>
      </w:r>
      <w:r>
        <w:rPr>
          <w:i/>
        </w:rPr>
        <w:t xml:space="preserve">Resource Use in the Trinational Sangha River Region of Equatorial Africa: Histories, Knowledge Forms, and Institutions </w:t>
      </w:r>
      <w:r>
        <w:t xml:space="preserve">(Yale University School of Forestry and Environmental Studies Bulletin Series No. 102, 1998). </w:t>
      </w:r>
    </w:p>
    <w:p w14:paraId="67C5FA7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127CAD5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“The Logic of Community Resource Management in Latin America,” in U. Hatch and M.E. Swisher, eds., </w:t>
      </w:r>
      <w:r>
        <w:rPr>
          <w:i/>
        </w:rPr>
        <w:t xml:space="preserve">Tropical Managed Ecosystems: New Perspectives on Sustainability </w:t>
      </w:r>
      <w:r>
        <w:t xml:space="preserve">(New York: Oxford University Press, 1999). </w:t>
      </w:r>
    </w:p>
    <w:p w14:paraId="5E9D080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4A96D1" w14:textId="77777777" w:rsidR="00883523" w:rsidRDefault="00893143">
      <w:pPr>
        <w:ind w:left="221" w:right="96"/>
      </w:pPr>
      <w:r>
        <w:t xml:space="preserve">“Administrative Restructuring of Service Delivery in Viet Nam: Decentralization and </w:t>
      </w:r>
    </w:p>
    <w:p w14:paraId="4D889D54" w14:textId="77777777" w:rsidR="00883523" w:rsidRDefault="00893143">
      <w:pPr>
        <w:ind w:left="221" w:right="724"/>
      </w:pPr>
      <w:r>
        <w:t>Institutional Development” (with Dennis Rondinelli), in Jennie Litvack and Dennis Rondinelli, eds</w:t>
      </w:r>
      <w:r>
        <w:rPr>
          <w:i/>
        </w:rPr>
        <w:t xml:space="preserve">., Market Reform in Viet Nam: Building Institutions for Development </w:t>
      </w:r>
      <w:r>
        <w:t xml:space="preserve">(Westport, CT: Quorum Books, 1999). </w:t>
      </w:r>
    </w:p>
    <w:p w14:paraId="0D086B5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70AE1EB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“Students, Civic Engagement, and Justice: Does Our Teaching Reinforce Apathy and Cynicism?” in Christian Hoeckley, ed., </w:t>
      </w:r>
      <w:r>
        <w:rPr>
          <w:i/>
        </w:rPr>
        <w:t xml:space="preserve">Educating for Justice: Liberal Education and the Development of Just Members of Society </w:t>
      </w:r>
      <w:r>
        <w:t xml:space="preserve">(Santa Barbara, CA: Westmont College, 2003). </w:t>
      </w:r>
    </w:p>
    <w:p w14:paraId="1789AAC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7691C77" w14:textId="77777777" w:rsidR="00883523" w:rsidRDefault="00893143">
      <w:pPr>
        <w:ind w:left="221" w:right="409"/>
      </w:pPr>
      <w:r>
        <w:t>“The Resource Curse,” in Elizabeth Bastida, Thomas Waelde, and Janeth Warden, eds., I</w:t>
      </w:r>
      <w:r>
        <w:rPr>
          <w:i/>
        </w:rPr>
        <w:t xml:space="preserve">nternational and Comparative Mineral Law and Policy: Trends and Prospects </w:t>
      </w:r>
      <w:r>
        <w:t xml:space="preserve">(Dordrecht: Kluwer, 2005) pp. 569-588. </w:t>
      </w:r>
    </w:p>
    <w:p w14:paraId="3675ACF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B7A42BF" w14:textId="77777777" w:rsidR="00883523" w:rsidRDefault="00893143">
      <w:pPr>
        <w:ind w:left="221" w:right="96"/>
      </w:pPr>
      <w:r>
        <w:t xml:space="preserve">“Forecasting for Environmental Decision Making: Research Priorities,” in National </w:t>
      </w:r>
    </w:p>
    <w:p w14:paraId="7C5F753F" w14:textId="77777777" w:rsidR="00883523" w:rsidRDefault="00893143">
      <w:pPr>
        <w:ind w:left="221" w:right="96"/>
      </w:pPr>
      <w:r>
        <w:lastRenderedPageBreak/>
        <w:t xml:space="preserve">Research Council, </w:t>
      </w:r>
      <w:r>
        <w:rPr>
          <w:i/>
        </w:rPr>
        <w:t xml:space="preserve">Decision Making for the Environment </w:t>
      </w:r>
      <w:r>
        <w:t xml:space="preserve">(Washington, DC: National </w:t>
      </w:r>
    </w:p>
    <w:p w14:paraId="7521E63F" w14:textId="77777777" w:rsidR="00883523" w:rsidRDefault="00893143">
      <w:pPr>
        <w:spacing w:after="297"/>
        <w:ind w:left="221" w:right="96"/>
      </w:pPr>
      <w:r>
        <w:t>Academies Press, 2005). https:</w:t>
      </w:r>
      <w:hyperlink r:id="rId25">
        <w:r>
          <w:t>/</w:t>
        </w:r>
      </w:hyperlink>
      <w:hyperlink r:id="rId26">
        <w:r>
          <w:t>/www.nap.edu/re</w:t>
        </w:r>
      </w:hyperlink>
      <w:hyperlink r:id="rId27">
        <w:r>
          <w:t>ad/11186</w:t>
        </w:r>
      </w:hyperlink>
      <w:hyperlink r:id="rId28">
        <w:r>
          <w:t>/</w:t>
        </w:r>
      </w:hyperlink>
      <w:hyperlink r:id="rId29">
        <w:r>
          <w:t>chapter</w:t>
        </w:r>
      </w:hyperlink>
      <w:hyperlink r:id="rId30">
        <w:r>
          <w:t>/13</w:t>
        </w:r>
      </w:hyperlink>
      <w:hyperlink r:id="rId31">
        <w:r>
          <w:t xml:space="preserve"> </w:t>
        </w:r>
      </w:hyperlink>
    </w:p>
    <w:p w14:paraId="308B0289" w14:textId="77777777" w:rsidR="00883523" w:rsidRDefault="00893143">
      <w:pPr>
        <w:ind w:left="226" w:right="165" w:hanging="106"/>
      </w:pPr>
      <w:r>
        <w:rPr>
          <w:rFonts w:ascii="Calibri" w:eastAsia="Calibri" w:hAnsi="Calibri" w:cs="Calibri"/>
          <w:vertAlign w:val="superscript"/>
        </w:rPr>
        <w:t xml:space="preserve"> </w:t>
      </w:r>
      <w:r>
        <w:t xml:space="preserve">“Institutional Prerequisites of Policymaking for Sustainable Development,” </w:t>
      </w:r>
      <w:r>
        <w:rPr>
          <w:i/>
        </w:rPr>
        <w:t>Proceedings of the Conference on Natural Resources and Environmental Management in the Greater Mekong Sub-Region</w:t>
      </w:r>
      <w:r>
        <w:t xml:space="preserve">, Chiang Rai, Thailand: Mae Fah Luang University, 2006), pp. 31-36 </w:t>
      </w:r>
    </w:p>
    <w:p w14:paraId="5FED212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71DB7C7" w14:textId="77777777" w:rsidR="00883523" w:rsidRDefault="00893143">
      <w:pPr>
        <w:ind w:left="221" w:right="96"/>
      </w:pPr>
      <w:r>
        <w:t xml:space="preserve">“Issues and Best Practices in the Decentralization of Natural-Resource Control in </w:t>
      </w:r>
    </w:p>
    <w:p w14:paraId="3A200245" w14:textId="77777777" w:rsidR="00883523" w:rsidRDefault="00893143">
      <w:pPr>
        <w:ind w:left="221" w:right="96"/>
      </w:pPr>
      <w:r>
        <w:t xml:space="preserve">Developing Countries,” in G. Shabbir Cheema and Dennis Rondinelli, eds., </w:t>
      </w:r>
    </w:p>
    <w:p w14:paraId="7903D4A6" w14:textId="77777777" w:rsidR="00883523" w:rsidRDefault="00893143">
      <w:pPr>
        <w:spacing w:after="0" w:line="249" w:lineRule="auto"/>
        <w:ind w:left="221" w:right="20"/>
        <w:jc w:val="left"/>
      </w:pPr>
      <w:r>
        <w:rPr>
          <w:i/>
        </w:rPr>
        <w:t xml:space="preserve">Decentralized  Governance:  Emerging  Concepts  and  Practices  </w:t>
      </w:r>
      <w:r>
        <w:t xml:space="preserve">(Washington,  DC: Brookings Institution Press, 2007). </w:t>
      </w:r>
    </w:p>
    <w:p w14:paraId="2301DE5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9BC6B95" w14:textId="77777777" w:rsidR="00883523" w:rsidRDefault="00893143">
      <w:pPr>
        <w:spacing w:after="4" w:line="242" w:lineRule="auto"/>
        <w:ind w:left="221" w:right="318"/>
        <w:jc w:val="left"/>
      </w:pPr>
      <w:r>
        <w:t xml:space="preserve">“Foreign Aid &amp; Alternative Approaches to Leadership: Japanese and U.S. Contrasts,” in Dennis Rondinelli and Jay Heffron, eds., </w:t>
      </w:r>
      <w:r>
        <w:rPr>
          <w:i/>
        </w:rPr>
        <w:t xml:space="preserve">Leadership for Development in a Globalizing Society. </w:t>
      </w:r>
      <w:r>
        <w:t xml:space="preserve">(Sterling, VA: Kumarian Press, 2009). </w:t>
      </w:r>
    </w:p>
    <w:p w14:paraId="6C77E5C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B6FB67" w14:textId="77777777" w:rsidR="00883523" w:rsidRDefault="00893143">
      <w:pPr>
        <w:ind w:left="221" w:right="96"/>
      </w:pPr>
      <w:r>
        <w:t xml:space="preserve">“International Norm-Setting by Civil Society Organizations,” in G. Shabbir Cheema and Vesselin Popovsky, eds., </w:t>
      </w:r>
      <w:r>
        <w:rPr>
          <w:i/>
        </w:rPr>
        <w:t xml:space="preserve">Engaging Civil Society: Emerging Trends in Democratic Governance </w:t>
      </w:r>
      <w:r>
        <w:t xml:space="preserve">(Tokyo: UN University Press, 2010). </w:t>
      </w:r>
    </w:p>
    <w:p w14:paraId="5CD77ED9" w14:textId="77777777" w:rsidR="00883523" w:rsidRDefault="00893143">
      <w:pPr>
        <w:spacing w:after="37" w:line="259" w:lineRule="auto"/>
        <w:ind w:left="120" w:firstLine="0"/>
        <w:jc w:val="left"/>
      </w:pPr>
      <w:r>
        <w:rPr>
          <w:rFonts w:ascii="Calibri" w:eastAsia="Calibri" w:hAnsi="Calibri" w:cs="Calibri"/>
          <w:sz w:val="11"/>
        </w:rPr>
        <w:t xml:space="preserve"> </w:t>
      </w:r>
    </w:p>
    <w:p w14:paraId="3A3D1913" w14:textId="492BDEA4" w:rsidR="00883523" w:rsidRDefault="00893143" w:rsidP="0032279A">
      <w:pPr>
        <w:spacing w:after="1" w:line="259" w:lineRule="auto"/>
        <w:ind w:left="12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“Rethinking Infrastructure Development” (with Corrine Krupp), in William Ascher and Corrine Krupp, eds., </w:t>
      </w:r>
      <w:r>
        <w:rPr>
          <w:i/>
        </w:rPr>
        <w:t xml:space="preserve">Infrastructure Development: Balancing the Growth, Equity, and Environmental Challenges </w:t>
      </w:r>
      <w:r>
        <w:t xml:space="preserve">(New York: Palgrave Macmillan, 2010). </w:t>
      </w:r>
    </w:p>
    <w:p w14:paraId="54F7B6B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E2A130D" w14:textId="77777777" w:rsidR="00883523" w:rsidRDefault="00893143">
      <w:pPr>
        <w:ind w:left="221" w:right="96"/>
      </w:pPr>
      <w:r>
        <w:t xml:space="preserve">“Distributional Implications of Alternative Financing of Physical Infrastructure </w:t>
      </w:r>
    </w:p>
    <w:p w14:paraId="6F29C1DF" w14:textId="77777777" w:rsidR="00883523" w:rsidRDefault="00893143">
      <w:pPr>
        <w:ind w:left="221" w:right="96"/>
      </w:pPr>
      <w:r>
        <w:t xml:space="preserve">Development” (with Corrine Krupp), in William Ascher and Corrine Krupp, eds., </w:t>
      </w:r>
      <w:r>
        <w:rPr>
          <w:i/>
        </w:rPr>
        <w:t xml:space="preserve">Infrastructure Development: Balancing the  Growth,  Equity, and  Environmental Challenges </w:t>
      </w:r>
      <w:r>
        <w:t xml:space="preserve">(New York: Palgrave Macmillan, 2010). </w:t>
      </w:r>
    </w:p>
    <w:p w14:paraId="2FFF744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1CDA20" w14:textId="77777777" w:rsidR="00883523" w:rsidRDefault="00893143">
      <w:pPr>
        <w:ind w:left="221" w:right="96"/>
      </w:pPr>
      <w:r>
        <w:t xml:space="preserve">“Physical Infrastructure as a Challenge for Far-sighted Thinking and Action,” in William Ascher and Corrine Krupp, eds., </w:t>
      </w:r>
      <w:r>
        <w:rPr>
          <w:i/>
        </w:rPr>
        <w:t xml:space="preserve">Infrastructure Development: Balancing the Growth, Equity, and Environmental Challenges </w:t>
      </w:r>
      <w:r>
        <w:t xml:space="preserve">(New York: Palgrave Macmillan, 2010). </w:t>
      </w:r>
    </w:p>
    <w:p w14:paraId="4BE8F403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2E5F0A1" w14:textId="77777777" w:rsidR="00883523" w:rsidRDefault="00893143">
      <w:pPr>
        <w:ind w:left="221" w:right="96"/>
      </w:pPr>
      <w:r>
        <w:t xml:space="preserve">“Normative Considerations in Promoting Cultural Preservation or Change,” in William Ascher and John M. Heffron, eds., </w:t>
      </w:r>
      <w:r>
        <w:rPr>
          <w:i/>
        </w:rPr>
        <w:t xml:space="preserve">Cultural Change and Persistence: New Perspectives on Development </w:t>
      </w:r>
      <w:r>
        <w:t xml:space="preserve">(New York: Palgrave Macmillan, 2010). </w:t>
      </w:r>
    </w:p>
    <w:p w14:paraId="0A4D2CA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DB6C62E" w14:textId="77777777" w:rsidR="00883523" w:rsidRDefault="00893143">
      <w:pPr>
        <w:ind w:left="221" w:right="96"/>
      </w:pPr>
      <w:r>
        <w:t xml:space="preserve">“Rethinking Culture and Development:  Patterns of Change and Persistence” (with John M. Heffron), in William Ascher and John M. Heffron, eds., </w:t>
      </w:r>
      <w:r>
        <w:rPr>
          <w:i/>
        </w:rPr>
        <w:t xml:space="preserve">Cultural Change and Persistence: New Perspectives on Development </w:t>
      </w:r>
      <w:r>
        <w:t xml:space="preserve">(New York: Palgrave Macmillan, 2010). </w:t>
      </w:r>
    </w:p>
    <w:p w14:paraId="77DD9F6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C3A6588" w14:textId="77777777" w:rsidR="00883523" w:rsidRDefault="00893143">
      <w:pPr>
        <w:ind w:left="221" w:right="96"/>
      </w:pPr>
      <w:r>
        <w:t xml:space="preserve">“Intertwining Cultural Adaptation and Economic Development,” (with John M. Heffron), in William Ascher and John M. Heffron, eds., </w:t>
      </w:r>
      <w:r>
        <w:rPr>
          <w:i/>
        </w:rPr>
        <w:t xml:space="preserve">Cultural Change and Persistence: New Perspectives on Development </w:t>
      </w:r>
      <w:r>
        <w:t xml:space="preserve">(New York: Palgrave Macmillan, 2010). </w:t>
      </w:r>
    </w:p>
    <w:p w14:paraId="3755BDCA" w14:textId="77777777" w:rsidR="00883523" w:rsidRDefault="00893143">
      <w:pPr>
        <w:spacing w:after="13" w:line="259" w:lineRule="auto"/>
        <w:ind w:left="12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14:paraId="6F5ECEBD" w14:textId="77777777" w:rsidR="00883523" w:rsidRDefault="00893143">
      <w:pPr>
        <w:ind w:left="221" w:right="96"/>
      </w:pPr>
      <w:r>
        <w:lastRenderedPageBreak/>
        <w:t xml:space="preserve">“Mineral Wealth, Development, and Social Policy in Indonesia,” in Katja Hujo, ed., </w:t>
      </w:r>
      <w:r>
        <w:rPr>
          <w:i/>
        </w:rPr>
        <w:t xml:space="preserve">Mineral Rents and the Financing of Social Policy </w:t>
      </w:r>
      <w:r>
        <w:t xml:space="preserve">(London: Palgrave Macmillan, 2012). </w:t>
      </w:r>
    </w:p>
    <w:p w14:paraId="232E192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A86D331" w14:textId="77777777" w:rsidR="00883523" w:rsidRDefault="00893143">
      <w:pPr>
        <w:spacing w:after="4" w:line="242" w:lineRule="auto"/>
        <w:ind w:left="221"/>
        <w:jc w:val="left"/>
      </w:pPr>
      <w:r>
        <w:t xml:space="preserve">“Economic Development Patterns and the Evolution of Violence in Latin America” (with Natalia Mirovitskaya), in William Ascher and Natalia Mirovitskaya, eds., </w:t>
      </w:r>
      <w:r>
        <w:rPr>
          <w:i/>
        </w:rPr>
        <w:t xml:space="preserve">Economic Development Strategies and the Evolution of Violence in Latin America </w:t>
      </w:r>
      <w:r>
        <w:t xml:space="preserve">(New York: Palgrave Macmillan, 2012). </w:t>
      </w:r>
    </w:p>
    <w:p w14:paraId="6160CE3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9D44F3A" w14:textId="77777777" w:rsidR="00883523" w:rsidRDefault="00893143">
      <w:pPr>
        <w:ind w:left="221" w:right="96"/>
      </w:pPr>
      <w:r>
        <w:t xml:space="preserve">“War, Peace and Many Shades in Between: Asia in the New Millennium” (with Natalia Mirovitskaya).   in   William   Ascher   and   Natalia   Mirovitskaya,   eds.,   </w:t>
      </w:r>
      <w:r>
        <w:rPr>
          <w:i/>
        </w:rPr>
        <w:t xml:space="preserve">Development Strategies, Identities, and Conflict in Asia </w:t>
      </w:r>
      <w:r>
        <w:t xml:space="preserve">(New York: Palgrave Macmillan, 2013). </w:t>
      </w:r>
    </w:p>
    <w:p w14:paraId="40F03AD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B0E0A9E" w14:textId="77777777" w:rsidR="00883523" w:rsidRDefault="00893143">
      <w:pPr>
        <w:ind w:left="221" w:right="96"/>
      </w:pPr>
      <w:r>
        <w:t xml:space="preserve">“The Nexus of Economic Strategies and Intergroup Conflict in Asia”, (with Natalia Mirovitskaya),   in   William   Ascher   and   Natalia   Mirovitskaya,   eds.,   </w:t>
      </w:r>
      <w:r>
        <w:rPr>
          <w:i/>
        </w:rPr>
        <w:t xml:space="preserve">Development Strategies, Identities, and Conflict in Asia </w:t>
      </w:r>
      <w:r>
        <w:t xml:space="preserve">(New York: Palgrave Macmillan, 2013). </w:t>
      </w:r>
    </w:p>
    <w:p w14:paraId="44BA384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70EA0D7" w14:textId="77777777" w:rsidR="00883523" w:rsidRDefault="00893143">
      <w:pPr>
        <w:ind w:left="221" w:right="96"/>
      </w:pPr>
      <w:r>
        <w:t xml:space="preserve">“The Conflict-Development Nexus in Asia: Policy Approaches”, (with Natalia Mirovitskaya),   in   William   Ascher   and   Natalia   Mirovitskaya,   eds.,   </w:t>
      </w:r>
      <w:r>
        <w:rPr>
          <w:i/>
        </w:rPr>
        <w:t xml:space="preserve">Development Strategies, Identities, and Conflict in Asia </w:t>
      </w:r>
      <w:r>
        <w:t xml:space="preserve">(New York: Palgrave Macmillan, 2013). </w:t>
      </w:r>
    </w:p>
    <w:p w14:paraId="473D1AC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E39AA8D" w14:textId="77777777" w:rsidR="00883523" w:rsidRDefault="00893143">
      <w:pPr>
        <w:spacing w:after="25"/>
        <w:ind w:left="221" w:right="96"/>
      </w:pPr>
      <w:r>
        <w:t xml:space="preserve">“Natural-Resource Governance in Latin America,” in Jin Sato, ed., </w:t>
      </w:r>
      <w:hyperlink r:id="rId32">
        <w:r>
          <w:rPr>
            <w:i/>
          </w:rPr>
          <w:t>Governance</w:t>
        </w:r>
      </w:hyperlink>
      <w:hyperlink r:id="rId33">
        <w:r>
          <w:rPr>
            <w:i/>
          </w:rPr>
          <w:t xml:space="preserve"> </w:t>
        </w:r>
      </w:hyperlink>
      <w:hyperlink r:id="rId34">
        <w:r>
          <w:rPr>
            <w:i/>
          </w:rPr>
          <w:t>of Natura</w:t>
        </w:r>
      </w:hyperlink>
      <w:hyperlink r:id="rId35">
        <w:r>
          <w:rPr>
            <w:i/>
          </w:rPr>
          <w:t>l</w:t>
        </w:r>
      </w:hyperlink>
      <w:hyperlink r:id="rId36">
        <w:r>
          <w:rPr>
            <w:i/>
          </w:rPr>
          <w:t xml:space="preserve"> </w:t>
        </w:r>
      </w:hyperlink>
      <w:hyperlink r:id="rId37">
        <w:r>
          <w:rPr>
            <w:i/>
          </w:rPr>
          <w:t>Resources:</w:t>
        </w:r>
      </w:hyperlink>
      <w:hyperlink r:id="rId38">
        <w:r>
          <w:rPr>
            <w:i/>
          </w:rPr>
          <w:t xml:space="preserve"> </w:t>
        </w:r>
      </w:hyperlink>
      <w:hyperlink r:id="rId39">
        <w:r>
          <w:rPr>
            <w:i/>
          </w:rPr>
          <w:t>Unc</w:t>
        </w:r>
      </w:hyperlink>
      <w:hyperlink r:id="rId40">
        <w:r>
          <w:rPr>
            <w:i/>
          </w:rPr>
          <w:t>o</w:t>
        </w:r>
      </w:hyperlink>
      <w:hyperlink r:id="rId41">
        <w:r>
          <w:rPr>
            <w:i/>
          </w:rPr>
          <w:t>vering the</w:t>
        </w:r>
      </w:hyperlink>
      <w:hyperlink r:id="rId42">
        <w:r>
          <w:rPr>
            <w:i/>
          </w:rPr>
          <w:t xml:space="preserve"> </w:t>
        </w:r>
      </w:hyperlink>
      <w:hyperlink r:id="rId43">
        <w:r>
          <w:rPr>
            <w:i/>
          </w:rPr>
          <w:t>Social</w:t>
        </w:r>
      </w:hyperlink>
      <w:hyperlink r:id="rId44">
        <w:r>
          <w:rPr>
            <w:i/>
          </w:rPr>
          <w:t xml:space="preserve"> </w:t>
        </w:r>
      </w:hyperlink>
      <w:hyperlink r:id="rId45">
        <w:r>
          <w:rPr>
            <w:i/>
          </w:rPr>
          <w:t>Purpose</w:t>
        </w:r>
      </w:hyperlink>
      <w:hyperlink r:id="rId46">
        <w:r>
          <w:rPr>
            <w:i/>
          </w:rPr>
          <w:t xml:space="preserve"> </w:t>
        </w:r>
      </w:hyperlink>
      <w:hyperlink r:id="rId47">
        <w:r>
          <w:rPr>
            <w:i/>
          </w:rPr>
          <w:t>of Materials in</w:t>
        </w:r>
      </w:hyperlink>
      <w:hyperlink r:id="rId48">
        <w:r>
          <w:rPr>
            <w:i/>
          </w:rPr>
          <w:t xml:space="preserve"> </w:t>
        </w:r>
      </w:hyperlink>
      <w:hyperlink r:id="rId49">
        <w:r>
          <w:rPr>
            <w:i/>
          </w:rPr>
          <w:t xml:space="preserve">Nature </w:t>
        </w:r>
      </w:hyperlink>
      <w:hyperlink r:id="rId50">
        <w:r>
          <w:t>(</w:t>
        </w:r>
      </w:hyperlink>
      <w:r>
        <w:t xml:space="preserve">Tokyo: United Nations University Press, 2013). </w:t>
      </w:r>
    </w:p>
    <w:p w14:paraId="55509DAA" w14:textId="77777777" w:rsidR="00883523" w:rsidRDefault="00893143">
      <w:pPr>
        <w:spacing w:after="27" w:line="259" w:lineRule="auto"/>
        <w:ind w:left="12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</w:p>
    <w:p w14:paraId="10BD76AD" w14:textId="77777777" w:rsidR="00883523" w:rsidRDefault="00893143">
      <w:pPr>
        <w:spacing w:line="259" w:lineRule="auto"/>
        <w:ind w:left="12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4F7E7E3F" w14:textId="77777777" w:rsidR="00883523" w:rsidRDefault="00893143">
      <w:pPr>
        <w:ind w:left="211" w:right="96" w:firstLine="60"/>
      </w:pPr>
      <w:r>
        <w:t xml:space="preserve">“Development Strategies and the Evolution of Violence in Africa,” (with Natalia Mirovitskaya), in William Ascher and Natalia Mirovitskaya, eds., </w:t>
      </w:r>
      <w:r>
        <w:rPr>
          <w:i/>
        </w:rPr>
        <w:t xml:space="preserve">The Economic Roots of Conflict and Cooperation in Africa </w:t>
      </w:r>
      <w:r>
        <w:t xml:space="preserve">(New York: Palgrave Macmillan, 2013). </w:t>
      </w:r>
    </w:p>
    <w:p w14:paraId="42BE27F4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40F9927" w14:textId="77777777" w:rsidR="00883523" w:rsidRDefault="00893143">
      <w:pPr>
        <w:ind w:left="221" w:right="96"/>
      </w:pPr>
      <w:r>
        <w:t xml:space="preserve">“Conclusions” (with Natalia Mirovitskaya), in William Ascher and Natalia Mirovitskaya, eds., </w:t>
      </w:r>
      <w:r>
        <w:rPr>
          <w:i/>
        </w:rPr>
        <w:t xml:space="preserve">The Economic Roots of Conflict and Cooperation in Africa </w:t>
      </w:r>
      <w:r>
        <w:t xml:space="preserve">(New York: Palgrave Macmillan, 2013). </w:t>
      </w:r>
    </w:p>
    <w:p w14:paraId="35733B0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0ABFE18" w14:textId="77777777" w:rsidR="00883523" w:rsidRDefault="00893143">
      <w:pPr>
        <w:ind w:left="221" w:right="96"/>
      </w:pPr>
      <w:r>
        <w:t xml:space="preserve">“Environmental Policy and Science” (With Toddi Steelman), in Sheldon Kamieniecki and Michael Kraft, eds., </w:t>
      </w:r>
      <w:r>
        <w:rPr>
          <w:i/>
        </w:rPr>
        <w:t xml:space="preserve">The Oxford Handbook of U.S. Environmental Policy </w:t>
      </w:r>
      <w:r>
        <w:t xml:space="preserve">(New York: Oxford University Press, 2013). </w:t>
      </w:r>
    </w:p>
    <w:p w14:paraId="013F98F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FDB0E31" w14:textId="77777777" w:rsidR="00883523" w:rsidRDefault="00893143">
      <w:pPr>
        <w:ind w:left="221" w:right="96"/>
      </w:pPr>
      <w:r>
        <w:t xml:space="preserve">“The Opportunities and Challenges of Growing East Asian-Latin American Economic </w:t>
      </w:r>
    </w:p>
    <w:p w14:paraId="11BC7A4C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Relations,” Report of the Task Force on East Asian-Latin American Economic Relations, Pacific Basin Research Center, August 2015. (project director and lead author) </w:t>
      </w:r>
    </w:p>
    <w:p w14:paraId="06AC647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E960AAF" w14:textId="77777777" w:rsidR="00883523" w:rsidRDefault="00893143">
      <w:pPr>
        <w:spacing w:after="4" w:line="242" w:lineRule="auto"/>
        <w:ind w:left="221" w:right="294"/>
        <w:jc w:val="left"/>
      </w:pPr>
      <w:r>
        <w:t xml:space="preserve">“Gold and Green Together: The Search for Business and Environment Partnerships: Report of the Task Force on Corporate-Environmental NGO Partnerships”, Pacific Basin Research Center, December 2015 (project director). </w:t>
      </w:r>
    </w:p>
    <w:p w14:paraId="7D24A7EC" w14:textId="77777777" w:rsidR="00883523" w:rsidRDefault="00893143">
      <w:pPr>
        <w:spacing w:after="12" w:line="259" w:lineRule="auto"/>
        <w:ind w:left="12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14:paraId="024B0C76" w14:textId="77777777" w:rsidR="00883523" w:rsidRDefault="00893143">
      <w:pPr>
        <w:ind w:left="221" w:right="96"/>
      </w:pPr>
      <w:r>
        <w:t xml:space="preserve">“Inducing Better Stakeholder Searches for Environmental Information Relevant to </w:t>
      </w:r>
    </w:p>
    <w:p w14:paraId="1429CAEF" w14:textId="77777777" w:rsidR="00883523" w:rsidRDefault="00893143">
      <w:pPr>
        <w:ind w:left="221" w:right="96"/>
      </w:pPr>
      <w:r>
        <w:lastRenderedPageBreak/>
        <w:t xml:space="preserve">Coastal Conservation,” (with Diana Ascher), in Bertrum MacDonald, Elizabeth De Santo, </w:t>
      </w:r>
    </w:p>
    <w:p w14:paraId="225AF1EB" w14:textId="77777777" w:rsidR="00883523" w:rsidRDefault="00893143">
      <w:pPr>
        <w:spacing w:after="0" w:line="249" w:lineRule="auto"/>
        <w:ind w:left="221" w:right="20"/>
        <w:jc w:val="left"/>
      </w:pPr>
      <w:r>
        <w:t xml:space="preserve">Suzuette Soomai, &amp; Peter Wells, eds., </w:t>
      </w:r>
      <w:r>
        <w:rPr>
          <w:i/>
        </w:rPr>
        <w:t xml:space="preserve">Oceans of Information: Elucidating Information Use at the Science-Policy Interface in Coastal and Ocean Management( </w:t>
      </w:r>
      <w:r>
        <w:t xml:space="preserve">London: CRC Press, 2016). </w:t>
      </w:r>
    </w:p>
    <w:p w14:paraId="15FF8C9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7C1CDAF" w14:textId="77777777" w:rsidR="00883523" w:rsidRDefault="00893143">
      <w:pPr>
        <w:spacing w:after="0" w:line="249" w:lineRule="auto"/>
        <w:ind w:left="221" w:right="20"/>
        <w:jc w:val="left"/>
      </w:pPr>
      <w:r>
        <w:t>“Harold D. Lasswell</w:t>
      </w:r>
      <w:r>
        <w:rPr>
          <w:i/>
        </w:rPr>
        <w:t xml:space="preserve">,” International Encyclopedia of Communication Theory and Philosophy </w:t>
      </w:r>
      <w:r>
        <w:t xml:space="preserve">(New York: John Wiley, 2016). </w:t>
      </w:r>
    </w:p>
    <w:p w14:paraId="30FC6EF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F39E301" w14:textId="77777777" w:rsidR="00883523" w:rsidRDefault="00893143">
      <w:pPr>
        <w:ind w:left="221" w:right="96"/>
      </w:pPr>
      <w:r>
        <w:t xml:space="preserve">“Introduction,” in Shane Joshua Barter and William Ascher, eds., </w:t>
      </w:r>
      <w:r>
        <w:rPr>
          <w:i/>
        </w:rPr>
        <w:t xml:space="preserve">Internal Migration: Challenges in Governance and Integration </w:t>
      </w:r>
      <w:r>
        <w:t xml:space="preserve">(with Shane Joshua Barter) (New York: Peter Lang, 2019). </w:t>
      </w:r>
    </w:p>
    <w:p w14:paraId="4AC67F12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C05A9FC" w14:textId="77777777" w:rsidR="00883523" w:rsidRDefault="00893143">
      <w:pPr>
        <w:pStyle w:val="Heading1"/>
        <w:ind w:left="221"/>
      </w:pPr>
      <w:r>
        <w:t>Invited Papers &amp; Policy Reports</w:t>
      </w:r>
      <w:r>
        <w:rPr>
          <w:b w:val="0"/>
        </w:rPr>
        <w:t xml:space="preserve"> </w:t>
      </w:r>
    </w:p>
    <w:p w14:paraId="4056F73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5714E8" w14:textId="77777777" w:rsidR="00883523" w:rsidRDefault="00893143">
      <w:pPr>
        <w:ind w:left="221" w:right="96"/>
      </w:pPr>
      <w:r>
        <w:t xml:space="preserve">“Latin American Trends”, </w:t>
      </w:r>
      <w:r>
        <w:rPr>
          <w:i/>
        </w:rPr>
        <w:t>Global Political Assessment</w:t>
      </w:r>
      <w:r>
        <w:t xml:space="preserve">, semi-annual contributions, 1975- 85. </w:t>
      </w:r>
    </w:p>
    <w:p w14:paraId="1EC9E1E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41EBF152" w14:textId="77777777" w:rsidR="00883523" w:rsidRDefault="00893143">
      <w:pPr>
        <w:ind w:left="221" w:right="96"/>
      </w:pPr>
      <w:r>
        <w:t xml:space="preserve">“Report on NSF Project P4S1295-000, Simulation of Symbolization and Other Processes underlying Political Behavior,” January 1976. </w:t>
      </w:r>
    </w:p>
    <w:p w14:paraId="1395BC8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6EED98" w14:textId="77777777" w:rsidR="00883523" w:rsidRDefault="00893143">
      <w:pPr>
        <w:ind w:left="221" w:right="96"/>
      </w:pPr>
      <w:r>
        <w:t xml:space="preserve">“Report of Trends in North-South Relations, October-March 1975-76,” for </w:t>
      </w:r>
      <w:r>
        <w:rPr>
          <w:i/>
        </w:rPr>
        <w:t>International</w:t>
      </w:r>
      <w:r>
        <w:t xml:space="preserve"> </w:t>
      </w:r>
      <w:r>
        <w:rPr>
          <w:i/>
        </w:rPr>
        <w:t>Change: A Political Assessment of World Affairs</w:t>
      </w:r>
      <w:r>
        <w:t xml:space="preserve">, 1976. </w:t>
      </w:r>
    </w:p>
    <w:p w14:paraId="249DDCE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73046FC" w14:textId="77777777" w:rsidR="00883523" w:rsidRDefault="00893143">
      <w:pPr>
        <w:ind w:left="221" w:right="96"/>
      </w:pPr>
      <w:r>
        <w:rPr>
          <w:i/>
        </w:rPr>
        <w:t xml:space="preserve">Caribbean Trends and the Prospects for Puerto Rico </w:t>
      </w:r>
      <w:r>
        <w:t xml:space="preserve">(Principal Investigator), Croton- on- Hudson, N.Y.: Hudson Institute, August 1977. </w:t>
      </w:r>
    </w:p>
    <w:p w14:paraId="72200CC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298442E" w14:textId="77777777" w:rsidR="00883523" w:rsidRDefault="00893143">
      <w:pPr>
        <w:ind w:left="221" w:right="96"/>
      </w:pPr>
      <w:r>
        <w:rPr>
          <w:i/>
        </w:rPr>
        <w:t xml:space="preserve">The Prospects for Argentina </w:t>
      </w:r>
      <w:r>
        <w:t xml:space="preserve">(Croton-on-Hudson, N.Y.: Hudson Institute, February 1978). </w:t>
      </w:r>
    </w:p>
    <w:p w14:paraId="367C709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5EF8A041" w14:textId="77777777" w:rsidR="00883523" w:rsidRDefault="00893143">
      <w:pPr>
        <w:ind w:left="221" w:right="96"/>
      </w:pPr>
      <w:r>
        <w:t xml:space="preserve">“Mexican Social and Economic Trends”; in </w:t>
      </w:r>
      <w:r>
        <w:rPr>
          <w:i/>
        </w:rPr>
        <w:t xml:space="preserve">The Future of Mexico, </w:t>
      </w:r>
      <w:r>
        <w:t xml:space="preserve">(Croton-on-Hudson, N.Y.: Hudson Institute, 1980). </w:t>
      </w:r>
    </w:p>
    <w:p w14:paraId="0328D56D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0907B15" w14:textId="77777777" w:rsidR="00883523" w:rsidRDefault="00893143">
      <w:pPr>
        <w:ind w:left="221" w:right="96"/>
      </w:pPr>
      <w:r>
        <w:t xml:space="preserve">“The Future of Mexico: Domestic Politics”, in </w:t>
      </w:r>
      <w:r>
        <w:rPr>
          <w:i/>
        </w:rPr>
        <w:t xml:space="preserve">The Future of Mexico </w:t>
      </w:r>
      <w:r>
        <w:t xml:space="preserve">(Croton-on- Hudson, N.Y.: Hudson Institute, 1980). </w:t>
      </w:r>
    </w:p>
    <w:p w14:paraId="51CEAF3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124D8FB" w14:textId="77777777" w:rsidR="00883523" w:rsidRDefault="00893143">
      <w:pPr>
        <w:ind w:left="221" w:right="96"/>
      </w:pPr>
      <w:r>
        <w:t xml:space="preserve">“Determinants of Economic Policy Directions in the Philippines,” for the World Bank, Washington, D.C., August 1981. </w:t>
      </w:r>
    </w:p>
    <w:p w14:paraId="7DA4BC4B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3D88268" w14:textId="77777777" w:rsidR="00883523" w:rsidRDefault="00893143">
      <w:pPr>
        <w:ind w:left="221" w:right="96"/>
      </w:pPr>
      <w:r>
        <w:t xml:space="preserve">“Background Papers on Forecasting &amp; Governance,” National Academy of Public Administration, Washington, D.C., September 1985. </w:t>
      </w:r>
    </w:p>
    <w:p w14:paraId="140FAA39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8020966" w14:textId="77777777" w:rsidR="00883523" w:rsidRDefault="00893143">
      <w:pPr>
        <w:ind w:left="221" w:right="96"/>
      </w:pPr>
      <w:r>
        <w:t xml:space="preserve">“Outline for Exploring an Integrated Human Resources Strategy,” for the World Bank, Washington, D.C., November 1988. </w:t>
      </w:r>
    </w:p>
    <w:p w14:paraId="412F6CD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36F4554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“The Impact of Stringent Limits on a Natural-resource Parastatal: The Case of the Chilean National Copper Corporation (CODELCO)”, for the World Bank, February 1991. </w:t>
      </w:r>
    </w:p>
    <w:p w14:paraId="6EC37D75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lastRenderedPageBreak/>
        <w:t xml:space="preserve"> </w:t>
      </w:r>
    </w:p>
    <w:p w14:paraId="5CB0D874" w14:textId="77777777" w:rsidR="00883523" w:rsidRDefault="00893143">
      <w:pPr>
        <w:ind w:left="221" w:right="96"/>
      </w:pPr>
      <w:r>
        <w:t xml:space="preserve">“Indian Copper Policy and the Protected Niche of Hindustan Copper Limited” (with Yair Aharoni) for the World Bank, Washington, D.C., November 1991. </w:t>
      </w:r>
    </w:p>
    <w:p w14:paraId="076CCA2A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3944F92" w14:textId="77777777" w:rsidR="00883523" w:rsidRDefault="00893143">
      <w:pPr>
        <w:ind w:left="221" w:right="394"/>
      </w:pPr>
      <w:r>
        <w:t xml:space="preserve">“Coping with Disappointing Rates of Return of Development Projects that Affect the Environment,” Policy Research Working Paper WPS 965, World Bank, August 1992. Washington, D.C. [Background paper for the World Development Report 1992]. </w:t>
      </w:r>
    </w:p>
    <w:p w14:paraId="1BBD9B9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069398" w14:textId="77777777" w:rsidR="00883523" w:rsidRDefault="00893143">
      <w:pPr>
        <w:ind w:left="221" w:right="96"/>
      </w:pPr>
      <w:r>
        <w:t xml:space="preserve">“The Political Economy of Philippine Food Policy,” for the Rockefeller Foundation, New York, 1993. </w:t>
      </w:r>
    </w:p>
    <w:p w14:paraId="1B5920B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48AE93" w14:textId="77777777" w:rsidR="00883523" w:rsidRDefault="00893143">
      <w:pPr>
        <w:spacing w:line="300" w:lineRule="auto"/>
        <w:ind w:left="221" w:right="96"/>
      </w:pPr>
      <w:r>
        <w:t xml:space="preserve">“Science and Forestry Policy in Costa Rica and Honduras,” Center for Tropical Conservation, Duke University, Durham, N.C., February 1993. </w:t>
      </w:r>
    </w:p>
    <w:p w14:paraId="105E09AF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2A62E9B" w14:textId="77777777" w:rsidR="00883523" w:rsidRDefault="00893143">
      <w:pPr>
        <w:ind w:left="221" w:right="96"/>
      </w:pPr>
      <w:r>
        <w:t xml:space="preserve">“Political Economy and Problematic Forestry Policies in Indonesia,” Center for Tropical Conservation, Duke University, Durham, N.C., September 1993. </w:t>
      </w:r>
    </w:p>
    <w:p w14:paraId="3C56B458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65516B1C" w14:textId="77777777" w:rsidR="00883523" w:rsidRDefault="00893143">
      <w:pPr>
        <w:ind w:left="221" w:right="96"/>
      </w:pPr>
      <w:r>
        <w:t xml:space="preserve">“Communities and Sustainable Forestry,” [book condensation], Center for Tropical Conservation, Duke University, Durham, N.C, 1994. </w:t>
      </w:r>
    </w:p>
    <w:p w14:paraId="7F870B87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7AD22BA2" w14:textId="77777777" w:rsidR="00883523" w:rsidRDefault="00893143">
      <w:pPr>
        <w:ind w:left="221" w:right="96"/>
      </w:pPr>
      <w:r>
        <w:t xml:space="preserve">“Knowledge and Sustainable Resource Management: Coping with Risk and Uncertainty, for the World Bank Sustainable Land and Crop Management Network, August 1998. </w:t>
      </w:r>
    </w:p>
    <w:p w14:paraId="6BE0CDC6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2A4322BC" w14:textId="77777777" w:rsidR="00883523" w:rsidRDefault="00893143">
      <w:pPr>
        <w:spacing w:after="4" w:line="242" w:lineRule="auto"/>
        <w:ind w:left="221" w:right="184"/>
        <w:jc w:val="left"/>
      </w:pPr>
      <w:r>
        <w:t xml:space="preserve">“Bangkok as a Regional Center: Strengthening Greater Bangkok as an Economic Hub in Asia,” (with Dennis Rondinelli) for the Bangkok Metropolitan Administration, December 2006. </w:t>
      </w:r>
    </w:p>
    <w:p w14:paraId="6C985F3C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C8A71F1" w14:textId="77777777" w:rsidR="00883523" w:rsidRDefault="00893143">
      <w:pPr>
        <w:ind w:left="221" w:right="96"/>
      </w:pPr>
      <w:r>
        <w:t xml:space="preserve">“Valuing the Protection of Ecological Systems and Services,” EPA Scientific Advisory Board Committee Report (committee member), Washington, DC, 2009. </w:t>
      </w:r>
    </w:p>
    <w:p w14:paraId="5641E8D1" w14:textId="77777777" w:rsidR="00883523" w:rsidRDefault="00893143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98D7198" w14:textId="77777777" w:rsidR="00883523" w:rsidRDefault="00893143">
      <w:pPr>
        <w:ind w:left="221" w:right="96"/>
      </w:pPr>
      <w:r>
        <w:t xml:space="preserve">“The Political Economy of Social Safety Nets,” for the  World  Bank  Independent Evaluation Group, Washington, DC, 2010.  </w:t>
      </w:r>
    </w:p>
    <w:sectPr w:rsidR="00883523">
      <w:footerReference w:type="even" r:id="rId51"/>
      <w:footerReference w:type="default" r:id="rId52"/>
      <w:footerReference w:type="first" r:id="rId53"/>
      <w:pgSz w:w="12240" w:h="15840"/>
      <w:pgMar w:top="1308" w:right="1670" w:bottom="607" w:left="1580" w:header="720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F578" w14:textId="77777777" w:rsidR="00E26FB5" w:rsidRDefault="00893143">
      <w:pPr>
        <w:spacing w:after="0" w:line="240" w:lineRule="auto"/>
      </w:pPr>
      <w:r>
        <w:separator/>
      </w:r>
    </w:p>
  </w:endnote>
  <w:endnote w:type="continuationSeparator" w:id="0">
    <w:p w14:paraId="7301CB6D" w14:textId="77777777" w:rsidR="00E26FB5" w:rsidRDefault="0089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74A" w14:textId="77777777" w:rsidR="00883523" w:rsidRDefault="0089314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69DDB3C" w14:textId="77777777" w:rsidR="00883523" w:rsidRDefault="00893143">
    <w:pPr>
      <w:spacing w:after="0" w:line="259" w:lineRule="auto"/>
      <w:ind w:left="12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B57E" w14:textId="77777777" w:rsidR="00883523" w:rsidRDefault="0089314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E9A982F" w14:textId="77777777" w:rsidR="00883523" w:rsidRDefault="00893143">
    <w:pPr>
      <w:spacing w:after="0" w:line="259" w:lineRule="auto"/>
      <w:ind w:left="12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64DA" w14:textId="77777777" w:rsidR="00883523" w:rsidRDefault="0089314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9BA1" w14:textId="77777777" w:rsidR="00E26FB5" w:rsidRDefault="00893143">
      <w:pPr>
        <w:spacing w:after="0" w:line="240" w:lineRule="auto"/>
      </w:pPr>
      <w:r>
        <w:separator/>
      </w:r>
    </w:p>
  </w:footnote>
  <w:footnote w:type="continuationSeparator" w:id="0">
    <w:p w14:paraId="3348888D" w14:textId="77777777" w:rsidR="00E26FB5" w:rsidRDefault="0089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97116"/>
    <w:multiLevelType w:val="hybridMultilevel"/>
    <w:tmpl w:val="E5349862"/>
    <w:lvl w:ilvl="0" w:tplc="2E4EF05A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D23E6E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1071B6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1E2AAA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1AC732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4E904C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4C073E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C8A2F6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B8CA74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264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FC9F35D-4E71-4670-9522-F334F9C805B4}"/>
    <w:docVar w:name="dgnword-eventsink" w:val="2432337754064"/>
  </w:docVars>
  <w:rsids>
    <w:rsidRoot w:val="00883523"/>
    <w:rsid w:val="000F7617"/>
    <w:rsid w:val="00131993"/>
    <w:rsid w:val="001453DF"/>
    <w:rsid w:val="00174888"/>
    <w:rsid w:val="001C385F"/>
    <w:rsid w:val="00205099"/>
    <w:rsid w:val="0032279A"/>
    <w:rsid w:val="00363C57"/>
    <w:rsid w:val="004340F8"/>
    <w:rsid w:val="004F2F6B"/>
    <w:rsid w:val="00721F7C"/>
    <w:rsid w:val="00883523"/>
    <w:rsid w:val="00893143"/>
    <w:rsid w:val="00B920C2"/>
    <w:rsid w:val="00CC05FC"/>
    <w:rsid w:val="00DF35BF"/>
    <w:rsid w:val="00E26FB5"/>
    <w:rsid w:val="00F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F691"/>
  <w15:docId w15:val="{1F22B45A-3BAE-47FE-BEA5-45874C72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2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p.cornell.edu/seap.indo/1106953919" TargetMode="External"/><Relationship Id="rId18" Type="http://schemas.openxmlformats.org/officeDocument/2006/relationships/hyperlink" Target="http://cip.cornell.edu/seap.indo/1106953919" TargetMode="External"/><Relationship Id="rId26" Type="http://schemas.openxmlformats.org/officeDocument/2006/relationships/hyperlink" Target="http://www.nap.edu/read/11186/chapter/13" TargetMode="External"/><Relationship Id="rId39" Type="http://schemas.openxmlformats.org/officeDocument/2006/relationships/hyperlink" Target="http://unu.edu/publications/books/governance-of-natural-resources-uncovering-the-social-purpose-of-materials-in-nature.html" TargetMode="External"/><Relationship Id="rId21" Type="http://schemas.openxmlformats.org/officeDocument/2006/relationships/hyperlink" Target="http://www.worldfinancialreview.com/?p=1830" TargetMode="External"/><Relationship Id="rId34" Type="http://schemas.openxmlformats.org/officeDocument/2006/relationships/hyperlink" Target="http://unu.edu/publications/books/governance-of-natural-resources-uncovering-the-social-purpose-of-materials-in-nature.html" TargetMode="External"/><Relationship Id="rId42" Type="http://schemas.openxmlformats.org/officeDocument/2006/relationships/hyperlink" Target="http://unu.edu/publications/books/governance-of-natural-resources-uncovering-the-social-purpose-of-materials-in-nature.html" TargetMode="External"/><Relationship Id="rId47" Type="http://schemas.openxmlformats.org/officeDocument/2006/relationships/hyperlink" Target="http://unu.edu/publications/books/governance-of-natural-resources-uncovering-the-social-purpose-of-materials-in-nature.html" TargetMode="External"/><Relationship Id="rId50" Type="http://schemas.openxmlformats.org/officeDocument/2006/relationships/hyperlink" Target="http://unu.edu/publications/books/governance-of-natural-resources-uncovering-the-social-purpose-of-materials-in-nature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cip.cornell.edu/seap.indo/1106953919" TargetMode="External"/><Relationship Id="rId12" Type="http://schemas.openxmlformats.org/officeDocument/2006/relationships/hyperlink" Target="http://cip.cornell.edu/seap.indo/1106953919" TargetMode="External"/><Relationship Id="rId17" Type="http://schemas.openxmlformats.org/officeDocument/2006/relationships/hyperlink" Target="http://cip.cornell.edu/seap.indo/1106953919" TargetMode="External"/><Relationship Id="rId25" Type="http://schemas.openxmlformats.org/officeDocument/2006/relationships/hyperlink" Target="http://www.nap.edu/read/11186/chapter/13" TargetMode="External"/><Relationship Id="rId33" Type="http://schemas.openxmlformats.org/officeDocument/2006/relationships/hyperlink" Target="http://unu.edu/publications/books/governance-of-natural-resources-uncovering-the-social-purpose-of-materials-in-nature.html" TargetMode="External"/><Relationship Id="rId38" Type="http://schemas.openxmlformats.org/officeDocument/2006/relationships/hyperlink" Target="http://unu.edu/publications/books/governance-of-natural-resources-uncovering-the-social-purpose-of-materials-in-nature.html" TargetMode="External"/><Relationship Id="rId46" Type="http://schemas.openxmlformats.org/officeDocument/2006/relationships/hyperlink" Target="http://unu.edu/publications/books/governance-of-natural-resources-uncovering-the-social-purpose-of-materials-in-natur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ip.cornell.edu/seap.indo/1106953919" TargetMode="External"/><Relationship Id="rId20" Type="http://schemas.openxmlformats.org/officeDocument/2006/relationships/hyperlink" Target="http://www.worldfinancialreview.com/?p=1830" TargetMode="External"/><Relationship Id="rId29" Type="http://schemas.openxmlformats.org/officeDocument/2006/relationships/hyperlink" Target="http://www.nap.edu/read/11186/chapter/13" TargetMode="External"/><Relationship Id="rId41" Type="http://schemas.openxmlformats.org/officeDocument/2006/relationships/hyperlink" Target="http://unu.edu/publications/books/governance-of-natural-resources-uncovering-the-social-purpose-of-materials-in-nature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ip.cornell.edu/seap.indo/1106953919" TargetMode="External"/><Relationship Id="rId24" Type="http://schemas.openxmlformats.org/officeDocument/2006/relationships/hyperlink" Target="http://www.worldfinancialreview.com/?p=1830" TargetMode="External"/><Relationship Id="rId32" Type="http://schemas.openxmlformats.org/officeDocument/2006/relationships/hyperlink" Target="http://unu.edu/publications/books/governance-of-natural-resources-uncovering-the-social-purpose-of-materials-in-nature.html" TargetMode="External"/><Relationship Id="rId37" Type="http://schemas.openxmlformats.org/officeDocument/2006/relationships/hyperlink" Target="http://unu.edu/publications/books/governance-of-natural-resources-uncovering-the-social-purpose-of-materials-in-nature.html" TargetMode="External"/><Relationship Id="rId40" Type="http://schemas.openxmlformats.org/officeDocument/2006/relationships/hyperlink" Target="http://unu.edu/publications/books/governance-of-natural-resources-uncovering-the-social-purpose-of-materials-in-nature.html" TargetMode="External"/><Relationship Id="rId45" Type="http://schemas.openxmlformats.org/officeDocument/2006/relationships/hyperlink" Target="http://unu.edu/publications/books/governance-of-natural-resources-uncovering-the-social-purpose-of-materials-in-nature.html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cip.cornell.edu/seap.indo/1106953919" TargetMode="External"/><Relationship Id="rId23" Type="http://schemas.openxmlformats.org/officeDocument/2006/relationships/hyperlink" Target="http://www.worldfinancialreview.com/?p=1830" TargetMode="External"/><Relationship Id="rId28" Type="http://schemas.openxmlformats.org/officeDocument/2006/relationships/hyperlink" Target="http://www.nap.edu/read/11186/chapter/13" TargetMode="External"/><Relationship Id="rId36" Type="http://schemas.openxmlformats.org/officeDocument/2006/relationships/hyperlink" Target="http://unu.edu/publications/books/governance-of-natural-resources-uncovering-the-social-purpose-of-materials-in-nature.html" TargetMode="External"/><Relationship Id="rId49" Type="http://schemas.openxmlformats.org/officeDocument/2006/relationships/hyperlink" Target="http://unu.edu/publications/books/governance-of-natural-resources-uncovering-the-social-purpose-of-materials-in-nature.html" TargetMode="External"/><Relationship Id="rId10" Type="http://schemas.openxmlformats.org/officeDocument/2006/relationships/hyperlink" Target="http://cip.cornell.edu/seap.indo/1106953919" TargetMode="External"/><Relationship Id="rId19" Type="http://schemas.openxmlformats.org/officeDocument/2006/relationships/hyperlink" Target="http://www.worldfinancialreview.com/?p=1830" TargetMode="External"/><Relationship Id="rId31" Type="http://schemas.openxmlformats.org/officeDocument/2006/relationships/hyperlink" Target="http://www.nap.edu/read/11186/chapter/13" TargetMode="External"/><Relationship Id="rId44" Type="http://schemas.openxmlformats.org/officeDocument/2006/relationships/hyperlink" Target="http://unu.edu/publications/books/governance-of-natural-resources-uncovering-the-social-purpose-of-materials-in-nature.html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ip.cornell.edu/seap.indo/1106953919" TargetMode="External"/><Relationship Id="rId14" Type="http://schemas.openxmlformats.org/officeDocument/2006/relationships/hyperlink" Target="http://cip.cornell.edu/seap.indo/1106953919" TargetMode="External"/><Relationship Id="rId22" Type="http://schemas.openxmlformats.org/officeDocument/2006/relationships/hyperlink" Target="http://www.worldfinancialreview.com/?p=1830" TargetMode="External"/><Relationship Id="rId27" Type="http://schemas.openxmlformats.org/officeDocument/2006/relationships/hyperlink" Target="http://www.nap.edu/read/11186/chapter/13" TargetMode="External"/><Relationship Id="rId30" Type="http://schemas.openxmlformats.org/officeDocument/2006/relationships/hyperlink" Target="http://www.nap.edu/read/11186/chapter/13" TargetMode="External"/><Relationship Id="rId35" Type="http://schemas.openxmlformats.org/officeDocument/2006/relationships/hyperlink" Target="http://unu.edu/publications/books/governance-of-natural-resources-uncovering-the-social-purpose-of-materials-in-nature.html" TargetMode="External"/><Relationship Id="rId43" Type="http://schemas.openxmlformats.org/officeDocument/2006/relationships/hyperlink" Target="http://unu.edu/publications/books/governance-of-natural-resources-uncovering-the-social-purpose-of-materials-in-nature.html" TargetMode="External"/><Relationship Id="rId48" Type="http://schemas.openxmlformats.org/officeDocument/2006/relationships/hyperlink" Target="http://unu.edu/publications/books/governance-of-natural-resources-uncovering-the-social-purpose-of-materials-in-nature.html" TargetMode="External"/><Relationship Id="rId8" Type="http://schemas.openxmlformats.org/officeDocument/2006/relationships/hyperlink" Target="http://cip.cornell.edu/seap.indo/1106953919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Ascher</dc:creator>
  <cp:keywords/>
  <cp:lastModifiedBy>William Ascher</cp:lastModifiedBy>
  <cp:revision>3</cp:revision>
  <cp:lastPrinted>2021-04-03T02:47:00Z</cp:lastPrinted>
  <dcterms:created xsi:type="dcterms:W3CDTF">2023-05-12T16:26:00Z</dcterms:created>
  <dcterms:modified xsi:type="dcterms:W3CDTF">2023-08-11T23:04:00Z</dcterms:modified>
</cp:coreProperties>
</file>