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EE553" w14:textId="77777777" w:rsidR="004E5575" w:rsidRPr="009306AB" w:rsidRDefault="004E5575" w:rsidP="009306AB">
      <w:pPr>
        <w:shd w:val="clear" w:color="auto" w:fill="DDD9C3"/>
        <w:tabs>
          <w:tab w:val="left" w:pos="270"/>
        </w:tabs>
        <w:contextualSpacing/>
        <w:rPr>
          <w:rFonts w:ascii="Arial" w:eastAsia="Calibri" w:hAnsi="Arial" w:cs="Arial"/>
          <w:b/>
          <w:bCs/>
          <w:caps/>
          <w:sz w:val="20"/>
        </w:rPr>
      </w:pPr>
      <w:r w:rsidRPr="009306AB">
        <w:rPr>
          <w:rFonts w:ascii="Arial" w:eastAsia="Calibri" w:hAnsi="Arial" w:cs="Arial"/>
          <w:b/>
          <w:bCs/>
          <w:caps/>
          <w:sz w:val="20"/>
        </w:rPr>
        <w:t>EDUCATION</w:t>
      </w:r>
    </w:p>
    <w:tbl>
      <w:tblPr>
        <w:tblpPr w:leftFromText="180" w:rightFromText="180" w:vertAnchor="text" w:horzAnchor="page" w:tblpX="883" w:tblpY="57"/>
        <w:tblW w:w="5000" w:type="pct"/>
        <w:tblLayout w:type="fixed"/>
        <w:tblLook w:val="0000" w:firstRow="0" w:lastRow="0" w:firstColumn="0" w:lastColumn="0" w:noHBand="0" w:noVBand="0"/>
      </w:tblPr>
      <w:tblGrid>
        <w:gridCol w:w="2104"/>
        <w:gridCol w:w="5547"/>
        <w:gridCol w:w="3149"/>
      </w:tblGrid>
      <w:tr w:rsidR="004E5575" w:rsidRPr="00B40C51" w14:paraId="7891362D" w14:textId="77777777" w:rsidTr="00372698">
        <w:trPr>
          <w:trHeight w:val="896"/>
        </w:trPr>
        <w:tc>
          <w:tcPr>
            <w:tcW w:w="974" w:type="pct"/>
            <w:shd w:val="clear" w:color="auto" w:fill="auto"/>
          </w:tcPr>
          <w:p w14:paraId="3B78EC4A" w14:textId="77777777" w:rsidR="004E5575" w:rsidRPr="00B40C51" w:rsidRDefault="00FD7DF1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B40C51">
              <w:rPr>
                <w:rFonts w:ascii="Arial" w:hAnsi="Arial" w:cs="Arial"/>
                <w:noProof/>
                <w:color w:val="000000"/>
                <w:sz w:val="20"/>
              </w:rPr>
              <w:t>2010</w:t>
            </w:r>
          </w:p>
        </w:tc>
        <w:tc>
          <w:tcPr>
            <w:tcW w:w="2568" w:type="pct"/>
            <w:shd w:val="clear" w:color="auto" w:fill="auto"/>
          </w:tcPr>
          <w:p w14:paraId="530C65F0" w14:textId="77777777" w:rsidR="004D68E3" w:rsidRPr="004D68E3" w:rsidRDefault="000B16A8" w:rsidP="004B5B26">
            <w:pPr>
              <w:rPr>
                <w:rFonts w:asciiTheme="minorBidi" w:hAnsiTheme="minorBidi" w:cstheme="minorBidi"/>
                <w:sz w:val="20"/>
                <w:szCs w:val="16"/>
              </w:rPr>
            </w:pPr>
            <w:r w:rsidRPr="004D68E3">
              <w:rPr>
                <w:rFonts w:asciiTheme="minorBidi" w:hAnsiTheme="minorBidi" w:cstheme="minorBidi"/>
                <w:sz w:val="20"/>
                <w:szCs w:val="16"/>
              </w:rPr>
              <w:t>Ph.D.</w:t>
            </w:r>
            <w:r w:rsidR="00B60192" w:rsidRPr="004D68E3">
              <w:rPr>
                <w:rFonts w:asciiTheme="minorBidi" w:hAnsiTheme="minorBidi" w:cstheme="minorBidi"/>
                <w:sz w:val="20"/>
                <w:szCs w:val="16"/>
              </w:rPr>
              <w:t xml:space="preserve"> in</w:t>
            </w:r>
            <w:r w:rsidR="00D0775C" w:rsidRPr="004D68E3">
              <w:rPr>
                <w:rFonts w:asciiTheme="minorBidi" w:hAnsiTheme="minorBidi" w:cstheme="minorBidi"/>
                <w:sz w:val="20"/>
                <w:szCs w:val="16"/>
              </w:rPr>
              <w:t xml:space="preserve"> </w:t>
            </w:r>
            <w:r w:rsidR="005E06CB" w:rsidRPr="004D68E3">
              <w:rPr>
                <w:rFonts w:asciiTheme="minorBidi" w:hAnsiTheme="minorBidi" w:cstheme="minorBidi"/>
                <w:sz w:val="20"/>
                <w:szCs w:val="16"/>
              </w:rPr>
              <w:t xml:space="preserve">Developmental </w:t>
            </w:r>
            <w:r w:rsidR="00802E10" w:rsidRPr="004D68E3">
              <w:rPr>
                <w:rFonts w:asciiTheme="minorBidi" w:hAnsiTheme="minorBidi" w:cstheme="minorBidi"/>
                <w:sz w:val="20"/>
                <w:szCs w:val="16"/>
              </w:rPr>
              <w:t>Psychology</w:t>
            </w:r>
          </w:p>
          <w:p w14:paraId="5F93CD07" w14:textId="77777777" w:rsidR="00FD7DF1" w:rsidRPr="004D68E3" w:rsidRDefault="00D52E5E" w:rsidP="004B5B26">
            <w:pPr>
              <w:jc w:val="left"/>
              <w:rPr>
                <w:rFonts w:asciiTheme="minorBidi" w:hAnsiTheme="minorBidi" w:cstheme="minorBidi"/>
                <w:sz w:val="20"/>
                <w:szCs w:val="16"/>
              </w:rPr>
            </w:pPr>
            <w:r w:rsidRPr="004D68E3">
              <w:rPr>
                <w:rFonts w:asciiTheme="minorBidi" w:hAnsiTheme="minorBidi" w:cstheme="minorBidi"/>
                <w:sz w:val="20"/>
                <w:szCs w:val="16"/>
              </w:rPr>
              <w:t xml:space="preserve">Dissertation </w:t>
            </w:r>
            <w:r w:rsidR="004D68E3">
              <w:rPr>
                <w:rFonts w:asciiTheme="minorBidi" w:hAnsiTheme="minorBidi" w:cstheme="minorBidi"/>
                <w:sz w:val="20"/>
                <w:szCs w:val="16"/>
              </w:rPr>
              <w:t>T</w:t>
            </w:r>
            <w:r w:rsidR="00BD418F" w:rsidRPr="004D68E3">
              <w:rPr>
                <w:rFonts w:asciiTheme="minorBidi" w:hAnsiTheme="minorBidi" w:cstheme="minorBidi"/>
                <w:sz w:val="20"/>
                <w:szCs w:val="16"/>
              </w:rPr>
              <w:t>itle:</w:t>
            </w:r>
            <w:r w:rsidR="004D68E3">
              <w:rPr>
                <w:rFonts w:asciiTheme="minorBidi" w:hAnsiTheme="minorBidi" w:cstheme="minorBidi"/>
                <w:sz w:val="20"/>
                <w:szCs w:val="16"/>
              </w:rPr>
              <w:t xml:space="preserve"> </w:t>
            </w:r>
            <w:r w:rsidR="00BD418F" w:rsidRPr="004D68E3">
              <w:rPr>
                <w:rFonts w:asciiTheme="minorBidi" w:hAnsiTheme="minorBidi" w:cstheme="minorBidi"/>
                <w:i/>
                <w:iCs/>
                <w:sz w:val="20"/>
                <w:szCs w:val="16"/>
              </w:rPr>
              <w:t>Cultural and Contextual Effects on Children’s Social-Emotional Development and Well-Being</w:t>
            </w:r>
          </w:p>
          <w:p w14:paraId="71E1618D" w14:textId="77777777" w:rsidR="00355033" w:rsidRPr="004D68E3" w:rsidRDefault="00181E8E" w:rsidP="004B5B26">
            <w:pPr>
              <w:jc w:val="left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4D68E3">
              <w:rPr>
                <w:rFonts w:asciiTheme="minorBidi" w:hAnsiTheme="minorBidi" w:cstheme="minorBidi"/>
                <w:sz w:val="20"/>
                <w:szCs w:val="16"/>
              </w:rPr>
              <w:t>Advisor</w:t>
            </w:r>
            <w:r w:rsidR="005A0D50" w:rsidRPr="004D68E3">
              <w:rPr>
                <w:rFonts w:asciiTheme="minorBidi" w:hAnsiTheme="minorBidi" w:cstheme="minorBidi"/>
                <w:sz w:val="20"/>
                <w:szCs w:val="16"/>
              </w:rPr>
              <w:t>:</w:t>
            </w:r>
            <w:r w:rsidRPr="004D68E3">
              <w:rPr>
                <w:rFonts w:asciiTheme="minorBidi" w:hAnsiTheme="minorBidi" w:cstheme="minorBidi"/>
                <w:sz w:val="20"/>
                <w:szCs w:val="16"/>
              </w:rPr>
              <w:t xml:space="preserve"> Dr</w:t>
            </w:r>
            <w:r w:rsidR="005A0D50" w:rsidRPr="004D68E3">
              <w:rPr>
                <w:rFonts w:asciiTheme="minorBidi" w:hAnsiTheme="minorBidi" w:cstheme="minorBidi"/>
                <w:sz w:val="20"/>
                <w:szCs w:val="16"/>
              </w:rPr>
              <w:t>.</w:t>
            </w:r>
            <w:r w:rsidRPr="004D68E3">
              <w:rPr>
                <w:rFonts w:asciiTheme="minorBidi" w:hAnsiTheme="minorBidi" w:cstheme="minorBidi"/>
                <w:sz w:val="20"/>
                <w:szCs w:val="16"/>
              </w:rPr>
              <w:t xml:space="preserve"> Qi Wang</w:t>
            </w:r>
          </w:p>
        </w:tc>
        <w:tc>
          <w:tcPr>
            <w:tcW w:w="1458" w:type="pct"/>
            <w:shd w:val="clear" w:color="auto" w:fill="auto"/>
          </w:tcPr>
          <w:p w14:paraId="7B834B89" w14:textId="77777777" w:rsidR="00FD7DF1" w:rsidRPr="00B40C51" w:rsidRDefault="00225342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noProof/>
                <w:color w:val="000000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 xml:space="preserve">     </w:t>
            </w:r>
            <w:r w:rsidR="004E5575" w:rsidRPr="00B40C51">
              <w:rPr>
                <w:rFonts w:ascii="Arial" w:hAnsi="Arial" w:cs="Arial"/>
                <w:noProof/>
                <w:color w:val="000000"/>
                <w:sz w:val="20"/>
              </w:rPr>
              <w:t>Cornell University</w:t>
            </w:r>
            <w:r w:rsidR="009306AB" w:rsidRPr="00B40C51">
              <w:rPr>
                <w:rFonts w:ascii="Arial" w:hAnsi="Arial" w:cs="Arial"/>
                <w:noProof/>
                <w:color w:val="000000"/>
                <w:sz w:val="20"/>
              </w:rPr>
              <w:t>, Ithaca, NY</w:t>
            </w:r>
          </w:p>
        </w:tc>
      </w:tr>
      <w:tr w:rsidR="004E5575" w:rsidRPr="00B40C51" w14:paraId="365926AC" w14:textId="77777777" w:rsidTr="00372698">
        <w:trPr>
          <w:trHeight w:val="347"/>
        </w:trPr>
        <w:tc>
          <w:tcPr>
            <w:tcW w:w="974" w:type="pct"/>
            <w:shd w:val="clear" w:color="auto" w:fill="auto"/>
          </w:tcPr>
          <w:p w14:paraId="3B8C2CAD" w14:textId="77777777" w:rsidR="004E5575" w:rsidRPr="00B40C51" w:rsidRDefault="004E5575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B40C51">
              <w:rPr>
                <w:rFonts w:ascii="Arial" w:hAnsi="Arial" w:cs="Arial"/>
                <w:color w:val="000000"/>
                <w:sz w:val="20"/>
              </w:rPr>
              <w:t xml:space="preserve">2007 </w:t>
            </w:r>
            <w:r w:rsidR="00827DFE" w:rsidRPr="00B40C51">
              <w:rPr>
                <w:rFonts w:ascii="Arial" w:hAnsi="Arial" w:cs="Arial"/>
                <w:color w:val="000000"/>
                <w:sz w:val="20"/>
              </w:rPr>
              <w:t xml:space="preserve">                   </w:t>
            </w:r>
            <w:r w:rsidRPr="00B40C51">
              <w:rPr>
                <w:rFonts w:ascii="Arial" w:hAnsi="Arial" w:cs="Arial"/>
                <w:color w:val="000000"/>
                <w:sz w:val="20"/>
              </w:rPr>
              <w:t xml:space="preserve">   </w:t>
            </w:r>
          </w:p>
        </w:tc>
        <w:tc>
          <w:tcPr>
            <w:tcW w:w="2568" w:type="pct"/>
            <w:shd w:val="clear" w:color="auto" w:fill="auto"/>
          </w:tcPr>
          <w:p w14:paraId="5D1239ED" w14:textId="77777777" w:rsidR="004E5575" w:rsidRPr="00B40C51" w:rsidRDefault="004E5575" w:rsidP="004B5B26">
            <w:pPr>
              <w:pStyle w:val="Achievement"/>
              <w:spacing w:after="0" w:line="240" w:lineRule="auto"/>
              <w:ind w:left="0"/>
              <w:jc w:val="left"/>
              <w:rPr>
                <w:rFonts w:ascii="Arial" w:hAnsi="Arial" w:cs="Arial"/>
                <w:noProof/>
                <w:color w:val="000000"/>
                <w:sz w:val="20"/>
              </w:rPr>
            </w:pPr>
            <w:r w:rsidRPr="00B40C51">
              <w:rPr>
                <w:rFonts w:ascii="Arial" w:hAnsi="Arial" w:cs="Arial"/>
                <w:noProof/>
                <w:color w:val="000000"/>
                <w:sz w:val="20"/>
              </w:rPr>
              <w:t xml:space="preserve">   </w:t>
            </w:r>
            <w:r w:rsidR="00C82B8B">
              <w:rPr>
                <w:rFonts w:ascii="Arial" w:hAnsi="Arial" w:cs="Arial"/>
                <w:noProof/>
                <w:color w:val="000000"/>
                <w:sz w:val="20"/>
              </w:rPr>
              <w:t xml:space="preserve"> </w:t>
            </w:r>
            <w:r w:rsidRPr="00B40C51">
              <w:rPr>
                <w:rFonts w:ascii="Arial" w:hAnsi="Arial" w:cs="Arial"/>
                <w:color w:val="000000"/>
                <w:sz w:val="20"/>
              </w:rPr>
              <w:t xml:space="preserve">M.A. in </w:t>
            </w:r>
            <w:r w:rsidR="00D0775C">
              <w:rPr>
                <w:rFonts w:ascii="Arial" w:hAnsi="Arial" w:cs="Arial"/>
                <w:color w:val="000000"/>
                <w:sz w:val="20"/>
              </w:rPr>
              <w:t>Human Development</w:t>
            </w:r>
          </w:p>
        </w:tc>
        <w:tc>
          <w:tcPr>
            <w:tcW w:w="1458" w:type="pct"/>
            <w:shd w:val="clear" w:color="auto" w:fill="auto"/>
          </w:tcPr>
          <w:p w14:paraId="46E63BA1" w14:textId="77777777" w:rsidR="004E5575" w:rsidRPr="00B40C51" w:rsidRDefault="00225342" w:rsidP="004B5B26">
            <w:pPr>
              <w:jc w:val="left"/>
              <w:rPr>
                <w:rFonts w:ascii="Arial" w:hAnsi="Arial" w:cs="Arial"/>
                <w:noProof/>
                <w:color w:val="000000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 xml:space="preserve">     </w:t>
            </w:r>
            <w:r w:rsidR="004E5575" w:rsidRPr="00B40C51">
              <w:rPr>
                <w:rFonts w:ascii="Arial" w:hAnsi="Arial" w:cs="Arial"/>
                <w:noProof/>
                <w:color w:val="000000"/>
                <w:sz w:val="20"/>
              </w:rPr>
              <w:t>Cornell University</w:t>
            </w:r>
            <w:r w:rsidR="009306AB" w:rsidRPr="00B40C51">
              <w:rPr>
                <w:rFonts w:ascii="Arial" w:hAnsi="Arial" w:cs="Arial"/>
                <w:noProof/>
                <w:color w:val="000000"/>
                <w:sz w:val="20"/>
              </w:rPr>
              <w:t>, Ithaca, NY</w:t>
            </w:r>
          </w:p>
        </w:tc>
      </w:tr>
      <w:tr w:rsidR="004E5575" w:rsidRPr="00B40C51" w14:paraId="478B20D0" w14:textId="77777777" w:rsidTr="00372698">
        <w:trPr>
          <w:trHeight w:val="458"/>
        </w:trPr>
        <w:tc>
          <w:tcPr>
            <w:tcW w:w="974" w:type="pct"/>
            <w:shd w:val="clear" w:color="auto" w:fill="auto"/>
          </w:tcPr>
          <w:p w14:paraId="3B6CDE9D" w14:textId="77777777" w:rsidR="004E5575" w:rsidRPr="00B40C51" w:rsidRDefault="007F3E0D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B40C51">
              <w:rPr>
                <w:rFonts w:ascii="Arial" w:hAnsi="Arial" w:cs="Arial"/>
                <w:color w:val="000000"/>
                <w:sz w:val="20"/>
              </w:rPr>
              <w:t>2002</w:t>
            </w:r>
            <w:r w:rsidR="004E5575" w:rsidRPr="00B40C51">
              <w:rPr>
                <w:rFonts w:ascii="Arial" w:hAnsi="Arial" w:cs="Arial"/>
                <w:color w:val="000000"/>
                <w:sz w:val="20"/>
              </w:rPr>
              <w:t xml:space="preserve">                   </w:t>
            </w:r>
          </w:p>
        </w:tc>
        <w:tc>
          <w:tcPr>
            <w:tcW w:w="2568" w:type="pct"/>
            <w:shd w:val="clear" w:color="auto" w:fill="auto"/>
          </w:tcPr>
          <w:p w14:paraId="1C0C911E" w14:textId="77777777" w:rsidR="004E5575" w:rsidRPr="00B40C51" w:rsidRDefault="00950695" w:rsidP="004B5B26">
            <w:pPr>
              <w:pStyle w:val="Achievement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B40C51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 w:rsidR="00827DFE" w:rsidRPr="00B40C5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C82B8B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827DFE" w:rsidRPr="00B40C51">
              <w:rPr>
                <w:rFonts w:ascii="Arial" w:hAnsi="Arial" w:cs="Arial"/>
                <w:color w:val="000000"/>
                <w:sz w:val="20"/>
              </w:rPr>
              <w:t>B.A. Psychology with Honors</w:t>
            </w:r>
          </w:p>
        </w:tc>
        <w:tc>
          <w:tcPr>
            <w:tcW w:w="1458" w:type="pct"/>
            <w:shd w:val="clear" w:color="auto" w:fill="auto"/>
          </w:tcPr>
          <w:p w14:paraId="3E25E12B" w14:textId="77777777" w:rsidR="004E5575" w:rsidRPr="00B40C51" w:rsidRDefault="0091557E" w:rsidP="004B5B26">
            <w:pPr>
              <w:pStyle w:val="Achievement"/>
              <w:spacing w:after="0" w:line="240" w:lineRule="auto"/>
              <w:jc w:val="left"/>
              <w:rPr>
                <w:rFonts w:ascii="Arial" w:hAnsi="Arial" w:cs="Arial"/>
                <w:noProof/>
                <w:color w:val="000000"/>
                <w:sz w:val="20"/>
              </w:rPr>
            </w:pPr>
            <w:r w:rsidRPr="00B40C51">
              <w:rPr>
                <w:rFonts w:ascii="Arial" w:hAnsi="Arial" w:cs="Arial"/>
                <w:noProof/>
                <w:color w:val="000000"/>
                <w:sz w:val="20"/>
              </w:rPr>
              <w:t>Ca</w:t>
            </w:r>
            <w:r w:rsidR="009306AB" w:rsidRPr="00B40C51">
              <w:rPr>
                <w:rFonts w:ascii="Arial" w:hAnsi="Arial" w:cs="Arial"/>
                <w:noProof/>
                <w:color w:val="000000"/>
                <w:sz w:val="20"/>
              </w:rPr>
              <w:t xml:space="preserve">rleton </w:t>
            </w:r>
            <w:r w:rsidRPr="00B40C51">
              <w:rPr>
                <w:rFonts w:ascii="Arial" w:hAnsi="Arial" w:cs="Arial"/>
                <w:noProof/>
                <w:color w:val="000000"/>
                <w:sz w:val="20"/>
              </w:rPr>
              <w:t>College</w:t>
            </w:r>
            <w:r w:rsidR="009306AB" w:rsidRPr="00B40C51">
              <w:rPr>
                <w:rFonts w:ascii="Arial" w:hAnsi="Arial" w:cs="Arial"/>
                <w:noProof/>
                <w:color w:val="000000"/>
                <w:sz w:val="20"/>
              </w:rPr>
              <w:t>, Northfield, MN</w:t>
            </w:r>
          </w:p>
        </w:tc>
      </w:tr>
    </w:tbl>
    <w:p w14:paraId="49134B4E" w14:textId="77777777" w:rsidR="004E5575" w:rsidRPr="009306AB" w:rsidRDefault="004E5575" w:rsidP="004E5575">
      <w:pPr>
        <w:shd w:val="clear" w:color="auto" w:fill="DDD9C3"/>
        <w:tabs>
          <w:tab w:val="left" w:pos="270"/>
        </w:tabs>
        <w:contextualSpacing/>
        <w:rPr>
          <w:rFonts w:ascii="Arial" w:eastAsia="Calibri" w:hAnsi="Arial" w:cs="Arial"/>
          <w:b/>
          <w:bCs/>
          <w:caps/>
          <w:sz w:val="20"/>
        </w:rPr>
      </w:pPr>
      <w:r w:rsidRPr="009306AB">
        <w:rPr>
          <w:rFonts w:ascii="Arial" w:eastAsia="Calibri" w:hAnsi="Arial" w:cs="Arial"/>
          <w:b/>
          <w:bCs/>
          <w:caps/>
          <w:sz w:val="20"/>
        </w:rPr>
        <w:t>Professional Positions</w:t>
      </w:r>
    </w:p>
    <w:tbl>
      <w:tblPr>
        <w:tblStyle w:val="TableSimple2"/>
        <w:tblpPr w:leftFromText="180" w:rightFromText="180" w:vertAnchor="text" w:horzAnchor="page" w:tblpX="865" w:tblpY="57"/>
        <w:tblW w:w="5042" w:type="pct"/>
        <w:tblLayout w:type="fixed"/>
        <w:tblLook w:val="0000" w:firstRow="0" w:lastRow="0" w:firstColumn="0" w:lastColumn="0" w:noHBand="0" w:noVBand="0"/>
      </w:tblPr>
      <w:tblGrid>
        <w:gridCol w:w="2117"/>
        <w:gridCol w:w="8774"/>
      </w:tblGrid>
      <w:tr w:rsidR="004D68E3" w:rsidRPr="005C1D2D" w14:paraId="055D746E" w14:textId="77777777" w:rsidTr="00C25CDB">
        <w:trPr>
          <w:trHeight w:val="1350"/>
        </w:trPr>
        <w:tc>
          <w:tcPr>
            <w:tcW w:w="972" w:type="pct"/>
          </w:tcPr>
          <w:p w14:paraId="672A6659" w14:textId="77777777" w:rsidR="00C82B8B" w:rsidRDefault="00C82B8B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0A37501D" w14:textId="385287A9" w:rsidR="004D68E3" w:rsidRDefault="004D68E3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2023 </w:t>
            </w:r>
            <w:r w:rsidR="004B5B26">
              <w:rPr>
                <w:rFonts w:ascii="Arial" w:hAnsi="Arial" w:cs="Arial"/>
                <w:color w:val="000000"/>
                <w:sz w:val="20"/>
              </w:rPr>
              <w:t xml:space="preserve">– </w:t>
            </w:r>
            <w:r>
              <w:rPr>
                <w:rFonts w:ascii="Arial" w:hAnsi="Arial" w:cs="Arial"/>
                <w:color w:val="000000"/>
                <w:sz w:val="20"/>
              </w:rPr>
              <w:t>Current</w:t>
            </w:r>
          </w:p>
        </w:tc>
        <w:tc>
          <w:tcPr>
            <w:tcW w:w="4028" w:type="pct"/>
          </w:tcPr>
          <w:p w14:paraId="5DAB6C7B" w14:textId="77777777" w:rsidR="00C82B8B" w:rsidRDefault="00C82B8B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30C9119E" w14:textId="77777777" w:rsidR="004D68E3" w:rsidRDefault="004D68E3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Professor of Psychology, Department of Psychological Science</w:t>
            </w:r>
          </w:p>
          <w:p w14:paraId="6620CBC7" w14:textId="77777777" w:rsidR="004D68E3" w:rsidRDefault="004D68E3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Claremont McKenna College, Claremont, CA</w:t>
            </w:r>
          </w:p>
          <w:p w14:paraId="02EB378F" w14:textId="77777777" w:rsidR="004D68E3" w:rsidRPr="00DB430E" w:rsidRDefault="004D68E3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14E2414D" w14:textId="77777777" w:rsidR="004D68E3" w:rsidRDefault="004D68E3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noProof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Adjunct Professor, Department of Population Sciences, Beckman Research Institut</w:t>
            </w:r>
            <w:r w:rsidR="004B5B26">
              <w:rPr>
                <w:rFonts w:ascii="Arial" w:hAnsi="Arial" w:cs="Arial"/>
                <w:color w:val="000000"/>
                <w:sz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B5B26">
              <w:rPr>
                <w:rFonts w:ascii="Arial" w:hAnsi="Arial" w:cs="Arial"/>
                <w:color w:val="000000"/>
                <w:sz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</w:rPr>
              <w:t>City of Hope National Medical Center, Duarte, CA</w:t>
            </w:r>
          </w:p>
          <w:p w14:paraId="6A05A809" w14:textId="77777777" w:rsidR="004D68E3" w:rsidRPr="00DB430E" w:rsidRDefault="004D68E3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noProof/>
                <w:color w:val="000000"/>
                <w:sz w:val="10"/>
                <w:szCs w:val="10"/>
              </w:rPr>
            </w:pPr>
          </w:p>
          <w:p w14:paraId="26594668" w14:textId="77777777" w:rsidR="004D68E3" w:rsidRPr="005C1D2D" w:rsidRDefault="004D68E3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</w:t>
            </w:r>
            <w:r w:rsidRPr="005C1D2D">
              <w:rPr>
                <w:rFonts w:ascii="Arial" w:hAnsi="Arial" w:cs="Arial"/>
                <w:color w:val="000000"/>
                <w:sz w:val="20"/>
              </w:rPr>
              <w:t xml:space="preserve">raduate Affiliated Faculty </w:t>
            </w:r>
          </w:p>
          <w:p w14:paraId="67D4A664" w14:textId="2FE5EC9D" w:rsidR="004D68E3" w:rsidRDefault="004D68E3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C1D2D">
              <w:rPr>
                <w:rFonts w:ascii="Arial" w:hAnsi="Arial" w:cs="Arial"/>
                <w:sz w:val="20"/>
              </w:rPr>
              <w:t>Claremont</w:t>
            </w:r>
            <w:r w:rsidRPr="005C1D2D">
              <w:rPr>
                <w:rFonts w:ascii="Arial" w:hAnsi="Arial" w:cs="Arial"/>
                <w:color w:val="000000"/>
                <w:sz w:val="20"/>
              </w:rPr>
              <w:t xml:space="preserve"> Graduate University, Claremont, CA</w:t>
            </w:r>
          </w:p>
          <w:p w14:paraId="39A63311" w14:textId="0A833D55" w:rsidR="00C25CDB" w:rsidRPr="00C25CDB" w:rsidRDefault="00C25CDB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E5575" w:rsidRPr="005C1D2D" w14:paraId="0EFAE9E9" w14:textId="77777777" w:rsidTr="00C25CDB">
        <w:trPr>
          <w:trHeight w:val="390"/>
        </w:trPr>
        <w:tc>
          <w:tcPr>
            <w:tcW w:w="972" w:type="pct"/>
          </w:tcPr>
          <w:p w14:paraId="62C8F096" w14:textId="77777777" w:rsidR="004D68E3" w:rsidRDefault="00853461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2017 </w:t>
            </w:r>
            <w:r w:rsidR="004D68E3">
              <w:rPr>
                <w:rFonts w:ascii="Arial" w:hAnsi="Arial" w:cs="Arial"/>
                <w:color w:val="000000"/>
                <w:sz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5A0D50">
              <w:rPr>
                <w:rFonts w:ascii="Arial" w:hAnsi="Arial" w:cs="Arial"/>
                <w:color w:val="000000"/>
                <w:sz w:val="20"/>
              </w:rPr>
              <w:t>C</w:t>
            </w:r>
            <w:r>
              <w:rPr>
                <w:rFonts w:ascii="Arial" w:hAnsi="Arial" w:cs="Arial"/>
                <w:color w:val="000000"/>
                <w:sz w:val="20"/>
              </w:rPr>
              <w:t>urrent</w:t>
            </w:r>
          </w:p>
          <w:p w14:paraId="2EE59359" w14:textId="77777777" w:rsidR="00C25CDB" w:rsidRDefault="00C25CDB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17002D45" w14:textId="51C287EE" w:rsidR="00C25CDB" w:rsidRPr="00C25CDB" w:rsidRDefault="00C25CDB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28" w:type="pct"/>
          </w:tcPr>
          <w:p w14:paraId="5B35CBBA" w14:textId="77777777" w:rsidR="00C25CDB" w:rsidRDefault="00853461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Director, Berger Institute for Individual and Social Development </w:t>
            </w:r>
            <w:r w:rsidR="004D68E3">
              <w:rPr>
                <w:rFonts w:ascii="Arial" w:hAnsi="Arial" w:cs="Arial"/>
                <w:color w:val="000000"/>
                <w:sz w:val="20"/>
              </w:rPr>
              <w:br/>
              <w:t xml:space="preserve">Claremont McKenna College, </w:t>
            </w:r>
            <w:r>
              <w:rPr>
                <w:rFonts w:ascii="Arial" w:hAnsi="Arial" w:cs="Arial"/>
                <w:color w:val="000000"/>
                <w:sz w:val="20"/>
              </w:rPr>
              <w:t>Claremont, C</w:t>
            </w:r>
            <w:r w:rsidR="00C25CDB">
              <w:rPr>
                <w:rFonts w:ascii="Arial" w:hAnsi="Arial" w:cs="Arial"/>
                <w:color w:val="000000"/>
                <w:sz w:val="20"/>
              </w:rPr>
              <w:t>A</w:t>
            </w:r>
          </w:p>
          <w:p w14:paraId="0F905A04" w14:textId="07EE4766" w:rsidR="00C25CDB" w:rsidRPr="00C25CDB" w:rsidRDefault="00C25CDB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D68E3" w:rsidRPr="005C1D2D" w14:paraId="33DC53F5" w14:textId="77777777" w:rsidTr="00C25CDB">
        <w:trPr>
          <w:trHeight w:val="774"/>
        </w:trPr>
        <w:tc>
          <w:tcPr>
            <w:tcW w:w="972" w:type="pct"/>
          </w:tcPr>
          <w:p w14:paraId="5CEC4A96" w14:textId="77777777" w:rsidR="004D68E3" w:rsidRDefault="004D68E3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2018 </w:t>
            </w:r>
            <w:r w:rsidR="004B5B26">
              <w:rPr>
                <w:rFonts w:ascii="Arial" w:hAnsi="Arial" w:cs="Arial"/>
                <w:color w:val="000000"/>
                <w:sz w:val="20"/>
              </w:rPr>
              <w:t xml:space="preserve">– </w:t>
            </w:r>
            <w:r>
              <w:rPr>
                <w:rFonts w:ascii="Arial" w:hAnsi="Arial" w:cs="Arial"/>
                <w:color w:val="000000"/>
                <w:sz w:val="20"/>
              </w:rPr>
              <w:t>2022</w:t>
            </w:r>
          </w:p>
        </w:tc>
        <w:tc>
          <w:tcPr>
            <w:tcW w:w="4028" w:type="pct"/>
          </w:tcPr>
          <w:p w14:paraId="7D6B6ADB" w14:textId="77777777" w:rsidR="004D68E3" w:rsidRDefault="004D68E3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Associate Professor of Psychology with Tenure, Department of Psychological Science</w:t>
            </w:r>
          </w:p>
          <w:p w14:paraId="6562535D" w14:textId="77777777" w:rsidR="004D68E3" w:rsidRDefault="004D68E3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Claremont McKenna College, Claremont, CA</w:t>
            </w:r>
          </w:p>
          <w:p w14:paraId="5A39BBE3" w14:textId="77777777" w:rsidR="004D68E3" w:rsidRPr="00DB430E" w:rsidRDefault="004D68E3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72F2B887" w14:textId="77777777" w:rsidR="004D68E3" w:rsidRDefault="004D68E3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Adjunct Associate Professor, Department of Population Sciences, Beckman Research Institute </w:t>
            </w:r>
          </w:p>
          <w:p w14:paraId="4C778EC9" w14:textId="77777777" w:rsidR="004D68E3" w:rsidRDefault="004D68E3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City of Hope National Medical Center, Duarte, CA</w:t>
            </w:r>
          </w:p>
          <w:p w14:paraId="41C8F396" w14:textId="77777777" w:rsidR="004D68E3" w:rsidRPr="00DB430E" w:rsidRDefault="004D68E3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494C2111" w14:textId="77777777" w:rsidR="004D68E3" w:rsidRPr="005C1D2D" w:rsidRDefault="004D68E3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</w:t>
            </w:r>
            <w:r w:rsidRPr="005C1D2D">
              <w:rPr>
                <w:rFonts w:ascii="Arial" w:hAnsi="Arial" w:cs="Arial"/>
                <w:color w:val="000000"/>
                <w:sz w:val="20"/>
              </w:rPr>
              <w:t xml:space="preserve">raduate Affiliated Faculty </w:t>
            </w:r>
          </w:p>
          <w:p w14:paraId="76BA1D4C" w14:textId="77777777" w:rsidR="004D68E3" w:rsidRDefault="004D68E3" w:rsidP="004B5B26">
            <w:pPr>
              <w:pStyle w:val="Achievement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C1D2D">
              <w:rPr>
                <w:rFonts w:ascii="Arial" w:hAnsi="Arial" w:cs="Arial"/>
                <w:color w:val="000000"/>
                <w:sz w:val="20"/>
              </w:rPr>
              <w:t xml:space="preserve">    </w:t>
            </w:r>
            <w:r w:rsidRPr="005C1D2D">
              <w:rPr>
                <w:rFonts w:ascii="Arial" w:hAnsi="Arial" w:cs="Arial"/>
                <w:sz w:val="20"/>
              </w:rPr>
              <w:t>Claremont</w:t>
            </w:r>
            <w:r w:rsidRPr="005C1D2D">
              <w:rPr>
                <w:rFonts w:ascii="Arial" w:hAnsi="Arial" w:cs="Arial"/>
                <w:color w:val="000000"/>
                <w:sz w:val="20"/>
              </w:rPr>
              <w:t xml:space="preserve"> Graduate University, Claremont, CA      </w:t>
            </w:r>
          </w:p>
          <w:p w14:paraId="64F40D6C" w14:textId="6400333A" w:rsidR="00C25CDB" w:rsidRDefault="00C25CDB" w:rsidP="004B5B26">
            <w:pPr>
              <w:pStyle w:val="Achievement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D68E3" w:rsidRPr="005C1D2D" w14:paraId="7D115FF2" w14:textId="77777777" w:rsidTr="00C25CDB">
        <w:trPr>
          <w:trHeight w:val="1172"/>
        </w:trPr>
        <w:tc>
          <w:tcPr>
            <w:tcW w:w="972" w:type="pct"/>
          </w:tcPr>
          <w:p w14:paraId="55D245A2" w14:textId="77777777" w:rsidR="004D68E3" w:rsidRDefault="004D68E3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C1D2D">
              <w:rPr>
                <w:rFonts w:ascii="Arial" w:hAnsi="Arial" w:cs="Arial"/>
                <w:color w:val="000000"/>
                <w:sz w:val="20"/>
              </w:rPr>
              <w:t xml:space="preserve">2015 </w:t>
            </w:r>
            <w:r>
              <w:rPr>
                <w:rFonts w:ascii="Arial" w:hAnsi="Arial" w:cs="Arial"/>
                <w:color w:val="000000"/>
                <w:sz w:val="20"/>
              </w:rPr>
              <w:t>–</w:t>
            </w:r>
            <w:r w:rsidRPr="005C1D2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2017</w:t>
            </w:r>
          </w:p>
          <w:p w14:paraId="1613B1F7" w14:textId="77777777" w:rsidR="00C25CDB" w:rsidRDefault="00C25CDB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4C9669BC" w14:textId="77777777" w:rsidR="00C25CDB" w:rsidRDefault="00C25CDB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4830DF2B" w14:textId="7D6E6E86" w:rsidR="00C25CDB" w:rsidRPr="00C25CDB" w:rsidRDefault="00C25CDB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28" w:type="pct"/>
          </w:tcPr>
          <w:p w14:paraId="5EC67A94" w14:textId="77777777" w:rsidR="004D68E3" w:rsidRPr="005C1D2D" w:rsidRDefault="004D68E3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C1D2D">
              <w:rPr>
                <w:rFonts w:ascii="Arial" w:hAnsi="Arial" w:cs="Arial"/>
                <w:color w:val="000000"/>
                <w:sz w:val="20"/>
              </w:rPr>
              <w:t>Assistant Professor of Psychology, Depa</w:t>
            </w:r>
            <w:r>
              <w:rPr>
                <w:rFonts w:ascii="Arial" w:hAnsi="Arial" w:cs="Arial"/>
                <w:color w:val="000000"/>
                <w:sz w:val="20"/>
              </w:rPr>
              <w:t>rtment of Psychological Science</w:t>
            </w:r>
          </w:p>
          <w:p w14:paraId="277DA7AB" w14:textId="77777777" w:rsidR="004D68E3" w:rsidRDefault="004D68E3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C1D2D">
              <w:rPr>
                <w:rFonts w:ascii="Arial" w:hAnsi="Arial" w:cs="Arial"/>
                <w:color w:val="000000"/>
                <w:sz w:val="20"/>
              </w:rPr>
              <w:t>Claremont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McKenna College, Claremont, CA</w:t>
            </w:r>
          </w:p>
          <w:p w14:paraId="29D6B04F" w14:textId="77777777" w:rsidR="004D68E3" w:rsidRPr="00816220" w:rsidRDefault="004D68E3" w:rsidP="004B5B26">
            <w:pPr>
              <w:pStyle w:val="Achievement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4A9184B3" w14:textId="77777777" w:rsidR="004D68E3" w:rsidRPr="005C1D2D" w:rsidRDefault="004D68E3" w:rsidP="004B5B26">
            <w:pPr>
              <w:pStyle w:val="Achievement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C1D2D">
              <w:rPr>
                <w:rFonts w:ascii="Arial" w:hAnsi="Arial" w:cs="Arial"/>
                <w:color w:val="000000"/>
                <w:sz w:val="20"/>
              </w:rPr>
              <w:t xml:space="preserve">    Graduate Affiliated Faculty </w:t>
            </w:r>
          </w:p>
          <w:p w14:paraId="4D3CC888" w14:textId="77777777" w:rsidR="00C25CDB" w:rsidRDefault="004D68E3" w:rsidP="004B5B26">
            <w:pPr>
              <w:pStyle w:val="Achievement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C1D2D">
              <w:rPr>
                <w:rFonts w:ascii="Arial" w:hAnsi="Arial" w:cs="Arial"/>
                <w:color w:val="000000"/>
                <w:sz w:val="20"/>
              </w:rPr>
              <w:t xml:space="preserve">    </w:t>
            </w:r>
            <w:r w:rsidRPr="005C1D2D">
              <w:rPr>
                <w:rFonts w:ascii="Arial" w:hAnsi="Arial" w:cs="Arial"/>
                <w:sz w:val="20"/>
              </w:rPr>
              <w:t>Claremont</w:t>
            </w:r>
            <w:r w:rsidRPr="005C1D2D">
              <w:rPr>
                <w:rFonts w:ascii="Arial" w:hAnsi="Arial" w:cs="Arial"/>
                <w:color w:val="000000"/>
                <w:sz w:val="20"/>
              </w:rPr>
              <w:t xml:space="preserve"> Graduate University, Claremont, CA     </w:t>
            </w:r>
          </w:p>
          <w:p w14:paraId="329F097D" w14:textId="39D576D6" w:rsidR="004D68E3" w:rsidRDefault="004D68E3" w:rsidP="004B5B26">
            <w:pPr>
              <w:pStyle w:val="Achievement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C1D2D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  <w:tr w:rsidR="004E5575" w:rsidRPr="005C1D2D" w14:paraId="613473FF" w14:textId="77777777" w:rsidTr="00C25CDB">
        <w:trPr>
          <w:trHeight w:val="452"/>
        </w:trPr>
        <w:tc>
          <w:tcPr>
            <w:tcW w:w="972" w:type="pct"/>
          </w:tcPr>
          <w:p w14:paraId="00A464BE" w14:textId="77777777" w:rsidR="004E5575" w:rsidRPr="005C1D2D" w:rsidRDefault="002D2D74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i/>
                <w:color w:val="000000"/>
                <w:sz w:val="20"/>
              </w:rPr>
            </w:pPr>
            <w:r w:rsidRPr="005C1D2D">
              <w:rPr>
                <w:rFonts w:ascii="Arial" w:hAnsi="Arial" w:cs="Arial"/>
                <w:color w:val="000000"/>
                <w:sz w:val="20"/>
              </w:rPr>
              <w:t xml:space="preserve">2010 </w:t>
            </w:r>
            <w:r w:rsidR="009306AB" w:rsidRPr="005C1D2D">
              <w:rPr>
                <w:rFonts w:ascii="Arial" w:hAnsi="Arial" w:cs="Arial"/>
                <w:color w:val="000000"/>
                <w:sz w:val="20"/>
              </w:rPr>
              <w:t>–</w:t>
            </w:r>
            <w:r w:rsidRPr="005C1D2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E5575" w:rsidRPr="005C1D2D">
              <w:rPr>
                <w:rFonts w:ascii="Arial" w:hAnsi="Arial" w:cs="Arial"/>
                <w:color w:val="000000"/>
                <w:sz w:val="20"/>
              </w:rPr>
              <w:t>2015</w:t>
            </w:r>
          </w:p>
        </w:tc>
        <w:tc>
          <w:tcPr>
            <w:tcW w:w="4028" w:type="pct"/>
          </w:tcPr>
          <w:p w14:paraId="07876725" w14:textId="77777777" w:rsidR="004E5575" w:rsidRPr="005C1D2D" w:rsidRDefault="00FD7DF1" w:rsidP="004B5B26">
            <w:pPr>
              <w:pStyle w:val="Achievement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</w:t>
            </w:r>
            <w:r w:rsidR="004E5575" w:rsidRPr="005C1D2D">
              <w:rPr>
                <w:rFonts w:ascii="Arial" w:hAnsi="Arial" w:cs="Arial"/>
                <w:color w:val="000000"/>
                <w:sz w:val="20"/>
              </w:rPr>
              <w:t xml:space="preserve">Assistant Professor, Department of Psychological and Brain Sciences </w:t>
            </w:r>
          </w:p>
          <w:p w14:paraId="6844B12B" w14:textId="77777777" w:rsidR="004E5575" w:rsidRPr="005C1D2D" w:rsidRDefault="004E5575" w:rsidP="004B5B26">
            <w:pPr>
              <w:pStyle w:val="Achievement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C1D2D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 w:rsidR="009306AB" w:rsidRPr="005C1D2D">
              <w:rPr>
                <w:rFonts w:ascii="Arial" w:hAnsi="Arial" w:cs="Arial"/>
                <w:color w:val="000000"/>
                <w:sz w:val="20"/>
              </w:rPr>
              <w:t xml:space="preserve">  Boston University, Boston, MA</w:t>
            </w:r>
            <w:r w:rsidRPr="005C1D2D">
              <w:rPr>
                <w:rFonts w:ascii="Arial" w:hAnsi="Arial" w:cs="Arial"/>
                <w:color w:val="000000"/>
                <w:sz w:val="20"/>
              </w:rPr>
              <w:t xml:space="preserve">      </w:t>
            </w:r>
          </w:p>
          <w:p w14:paraId="72A3D3EC" w14:textId="77777777" w:rsidR="009306AB" w:rsidRPr="005C1D2D" w:rsidRDefault="009306AB" w:rsidP="004B5B26">
            <w:pPr>
              <w:pStyle w:val="Achievement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E5575" w:rsidRPr="005C1D2D" w14:paraId="42EA1585" w14:textId="77777777" w:rsidTr="00C25CDB">
        <w:trPr>
          <w:trHeight w:val="527"/>
        </w:trPr>
        <w:tc>
          <w:tcPr>
            <w:tcW w:w="972" w:type="pct"/>
          </w:tcPr>
          <w:p w14:paraId="2DAA0B8A" w14:textId="77777777" w:rsidR="004E5575" w:rsidRPr="005C1D2D" w:rsidRDefault="002D2D74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C1D2D">
              <w:rPr>
                <w:rFonts w:ascii="Arial" w:hAnsi="Arial" w:cs="Arial"/>
                <w:color w:val="000000"/>
                <w:sz w:val="20"/>
              </w:rPr>
              <w:t xml:space="preserve">2010 </w:t>
            </w:r>
            <w:r w:rsidR="004B5B26">
              <w:rPr>
                <w:rFonts w:ascii="Arial" w:hAnsi="Arial" w:cs="Arial"/>
                <w:color w:val="000000"/>
                <w:sz w:val="20"/>
              </w:rPr>
              <w:t xml:space="preserve">– </w:t>
            </w:r>
            <w:r w:rsidR="004D68E3" w:rsidRPr="005C1D2D">
              <w:rPr>
                <w:rFonts w:ascii="Arial" w:hAnsi="Arial" w:cs="Arial"/>
                <w:color w:val="000000"/>
                <w:sz w:val="20"/>
              </w:rPr>
              <w:t>2011</w:t>
            </w:r>
          </w:p>
        </w:tc>
        <w:tc>
          <w:tcPr>
            <w:tcW w:w="4028" w:type="pct"/>
          </w:tcPr>
          <w:p w14:paraId="5EA0198D" w14:textId="77777777" w:rsidR="004E5575" w:rsidRPr="005C1D2D" w:rsidRDefault="004E5575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C1D2D">
              <w:rPr>
                <w:rFonts w:ascii="Arial" w:hAnsi="Arial" w:cs="Arial"/>
                <w:color w:val="000000"/>
                <w:sz w:val="20"/>
              </w:rPr>
              <w:t>Visiting Scholar, Center for Human Growth and Development</w:t>
            </w:r>
          </w:p>
          <w:p w14:paraId="1B0B5F5B" w14:textId="77777777" w:rsidR="004E5575" w:rsidRPr="005C1D2D" w:rsidRDefault="004E5575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C1D2D">
              <w:rPr>
                <w:rFonts w:ascii="Arial" w:hAnsi="Arial" w:cs="Arial"/>
                <w:color w:val="000000"/>
                <w:sz w:val="20"/>
              </w:rPr>
              <w:t>University of Michigan, Ann Arbor, MI</w:t>
            </w:r>
          </w:p>
          <w:p w14:paraId="0D0B940D" w14:textId="77777777" w:rsidR="004E5575" w:rsidRPr="005C1D2D" w:rsidRDefault="004E5575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4E5575" w:rsidRPr="005C1D2D" w14:paraId="632AA61F" w14:textId="77777777" w:rsidTr="00C25CDB">
        <w:trPr>
          <w:trHeight w:val="1593"/>
        </w:trPr>
        <w:tc>
          <w:tcPr>
            <w:tcW w:w="972" w:type="pct"/>
          </w:tcPr>
          <w:p w14:paraId="5977858F" w14:textId="77777777" w:rsidR="00181E8E" w:rsidRDefault="00181E8E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noProof/>
                <w:color w:val="000000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t>2009 – 2010</w:t>
            </w:r>
          </w:p>
          <w:p w14:paraId="0E27B00A" w14:textId="77777777" w:rsidR="00181E8E" w:rsidRDefault="00181E8E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noProof/>
                <w:color w:val="000000"/>
                <w:sz w:val="20"/>
              </w:rPr>
            </w:pPr>
          </w:p>
          <w:p w14:paraId="60061E4C" w14:textId="77777777" w:rsidR="00181E8E" w:rsidRPr="00181E8E" w:rsidRDefault="00181E8E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noProof/>
                <w:color w:val="000000"/>
                <w:sz w:val="10"/>
                <w:szCs w:val="10"/>
              </w:rPr>
            </w:pPr>
          </w:p>
          <w:p w14:paraId="2C0F04AD" w14:textId="77777777" w:rsidR="002D2D74" w:rsidRPr="005C1D2D" w:rsidRDefault="004E5575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76868">
              <w:rPr>
                <w:rFonts w:ascii="Arial" w:hAnsi="Arial" w:cs="Arial"/>
                <w:noProof/>
                <w:color w:val="000000"/>
                <w:sz w:val="20"/>
              </w:rPr>
              <w:t>2007,</w:t>
            </w:r>
            <w:r w:rsidRPr="005C1D2D">
              <w:rPr>
                <w:rFonts w:ascii="Arial" w:hAnsi="Arial" w:cs="Arial"/>
                <w:color w:val="000000"/>
                <w:sz w:val="20"/>
              </w:rPr>
              <w:t xml:space="preserve"> 2009</w:t>
            </w:r>
          </w:p>
          <w:p w14:paraId="44EAFD9C" w14:textId="77777777" w:rsidR="004E5575" w:rsidRPr="005C1D2D" w:rsidRDefault="004E5575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4B94D5A5" w14:textId="77777777" w:rsidR="00CC102F" w:rsidRDefault="00CC102F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2992D7B3" w14:textId="77777777" w:rsidR="002D2D74" w:rsidRPr="005C1D2D" w:rsidRDefault="002D2D74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C1D2D">
              <w:rPr>
                <w:rFonts w:ascii="Arial" w:hAnsi="Arial" w:cs="Arial"/>
                <w:color w:val="000000"/>
                <w:sz w:val="20"/>
              </w:rPr>
              <w:t xml:space="preserve">2004 </w:t>
            </w:r>
            <w:r w:rsidR="004B5B26">
              <w:rPr>
                <w:rFonts w:ascii="Arial" w:hAnsi="Arial" w:cs="Arial"/>
                <w:color w:val="000000"/>
                <w:sz w:val="20"/>
              </w:rPr>
              <w:t xml:space="preserve">– </w:t>
            </w:r>
            <w:r w:rsidRPr="005C1D2D">
              <w:rPr>
                <w:rFonts w:ascii="Arial" w:hAnsi="Arial" w:cs="Arial"/>
                <w:color w:val="000000"/>
                <w:sz w:val="20"/>
              </w:rPr>
              <w:t>2009</w:t>
            </w:r>
          </w:p>
          <w:p w14:paraId="3DEEC669" w14:textId="77777777" w:rsidR="002D2D74" w:rsidRPr="005C1D2D" w:rsidRDefault="002D2D74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2A016C28" w14:textId="77777777" w:rsidR="004E5575" w:rsidRPr="005C1D2D" w:rsidRDefault="004E5575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C1D2D">
              <w:rPr>
                <w:rFonts w:ascii="Arial" w:hAnsi="Arial" w:cs="Arial"/>
                <w:color w:val="000000"/>
                <w:sz w:val="20"/>
              </w:rPr>
              <w:t>2002</w:t>
            </w:r>
            <w:r w:rsidR="002D2D74" w:rsidRPr="005C1D2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B5B26">
              <w:rPr>
                <w:rFonts w:ascii="Arial" w:hAnsi="Arial" w:cs="Arial"/>
                <w:color w:val="000000"/>
                <w:sz w:val="20"/>
              </w:rPr>
              <w:t xml:space="preserve">– </w:t>
            </w:r>
            <w:r w:rsidRPr="005C1D2D">
              <w:rPr>
                <w:rFonts w:ascii="Arial" w:hAnsi="Arial" w:cs="Arial"/>
                <w:color w:val="000000"/>
                <w:sz w:val="20"/>
              </w:rPr>
              <w:t>2004</w:t>
            </w:r>
          </w:p>
        </w:tc>
        <w:tc>
          <w:tcPr>
            <w:tcW w:w="4028" w:type="pct"/>
          </w:tcPr>
          <w:p w14:paraId="0EB3F7D6" w14:textId="77777777" w:rsidR="00181E8E" w:rsidRDefault="00181E8E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Pre-doctoral Scholar, Consortium for Faculty Diversity</w:t>
            </w:r>
            <w:r w:rsidR="004D68E3">
              <w:rPr>
                <w:rFonts w:ascii="Arial" w:hAnsi="Arial" w:cs="Arial"/>
                <w:color w:val="000000"/>
                <w:sz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</w:rPr>
              <w:t>Bard College at Simon’s Rock, Great Barrington, MA</w:t>
            </w:r>
          </w:p>
          <w:p w14:paraId="3656B9AB" w14:textId="77777777" w:rsidR="00181E8E" w:rsidRPr="00181E8E" w:rsidRDefault="00181E8E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5BB5014D" w14:textId="77777777" w:rsidR="004E5575" w:rsidRPr="005C1D2D" w:rsidRDefault="004E5575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C1D2D">
              <w:rPr>
                <w:rFonts w:ascii="Arial" w:hAnsi="Arial" w:cs="Arial"/>
                <w:color w:val="000000"/>
                <w:sz w:val="20"/>
              </w:rPr>
              <w:t>Lecturer, Department of Human Development</w:t>
            </w:r>
          </w:p>
          <w:p w14:paraId="506EB6C0" w14:textId="77777777" w:rsidR="004E5575" w:rsidRPr="005C1D2D" w:rsidRDefault="004E5575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C1D2D">
              <w:rPr>
                <w:rFonts w:ascii="Arial" w:hAnsi="Arial" w:cs="Arial"/>
                <w:color w:val="000000"/>
                <w:sz w:val="20"/>
              </w:rPr>
              <w:t>Cornell University</w:t>
            </w:r>
            <w:r w:rsidR="00D90D02">
              <w:rPr>
                <w:rFonts w:ascii="Arial" w:hAnsi="Arial" w:cs="Arial"/>
                <w:color w:val="000000"/>
                <w:sz w:val="20"/>
              </w:rPr>
              <w:t>, Ithaca, NY</w:t>
            </w:r>
          </w:p>
          <w:p w14:paraId="45FB0818" w14:textId="77777777" w:rsidR="00CC102F" w:rsidRDefault="00CC102F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1ACE0D17" w14:textId="77777777" w:rsidR="002D2D74" w:rsidRPr="00CC102F" w:rsidRDefault="002D2D74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5C1D2D">
              <w:rPr>
                <w:rFonts w:ascii="Arial" w:hAnsi="Arial" w:cs="Arial"/>
                <w:color w:val="000000"/>
                <w:sz w:val="20"/>
              </w:rPr>
              <w:t>Graduate Teaching Assistant, Department of Human Development</w:t>
            </w:r>
          </w:p>
          <w:p w14:paraId="1FB7A3F8" w14:textId="77777777" w:rsidR="002D2D74" w:rsidRPr="005C1D2D" w:rsidRDefault="002D2D74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C1D2D">
              <w:rPr>
                <w:rFonts w:ascii="Arial" w:hAnsi="Arial" w:cs="Arial"/>
                <w:color w:val="000000"/>
                <w:sz w:val="20"/>
              </w:rPr>
              <w:t>Cornell University</w:t>
            </w:r>
            <w:r w:rsidR="00D90D02">
              <w:rPr>
                <w:rFonts w:ascii="Arial" w:hAnsi="Arial" w:cs="Arial"/>
                <w:color w:val="000000"/>
                <w:sz w:val="20"/>
              </w:rPr>
              <w:t>, Ithaca, NY</w:t>
            </w:r>
          </w:p>
          <w:p w14:paraId="049F31CB" w14:textId="77777777" w:rsidR="002D2D74" w:rsidRPr="005C1D2D" w:rsidRDefault="002D2D74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007143CF" w14:textId="77777777" w:rsidR="004E5575" w:rsidRPr="005C1D2D" w:rsidRDefault="004E5575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C1D2D">
              <w:rPr>
                <w:rFonts w:ascii="Arial" w:hAnsi="Arial" w:cs="Arial"/>
                <w:color w:val="000000"/>
                <w:sz w:val="20"/>
              </w:rPr>
              <w:t>J</w:t>
            </w:r>
            <w:r w:rsidR="00D0775C">
              <w:rPr>
                <w:rFonts w:ascii="Arial" w:hAnsi="Arial" w:cs="Arial"/>
                <w:color w:val="000000"/>
                <w:sz w:val="20"/>
              </w:rPr>
              <w:t>unior Research Specialist, 4-H Center for Youth Development</w:t>
            </w:r>
          </w:p>
          <w:p w14:paraId="185C8650" w14:textId="77777777" w:rsidR="004E5575" w:rsidRPr="005C1D2D" w:rsidRDefault="004E5575" w:rsidP="004B5B26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C1D2D">
              <w:rPr>
                <w:rFonts w:ascii="Arial" w:hAnsi="Arial" w:cs="Arial"/>
                <w:color w:val="000000"/>
                <w:sz w:val="20"/>
              </w:rPr>
              <w:t>University of California, Davis, Davis, C</w:t>
            </w:r>
            <w:r w:rsidR="004D68E3">
              <w:rPr>
                <w:rFonts w:ascii="Arial" w:hAnsi="Arial" w:cs="Arial"/>
                <w:color w:val="000000"/>
                <w:sz w:val="20"/>
              </w:rPr>
              <w:t>A</w:t>
            </w:r>
            <w:r w:rsidRPr="005C1D2D">
              <w:rPr>
                <w:rFonts w:ascii="Arial" w:hAnsi="Arial" w:cs="Arial"/>
                <w:color w:val="000000"/>
                <w:sz w:val="20"/>
              </w:rPr>
              <w:t xml:space="preserve">          </w:t>
            </w:r>
          </w:p>
        </w:tc>
      </w:tr>
    </w:tbl>
    <w:p w14:paraId="53128261" w14:textId="77777777" w:rsidR="004B5B26" w:rsidRPr="004B5B26" w:rsidRDefault="004B5B26" w:rsidP="004B5B26">
      <w:pPr>
        <w:rPr>
          <w:rFonts w:eastAsia="Calibri"/>
        </w:rPr>
      </w:pPr>
    </w:p>
    <w:p w14:paraId="62486C05" w14:textId="77777777" w:rsidR="004B5B26" w:rsidRDefault="004B5B26">
      <w:pPr>
        <w:jc w:val="left"/>
        <w:rPr>
          <w:rFonts w:ascii="Arial" w:eastAsia="Calibri" w:hAnsi="Arial" w:cs="Arial"/>
          <w:b/>
          <w:bCs/>
          <w:caps/>
          <w:sz w:val="20"/>
        </w:rPr>
      </w:pPr>
      <w:r>
        <w:rPr>
          <w:rFonts w:ascii="Arial" w:eastAsia="Calibri" w:hAnsi="Arial" w:cs="Arial"/>
          <w:b/>
          <w:bCs/>
          <w:caps/>
          <w:sz w:val="20"/>
        </w:rPr>
        <w:br w:type="page"/>
      </w:r>
    </w:p>
    <w:p w14:paraId="375194B5" w14:textId="77777777" w:rsidR="004E5575" w:rsidRPr="009306AB" w:rsidRDefault="004E5575" w:rsidP="004E5575">
      <w:pPr>
        <w:shd w:val="clear" w:color="auto" w:fill="DDD9C3"/>
        <w:tabs>
          <w:tab w:val="left" w:pos="270"/>
        </w:tabs>
        <w:contextualSpacing/>
        <w:rPr>
          <w:rFonts w:ascii="Arial" w:eastAsia="Calibri" w:hAnsi="Arial" w:cs="Arial"/>
          <w:b/>
          <w:bCs/>
          <w:caps/>
          <w:sz w:val="20"/>
        </w:rPr>
      </w:pPr>
      <w:r w:rsidRPr="009306AB">
        <w:rPr>
          <w:rFonts w:ascii="Arial" w:eastAsia="Calibri" w:hAnsi="Arial" w:cs="Arial"/>
          <w:b/>
          <w:bCs/>
          <w:caps/>
          <w:sz w:val="20"/>
        </w:rPr>
        <w:lastRenderedPageBreak/>
        <w:t>Awards and Honors</w:t>
      </w:r>
    </w:p>
    <w:tbl>
      <w:tblPr>
        <w:tblpPr w:leftFromText="180" w:rightFromText="180" w:vertAnchor="text" w:horzAnchor="page" w:tblpX="831" w:tblpY="57"/>
        <w:tblW w:w="4991" w:type="pct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48"/>
        <w:gridCol w:w="8733"/>
      </w:tblGrid>
      <w:tr w:rsidR="004E5575" w:rsidRPr="009306AB" w14:paraId="7AE594DE" w14:textId="77777777" w:rsidTr="00C25CDB">
        <w:trPr>
          <w:trHeight w:val="3240"/>
        </w:trPr>
        <w:tc>
          <w:tcPr>
            <w:tcW w:w="950" w:type="pct"/>
            <w:shd w:val="clear" w:color="auto" w:fill="FFFFFF"/>
          </w:tcPr>
          <w:p w14:paraId="4101652C" w14:textId="77777777" w:rsidR="004C651D" w:rsidRPr="00C25CDB" w:rsidRDefault="004C651D" w:rsidP="004B5B26">
            <w:pPr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1FBE425F" w14:textId="77777777" w:rsidR="004A3361" w:rsidRDefault="004A3361" w:rsidP="004B5B2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2022</w:t>
            </w:r>
          </w:p>
          <w:p w14:paraId="4B99056E" w14:textId="77777777" w:rsidR="004A3361" w:rsidRPr="004A3361" w:rsidRDefault="004A3361" w:rsidP="004B5B26">
            <w:pPr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65B281B9" w14:textId="77777777" w:rsidR="004A3361" w:rsidRDefault="004A3361" w:rsidP="004B5B2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2021</w:t>
            </w:r>
          </w:p>
          <w:p w14:paraId="1299C43A" w14:textId="77777777" w:rsidR="004A3361" w:rsidRPr="004A3361" w:rsidRDefault="004A3361" w:rsidP="004B5B26">
            <w:pPr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5C61D62B" w14:textId="77777777" w:rsidR="00790DDD" w:rsidRDefault="00790DDD" w:rsidP="004B5B2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2018</w:t>
            </w:r>
          </w:p>
          <w:p w14:paraId="4DDBEF00" w14:textId="77777777" w:rsidR="00790DDD" w:rsidRPr="00790DDD" w:rsidRDefault="00790DDD" w:rsidP="004B5B26">
            <w:pPr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7CFB5A06" w14:textId="77777777" w:rsidR="004E5575" w:rsidRDefault="004E5575" w:rsidP="004B5B2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306AB">
              <w:rPr>
                <w:rFonts w:ascii="Arial" w:hAnsi="Arial" w:cs="Arial"/>
                <w:color w:val="000000"/>
                <w:sz w:val="20"/>
              </w:rPr>
              <w:t>2017</w:t>
            </w:r>
          </w:p>
          <w:p w14:paraId="3461D779" w14:textId="77777777" w:rsidR="009306AB" w:rsidRPr="009306AB" w:rsidRDefault="009306AB" w:rsidP="004B5B26">
            <w:pPr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6CD3E1A9" w14:textId="77777777" w:rsidR="004E5575" w:rsidRPr="009306AB" w:rsidRDefault="004E5575" w:rsidP="004B5B2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306AB">
              <w:rPr>
                <w:rFonts w:ascii="Arial" w:hAnsi="Arial" w:cs="Arial"/>
                <w:color w:val="000000"/>
                <w:sz w:val="20"/>
              </w:rPr>
              <w:t>2017</w:t>
            </w:r>
          </w:p>
          <w:p w14:paraId="3CF2D8B6" w14:textId="77777777" w:rsidR="009306AB" w:rsidRPr="009306AB" w:rsidRDefault="009306AB" w:rsidP="004B5B26">
            <w:pPr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7D1E0FE1" w14:textId="77777777" w:rsidR="004E5575" w:rsidRDefault="004E5575" w:rsidP="004B5B2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306AB">
              <w:rPr>
                <w:rFonts w:ascii="Arial" w:hAnsi="Arial" w:cs="Arial"/>
                <w:color w:val="000000"/>
                <w:sz w:val="20"/>
              </w:rPr>
              <w:t>2016</w:t>
            </w:r>
          </w:p>
          <w:p w14:paraId="0FB78278" w14:textId="77777777" w:rsidR="009306AB" w:rsidRPr="009306AB" w:rsidRDefault="009306AB" w:rsidP="004B5B26">
            <w:pPr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1722D7B3" w14:textId="77777777" w:rsidR="004E5575" w:rsidRDefault="004E5575" w:rsidP="004B5B2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306AB">
              <w:rPr>
                <w:rFonts w:ascii="Arial" w:hAnsi="Arial" w:cs="Arial"/>
                <w:color w:val="000000"/>
                <w:sz w:val="20"/>
              </w:rPr>
              <w:t>2010</w:t>
            </w:r>
          </w:p>
          <w:p w14:paraId="1FC39945" w14:textId="77777777" w:rsidR="009306AB" w:rsidRPr="009306AB" w:rsidRDefault="009306AB" w:rsidP="004B5B26">
            <w:pPr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23E11415" w14:textId="77777777" w:rsidR="00827DFE" w:rsidRDefault="00827DFE" w:rsidP="004B5B2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306AB">
              <w:rPr>
                <w:rFonts w:ascii="Arial" w:hAnsi="Arial" w:cs="Arial"/>
                <w:color w:val="000000"/>
                <w:sz w:val="20"/>
              </w:rPr>
              <w:t>2007</w:t>
            </w:r>
          </w:p>
          <w:p w14:paraId="0562CB0E" w14:textId="77777777" w:rsidR="009306AB" w:rsidRPr="009306AB" w:rsidRDefault="009306AB" w:rsidP="004B5B26">
            <w:pPr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54EFCDFF" w14:textId="77777777" w:rsidR="00827DFE" w:rsidRPr="009306AB" w:rsidRDefault="00827DFE" w:rsidP="004B5B2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306AB">
              <w:rPr>
                <w:rFonts w:ascii="Arial" w:hAnsi="Arial" w:cs="Arial"/>
                <w:color w:val="000000"/>
                <w:sz w:val="20"/>
              </w:rPr>
              <w:t>2005</w:t>
            </w:r>
          </w:p>
        </w:tc>
        <w:tc>
          <w:tcPr>
            <w:tcW w:w="4050" w:type="pct"/>
            <w:shd w:val="clear" w:color="auto" w:fill="FFFFFF"/>
          </w:tcPr>
          <w:p w14:paraId="1DD29F86" w14:textId="77777777" w:rsidR="00C25CDB" w:rsidRPr="00C25CDB" w:rsidRDefault="00C25CDB" w:rsidP="004B5B26">
            <w:pPr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24DC9BC0" w14:textId="7F19DA24" w:rsidR="004A3361" w:rsidRDefault="007E4C38" w:rsidP="004B5B2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CMC </w:t>
            </w:r>
            <w:r w:rsidR="004A3361">
              <w:rPr>
                <w:rFonts w:ascii="Arial" w:hAnsi="Arial" w:cs="Arial"/>
                <w:color w:val="000000"/>
                <w:sz w:val="20"/>
              </w:rPr>
              <w:t>Presidential Merit Award</w:t>
            </w:r>
          </w:p>
          <w:p w14:paraId="62EBF3C5" w14:textId="77777777" w:rsidR="004A3361" w:rsidRPr="004A3361" w:rsidRDefault="004A3361" w:rsidP="004B5B26">
            <w:pPr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077A9DB3" w14:textId="77777777" w:rsidR="004A3361" w:rsidRDefault="004A3361" w:rsidP="004B5B2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CMC Faculty Scholarship Award</w:t>
            </w:r>
          </w:p>
          <w:p w14:paraId="6D98A12B" w14:textId="77777777" w:rsidR="004A3361" w:rsidRPr="004A3361" w:rsidRDefault="004A3361" w:rsidP="004B5B26">
            <w:pPr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2EC50382" w14:textId="77777777" w:rsidR="00790DDD" w:rsidRDefault="00790DDD" w:rsidP="004B5B2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American Psychological Association – Early Career Achievement Award</w:t>
            </w:r>
          </w:p>
          <w:p w14:paraId="2946DB82" w14:textId="77777777" w:rsidR="00790DDD" w:rsidRPr="00790DDD" w:rsidRDefault="00790DDD" w:rsidP="004B5B26">
            <w:pPr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75DA4982" w14:textId="77777777" w:rsidR="004E5575" w:rsidRDefault="004E5575" w:rsidP="004B5B2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306AB">
              <w:rPr>
                <w:rFonts w:ascii="Arial" w:hAnsi="Arial" w:cs="Arial"/>
                <w:color w:val="000000"/>
                <w:sz w:val="20"/>
              </w:rPr>
              <w:t xml:space="preserve">Western Psychological Association – Early Career Award </w:t>
            </w:r>
          </w:p>
          <w:p w14:paraId="5997CC1D" w14:textId="77777777" w:rsidR="009306AB" w:rsidRPr="009306AB" w:rsidRDefault="009306AB" w:rsidP="004B5B26">
            <w:pPr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20CC2B84" w14:textId="77777777" w:rsidR="004E5575" w:rsidRDefault="004E5575" w:rsidP="004B5B2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306AB">
              <w:rPr>
                <w:rFonts w:ascii="Arial" w:hAnsi="Arial" w:cs="Arial"/>
                <w:color w:val="000000"/>
                <w:sz w:val="20"/>
              </w:rPr>
              <w:t>Society for Research on Child Development –Asian Caucus Early Career Award</w:t>
            </w:r>
          </w:p>
          <w:p w14:paraId="110FFD37" w14:textId="77777777" w:rsidR="0022202D" w:rsidRDefault="0022202D" w:rsidP="004B5B26">
            <w:pPr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2207D349" w14:textId="77777777" w:rsidR="00827DFE" w:rsidRDefault="004E5575" w:rsidP="004B5B2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306AB">
              <w:rPr>
                <w:rFonts w:ascii="Arial" w:hAnsi="Arial" w:cs="Arial"/>
                <w:color w:val="000000"/>
                <w:sz w:val="20"/>
              </w:rPr>
              <w:t>National Center for Institutional Diversity Exemplary Diversity Scholar</w:t>
            </w:r>
          </w:p>
          <w:p w14:paraId="6B699379" w14:textId="77777777" w:rsidR="009306AB" w:rsidRPr="009306AB" w:rsidRDefault="009306AB" w:rsidP="004B5B26">
            <w:pPr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1F43CD03" w14:textId="77777777" w:rsidR="004E5575" w:rsidRDefault="00827DFE" w:rsidP="004B5B2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306AB">
              <w:rPr>
                <w:rFonts w:ascii="Arial" w:hAnsi="Arial" w:cs="Arial"/>
                <w:color w:val="000000"/>
                <w:sz w:val="20"/>
              </w:rPr>
              <w:t xml:space="preserve">APA </w:t>
            </w:r>
            <w:r w:rsidR="004E5575" w:rsidRPr="009306AB">
              <w:rPr>
                <w:rFonts w:ascii="Arial" w:hAnsi="Arial" w:cs="Arial"/>
                <w:color w:val="000000"/>
                <w:sz w:val="20"/>
              </w:rPr>
              <w:t>Developmental Psychology Best Graduate Student Paper</w:t>
            </w:r>
          </w:p>
          <w:p w14:paraId="3FE9F23F" w14:textId="77777777" w:rsidR="009306AB" w:rsidRPr="009306AB" w:rsidRDefault="009306AB" w:rsidP="004B5B26">
            <w:pPr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7441442A" w14:textId="77777777" w:rsidR="00827DFE" w:rsidRDefault="00827DFE" w:rsidP="004B5B2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306AB">
              <w:rPr>
                <w:rFonts w:ascii="Arial" w:hAnsi="Arial" w:cs="Arial"/>
                <w:color w:val="000000"/>
                <w:sz w:val="20"/>
              </w:rPr>
              <w:t>Knight Fellow of the Writing Program</w:t>
            </w:r>
            <w:r w:rsidR="009306AB" w:rsidRPr="009306AB">
              <w:rPr>
                <w:rFonts w:ascii="Arial" w:hAnsi="Arial" w:cs="Arial"/>
                <w:color w:val="000000"/>
                <w:sz w:val="20"/>
              </w:rPr>
              <w:t>, Cornell University</w:t>
            </w:r>
          </w:p>
          <w:p w14:paraId="1F72F646" w14:textId="77777777" w:rsidR="009306AB" w:rsidRPr="009306AB" w:rsidRDefault="009306AB" w:rsidP="004B5B26">
            <w:pPr>
              <w:jc w:val="left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47441634" w14:textId="77777777" w:rsidR="0022202D" w:rsidRDefault="00827DFE" w:rsidP="004B5B2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306AB">
              <w:rPr>
                <w:rFonts w:ascii="Arial" w:hAnsi="Arial" w:cs="Arial"/>
                <w:color w:val="000000"/>
                <w:sz w:val="20"/>
              </w:rPr>
              <w:t>Urban Scholars Graduate Fellowship</w:t>
            </w:r>
            <w:r w:rsidR="009306AB" w:rsidRPr="009306AB">
              <w:rPr>
                <w:rFonts w:ascii="Arial" w:hAnsi="Arial" w:cs="Arial"/>
                <w:color w:val="000000"/>
                <w:sz w:val="20"/>
              </w:rPr>
              <w:t>, Cornell University</w:t>
            </w:r>
          </w:p>
          <w:p w14:paraId="08CE6F91" w14:textId="77777777" w:rsidR="00922FEE" w:rsidRPr="009306AB" w:rsidRDefault="00922FEE" w:rsidP="004B5B2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61CDCEAD" w14:textId="77777777" w:rsidR="004E5575" w:rsidRPr="00793045" w:rsidRDefault="004E5575" w:rsidP="004B5B26">
            <w:pPr>
              <w:jc w:val="lef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</w:tbl>
    <w:p w14:paraId="1EEC8007" w14:textId="77777777" w:rsidR="00C26EF5" w:rsidRPr="00512B76" w:rsidRDefault="004E5575" w:rsidP="004E5575">
      <w:pPr>
        <w:shd w:val="clear" w:color="auto" w:fill="DDD9C3"/>
        <w:tabs>
          <w:tab w:val="left" w:pos="270"/>
        </w:tabs>
        <w:contextualSpacing/>
        <w:rPr>
          <w:rFonts w:ascii="Arial" w:eastAsia="Calibri" w:hAnsi="Arial" w:cs="Arial"/>
          <w:b/>
          <w:bCs/>
          <w:caps/>
          <w:sz w:val="16"/>
          <w:szCs w:val="16"/>
        </w:rPr>
      </w:pPr>
      <w:r w:rsidRPr="009306AB">
        <w:rPr>
          <w:rFonts w:ascii="Arial" w:eastAsia="Calibri" w:hAnsi="Arial" w:cs="Arial"/>
          <w:b/>
          <w:bCs/>
          <w:caps/>
          <w:sz w:val="20"/>
        </w:rPr>
        <w:t>GRANT SUPPORT</w:t>
      </w:r>
      <w:r w:rsidR="00024A8C">
        <w:rPr>
          <w:rFonts w:ascii="Arial" w:eastAsia="Calibri" w:hAnsi="Arial" w:cs="Arial"/>
          <w:b/>
          <w:bCs/>
          <w:caps/>
          <w:sz w:val="20"/>
        </w:rPr>
        <w:t xml:space="preserve"> </w:t>
      </w:r>
    </w:p>
    <w:tbl>
      <w:tblPr>
        <w:tblW w:w="11158" w:type="dxa"/>
        <w:tblInd w:w="110" w:type="dxa"/>
        <w:tblLook w:val="04A0" w:firstRow="1" w:lastRow="0" w:firstColumn="1" w:lastColumn="0" w:noHBand="0" w:noVBand="1"/>
      </w:tblPr>
      <w:tblGrid>
        <w:gridCol w:w="2050"/>
        <w:gridCol w:w="9108"/>
      </w:tblGrid>
      <w:tr w:rsidR="00C26EF5" w:rsidRPr="00952150" w14:paraId="009DF082" w14:textId="77777777" w:rsidTr="004B5B26">
        <w:trPr>
          <w:trHeight w:val="602"/>
        </w:trPr>
        <w:tc>
          <w:tcPr>
            <w:tcW w:w="2050" w:type="dxa"/>
            <w:shd w:val="clear" w:color="auto" w:fill="auto"/>
          </w:tcPr>
          <w:p w14:paraId="6BB9E253" w14:textId="7CE3263C" w:rsidR="00AC0EDA" w:rsidRDefault="00AC0EDA" w:rsidP="00B72781">
            <w:pPr>
              <w:jc w:val="left"/>
              <w:rPr>
                <w:rFonts w:ascii="Arial" w:hAnsi="Arial" w:cs="Arial"/>
                <w:sz w:val="20"/>
              </w:rPr>
            </w:pPr>
          </w:p>
          <w:p w14:paraId="313ECEC6" w14:textId="6983AB2B" w:rsidR="00642DB3" w:rsidRDefault="00642DB3" w:rsidP="00B7278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2023 - 2025</w:t>
            </w:r>
          </w:p>
          <w:p w14:paraId="679C93E8" w14:textId="77777777" w:rsidR="00642DB3" w:rsidRDefault="00642DB3" w:rsidP="00B72781">
            <w:pPr>
              <w:jc w:val="left"/>
              <w:rPr>
                <w:rFonts w:ascii="Arial" w:hAnsi="Arial" w:cs="Arial"/>
                <w:sz w:val="20"/>
              </w:rPr>
            </w:pPr>
          </w:p>
          <w:p w14:paraId="77816E09" w14:textId="77777777" w:rsidR="00642DB3" w:rsidRDefault="00642DB3" w:rsidP="00B72781">
            <w:pPr>
              <w:jc w:val="left"/>
              <w:rPr>
                <w:rFonts w:ascii="Arial" w:hAnsi="Arial" w:cs="Arial"/>
                <w:sz w:val="20"/>
              </w:rPr>
            </w:pPr>
          </w:p>
          <w:p w14:paraId="24C3124D" w14:textId="151591A7" w:rsidR="00EF585F" w:rsidRDefault="00EF585F" w:rsidP="00B7278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</w:t>
            </w:r>
            <w:r w:rsidR="004B5B26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2027</w:t>
            </w:r>
          </w:p>
          <w:p w14:paraId="23DE523C" w14:textId="77777777" w:rsidR="00EF585F" w:rsidRDefault="00EF585F" w:rsidP="00B72781">
            <w:pPr>
              <w:jc w:val="left"/>
              <w:rPr>
                <w:rFonts w:ascii="Arial" w:hAnsi="Arial" w:cs="Arial"/>
                <w:sz w:val="20"/>
              </w:rPr>
            </w:pPr>
          </w:p>
          <w:p w14:paraId="52E56223" w14:textId="77777777" w:rsidR="00ED269E" w:rsidRDefault="00ED269E" w:rsidP="00B72781">
            <w:pPr>
              <w:jc w:val="left"/>
              <w:rPr>
                <w:rFonts w:ascii="Arial" w:hAnsi="Arial" w:cs="Arial"/>
                <w:sz w:val="20"/>
              </w:rPr>
            </w:pPr>
          </w:p>
          <w:p w14:paraId="07547A01" w14:textId="77777777" w:rsidR="00FB1F63" w:rsidRDefault="00FB1F63" w:rsidP="00B72781">
            <w:pPr>
              <w:jc w:val="left"/>
              <w:rPr>
                <w:rFonts w:ascii="Arial" w:hAnsi="Arial" w:cs="Arial"/>
                <w:sz w:val="20"/>
              </w:rPr>
            </w:pPr>
          </w:p>
          <w:p w14:paraId="015998FB" w14:textId="77777777" w:rsidR="00500AFF" w:rsidRDefault="00500AFF" w:rsidP="00B72781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</w:t>
            </w:r>
            <w:r w:rsidR="004B5B26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202</w:t>
            </w:r>
            <w:r w:rsidR="008C3CC6">
              <w:rPr>
                <w:rFonts w:ascii="Arial" w:hAnsi="Arial" w:cs="Arial"/>
                <w:sz w:val="20"/>
              </w:rPr>
              <w:t>5</w:t>
            </w:r>
          </w:p>
          <w:p w14:paraId="5043CB0F" w14:textId="77777777" w:rsidR="00651366" w:rsidRDefault="00651366" w:rsidP="00B72781">
            <w:pPr>
              <w:jc w:val="left"/>
              <w:rPr>
                <w:rFonts w:ascii="Arial" w:hAnsi="Arial" w:cs="Arial"/>
                <w:sz w:val="20"/>
              </w:rPr>
            </w:pPr>
          </w:p>
          <w:p w14:paraId="07459315" w14:textId="77777777" w:rsidR="008C3CC6" w:rsidRDefault="008C3CC6" w:rsidP="007B3883">
            <w:pPr>
              <w:jc w:val="left"/>
              <w:rPr>
                <w:rFonts w:ascii="Arial" w:hAnsi="Arial" w:cs="Arial"/>
                <w:sz w:val="20"/>
              </w:rPr>
            </w:pPr>
          </w:p>
          <w:p w14:paraId="567245BF" w14:textId="77777777" w:rsidR="007B3883" w:rsidRDefault="00AA55DA" w:rsidP="007B388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2023</w:t>
            </w:r>
            <w:r w:rsidR="004B5B26">
              <w:rPr>
                <w:rFonts w:ascii="Arial" w:hAnsi="Arial" w:cs="Arial"/>
                <w:sz w:val="20"/>
              </w:rPr>
              <w:t xml:space="preserve"> – </w:t>
            </w:r>
            <w:r w:rsidR="007B3883">
              <w:rPr>
                <w:rFonts w:ascii="Arial" w:hAnsi="Arial" w:cs="Arial"/>
                <w:sz w:val="20"/>
              </w:rPr>
              <w:t>2025</w:t>
            </w:r>
          </w:p>
          <w:p w14:paraId="6537F28F" w14:textId="77777777" w:rsidR="00651366" w:rsidRDefault="00651366" w:rsidP="00B72781">
            <w:pPr>
              <w:jc w:val="left"/>
              <w:rPr>
                <w:rFonts w:ascii="Arial" w:hAnsi="Arial" w:cs="Arial"/>
                <w:sz w:val="20"/>
              </w:rPr>
            </w:pPr>
          </w:p>
          <w:p w14:paraId="6DFB9E20" w14:textId="77777777" w:rsidR="008C3CC6" w:rsidRDefault="008C3CC6" w:rsidP="00B72781">
            <w:pPr>
              <w:jc w:val="left"/>
              <w:rPr>
                <w:rFonts w:ascii="Arial" w:hAnsi="Arial" w:cs="Arial"/>
                <w:sz w:val="20"/>
              </w:rPr>
            </w:pPr>
          </w:p>
          <w:p w14:paraId="641B5BE5" w14:textId="77777777" w:rsidR="00AA55DA" w:rsidRPr="00952150" w:rsidRDefault="00AA55DA" w:rsidP="004B5B2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2021 </w:t>
            </w:r>
            <w:r w:rsidR="004B5B26">
              <w:rPr>
                <w:rFonts w:ascii="Arial" w:hAnsi="Arial" w:cs="Arial"/>
                <w:sz w:val="20"/>
              </w:rPr>
              <w:t xml:space="preserve">– </w:t>
            </w:r>
            <w:r>
              <w:rPr>
                <w:rFonts w:ascii="Arial" w:hAnsi="Arial" w:cs="Arial"/>
                <w:sz w:val="20"/>
              </w:rPr>
              <w:t>2023</w:t>
            </w:r>
          </w:p>
        </w:tc>
        <w:tc>
          <w:tcPr>
            <w:tcW w:w="9108" w:type="dxa"/>
            <w:shd w:val="clear" w:color="auto" w:fill="auto"/>
          </w:tcPr>
          <w:p w14:paraId="70DF9E56" w14:textId="77777777" w:rsidR="00AC0EDA" w:rsidRPr="00ED269E" w:rsidRDefault="00AC0EDA" w:rsidP="00993BA5">
            <w:pPr>
              <w:jc w:val="left"/>
              <w:rPr>
                <w:rFonts w:ascii="Arial" w:hAnsi="Arial" w:cs="Arial"/>
                <w:sz w:val="20"/>
              </w:rPr>
            </w:pPr>
          </w:p>
          <w:p w14:paraId="7258B1B9" w14:textId="1B59EA58" w:rsidR="00642DB3" w:rsidRDefault="00642DB3" w:rsidP="00993BA5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Blais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Challenge Grant. </w:t>
            </w:r>
            <w:r w:rsidRPr="00F31D9F">
              <w:rPr>
                <w:rFonts w:ascii="Arial" w:hAnsi="Arial" w:cs="Arial"/>
                <w:i/>
                <w:sz w:val="20"/>
              </w:rPr>
              <w:t>“Network dynamics of family emotions: A systems-level approach to adolescent wellbeing.</w:t>
            </w:r>
            <w:r w:rsidR="00F31D9F" w:rsidRPr="00F31D9F">
              <w:rPr>
                <w:rFonts w:ascii="Arial" w:hAnsi="Arial" w:cs="Arial"/>
                <w:i/>
                <w:sz w:val="20"/>
              </w:rPr>
              <w:t>”</w:t>
            </w:r>
            <w:r>
              <w:rPr>
                <w:rFonts w:ascii="Arial" w:hAnsi="Arial" w:cs="Arial"/>
                <w:sz w:val="20"/>
              </w:rPr>
              <w:t xml:space="preserve"> Role: Co- Principal Investigator. $24,900.</w:t>
            </w:r>
          </w:p>
          <w:p w14:paraId="55D03A57" w14:textId="77777777" w:rsidR="00642DB3" w:rsidRDefault="00642DB3" w:rsidP="00993BA5">
            <w:pPr>
              <w:jc w:val="left"/>
              <w:rPr>
                <w:rFonts w:ascii="Arial" w:hAnsi="Arial" w:cs="Arial"/>
                <w:sz w:val="20"/>
              </w:rPr>
            </w:pPr>
          </w:p>
          <w:p w14:paraId="7F44C27B" w14:textId="4FA7074F" w:rsidR="00ED269E" w:rsidRDefault="00BE4FE2" w:rsidP="00993BA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NIH R01</w:t>
            </w:r>
            <w:r w:rsidR="00407C63">
              <w:rPr>
                <w:rFonts w:ascii="Arial" w:hAnsi="Arial" w:cs="Arial"/>
                <w:sz w:val="20"/>
              </w:rPr>
              <w:t>-</w:t>
            </w:r>
            <w:r w:rsidR="00ED269E" w:rsidRPr="00ED269E">
              <w:rPr>
                <w:rFonts w:ascii="Arial" w:hAnsi="Arial" w:cs="Arial"/>
                <w:sz w:val="20"/>
              </w:rPr>
              <w:t>MH128729-01</w:t>
            </w:r>
            <w:r w:rsidR="00372698">
              <w:rPr>
                <w:rFonts w:ascii="Arial" w:hAnsi="Arial" w:cs="Arial"/>
                <w:sz w:val="20"/>
              </w:rPr>
              <w:t>. “</w:t>
            </w:r>
            <w:r w:rsidR="00ED269E" w:rsidRPr="00584769">
              <w:rPr>
                <w:rFonts w:ascii="Arial" w:hAnsi="Arial" w:cs="Arial"/>
                <w:i/>
                <w:color w:val="222222"/>
                <w:sz w:val="20"/>
                <w:shd w:val="clear" w:color="auto" w:fill="FFFFFF"/>
              </w:rPr>
              <w:t>Project STRIVE</w:t>
            </w:r>
            <w:r w:rsidR="00584769" w:rsidRPr="00584769">
              <w:rPr>
                <w:rFonts w:ascii="Arial" w:hAnsi="Arial" w:cs="Arial"/>
                <w:i/>
                <w:color w:val="222222"/>
                <w:sz w:val="20"/>
                <w:shd w:val="clear" w:color="auto" w:fill="FFFFFF"/>
              </w:rPr>
              <w:t xml:space="preserve"> </w:t>
            </w:r>
            <w:proofErr w:type="spellStart"/>
            <w:r w:rsidR="00ED269E" w:rsidRPr="00584769">
              <w:rPr>
                <w:rFonts w:ascii="Arial" w:hAnsi="Arial" w:cs="Arial"/>
                <w:i/>
                <w:color w:val="222222"/>
                <w:sz w:val="20"/>
                <w:shd w:val="clear" w:color="auto" w:fill="FFFFFF"/>
              </w:rPr>
              <w:t>STudents</w:t>
            </w:r>
            <w:proofErr w:type="spellEnd"/>
            <w:r w:rsidR="00ED269E" w:rsidRPr="00584769">
              <w:rPr>
                <w:rFonts w:ascii="Arial" w:hAnsi="Arial" w:cs="Arial"/>
                <w:i/>
                <w:color w:val="222222"/>
                <w:sz w:val="20"/>
                <w:shd w:val="clear" w:color="auto" w:fill="FFFFFF"/>
              </w:rPr>
              <w:t xml:space="preserve"> </w:t>
            </w:r>
            <w:proofErr w:type="spellStart"/>
            <w:r w:rsidR="00ED269E" w:rsidRPr="00584769">
              <w:rPr>
                <w:rFonts w:ascii="Arial" w:hAnsi="Arial" w:cs="Arial"/>
                <w:i/>
                <w:color w:val="222222"/>
                <w:sz w:val="20"/>
                <w:shd w:val="clear" w:color="auto" w:fill="FFFFFF"/>
              </w:rPr>
              <w:t>RIsing</w:t>
            </w:r>
            <w:proofErr w:type="spellEnd"/>
            <w:r w:rsidR="00ED269E" w:rsidRPr="00584769">
              <w:rPr>
                <w:rFonts w:ascii="Arial" w:hAnsi="Arial" w:cs="Arial"/>
                <w:i/>
                <w:color w:val="222222"/>
                <w:sz w:val="20"/>
                <w:shd w:val="clear" w:color="auto" w:fill="FFFFFF"/>
              </w:rPr>
              <w:t xml:space="preserve"> </w:t>
            </w:r>
            <w:proofErr w:type="spellStart"/>
            <w:r w:rsidR="00ED269E" w:rsidRPr="00584769">
              <w:rPr>
                <w:rFonts w:ascii="Arial" w:hAnsi="Arial" w:cs="Arial"/>
                <w:i/>
                <w:color w:val="222222"/>
                <w:sz w:val="20"/>
                <w:shd w:val="clear" w:color="auto" w:fill="FFFFFF"/>
              </w:rPr>
              <w:t>aboVE</w:t>
            </w:r>
            <w:proofErr w:type="spellEnd"/>
            <w:r w:rsidR="00ED269E" w:rsidRPr="00584769">
              <w:rPr>
                <w:rFonts w:ascii="Arial" w:hAnsi="Arial" w:cs="Arial"/>
                <w:i/>
                <w:color w:val="222222"/>
                <w:sz w:val="20"/>
                <w:shd w:val="clear" w:color="auto" w:fill="FFFFFF"/>
              </w:rPr>
              <w:t>: Offsetting the health and mental health costs of resilience</w:t>
            </w:r>
            <w:r w:rsidR="00372698">
              <w:rPr>
                <w:rFonts w:ascii="Arial" w:hAnsi="Arial" w:cs="Arial"/>
                <w:i/>
                <w:color w:val="222222"/>
                <w:sz w:val="20"/>
                <w:shd w:val="clear" w:color="auto" w:fill="FFFFFF"/>
              </w:rPr>
              <w:t>”</w:t>
            </w:r>
            <w:r w:rsidR="00ED269E" w:rsidRPr="00584769">
              <w:rPr>
                <w:rFonts w:ascii="Arial" w:hAnsi="Arial" w:cs="Arial"/>
                <w:i/>
                <w:color w:val="222222"/>
                <w:sz w:val="20"/>
                <w:shd w:val="clear" w:color="auto" w:fill="FFFFFF"/>
              </w:rPr>
              <w:t>.</w:t>
            </w:r>
            <w:r w:rsidR="00372698">
              <w:rPr>
                <w:rFonts w:ascii="Arial" w:hAnsi="Arial" w:cs="Arial"/>
                <w:i/>
                <w:color w:val="222222"/>
                <w:shd w:val="clear" w:color="auto" w:fill="FFFFFF"/>
              </w:rPr>
              <w:t xml:space="preserve"> </w:t>
            </w:r>
            <w:r w:rsidR="00ED269E">
              <w:rPr>
                <w:rFonts w:ascii="Arial" w:hAnsi="Arial" w:cs="Arial"/>
                <w:sz w:val="20"/>
              </w:rPr>
              <w:t xml:space="preserve">Role: Co-Investigator. PI: A. Lau. Total </w:t>
            </w:r>
            <w:r w:rsidR="00372698">
              <w:rPr>
                <w:rFonts w:ascii="Arial" w:hAnsi="Arial" w:cs="Arial"/>
                <w:sz w:val="20"/>
              </w:rPr>
              <w:t>Award</w:t>
            </w:r>
            <w:r w:rsidR="00ED269E">
              <w:rPr>
                <w:rFonts w:ascii="Arial" w:hAnsi="Arial" w:cs="Arial"/>
                <w:sz w:val="20"/>
              </w:rPr>
              <w:t>:</w:t>
            </w:r>
            <w:r w:rsidR="00FF5C4C">
              <w:rPr>
                <w:rFonts w:ascii="Arial" w:hAnsi="Arial" w:cs="Arial"/>
                <w:sz w:val="20"/>
              </w:rPr>
              <w:t xml:space="preserve"> </w:t>
            </w:r>
            <w:r w:rsidR="0076038C">
              <w:rPr>
                <w:rFonts w:ascii="Arial" w:hAnsi="Arial" w:cs="Arial"/>
                <w:sz w:val="20"/>
              </w:rPr>
              <w:t xml:space="preserve">$3,516,177. </w:t>
            </w:r>
            <w:r w:rsidR="004B5B26">
              <w:rPr>
                <w:rFonts w:ascii="Arial" w:hAnsi="Arial" w:cs="Arial"/>
                <w:sz w:val="20"/>
              </w:rPr>
              <w:br/>
            </w:r>
            <w:r w:rsidR="00053CA8">
              <w:rPr>
                <w:rFonts w:ascii="Arial" w:hAnsi="Arial" w:cs="Arial"/>
                <w:sz w:val="20"/>
              </w:rPr>
              <w:t>C</w:t>
            </w:r>
            <w:r w:rsidR="004B5B26">
              <w:rPr>
                <w:rFonts w:ascii="Arial" w:hAnsi="Arial" w:cs="Arial"/>
                <w:sz w:val="20"/>
              </w:rPr>
              <w:t>laremont McKenna College</w:t>
            </w:r>
            <w:r w:rsidR="00053CA8">
              <w:rPr>
                <w:rFonts w:ascii="Arial" w:hAnsi="Arial" w:cs="Arial"/>
                <w:sz w:val="20"/>
              </w:rPr>
              <w:t xml:space="preserve"> subaward: $782,264</w:t>
            </w:r>
            <w:r w:rsidR="00407C63">
              <w:rPr>
                <w:rFonts w:ascii="Arial" w:hAnsi="Arial" w:cs="Arial"/>
                <w:sz w:val="20"/>
              </w:rPr>
              <w:t>.</w:t>
            </w:r>
          </w:p>
          <w:p w14:paraId="44E871BC" w14:textId="77777777" w:rsidR="00FB1F63" w:rsidRDefault="00FB1F63" w:rsidP="00993BA5">
            <w:pPr>
              <w:jc w:val="left"/>
              <w:rPr>
                <w:rFonts w:ascii="Arial" w:hAnsi="Arial" w:cs="Arial"/>
                <w:sz w:val="20"/>
              </w:rPr>
            </w:pPr>
          </w:p>
          <w:p w14:paraId="33C3C2A5" w14:textId="77777777" w:rsidR="007B3883" w:rsidRDefault="00ED269E" w:rsidP="007B388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372698">
              <w:rPr>
                <w:rFonts w:ascii="Arial" w:hAnsi="Arial" w:cs="Arial"/>
                <w:sz w:val="20"/>
              </w:rPr>
              <w:t>ational Science Foundation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91CFB">
              <w:rPr>
                <w:rFonts w:ascii="Arial" w:hAnsi="Arial" w:cs="Arial"/>
                <w:sz w:val="20"/>
              </w:rPr>
              <w:t xml:space="preserve">BCS 2043078 </w:t>
            </w:r>
            <w:r w:rsidR="00591CFB" w:rsidRPr="00642DB3">
              <w:rPr>
                <w:rFonts w:ascii="Arial" w:hAnsi="Arial" w:cs="Arial"/>
                <w:sz w:val="20"/>
              </w:rPr>
              <w:t>Collaborative Research</w:t>
            </w:r>
            <w:r w:rsidR="00372698" w:rsidRPr="00642DB3">
              <w:rPr>
                <w:rFonts w:ascii="Arial" w:hAnsi="Arial" w:cs="Arial"/>
                <w:sz w:val="20"/>
              </w:rPr>
              <w:t>.</w:t>
            </w:r>
            <w:r w:rsidR="00372698">
              <w:rPr>
                <w:rFonts w:ascii="Arial" w:hAnsi="Arial" w:cs="Arial"/>
                <w:i/>
                <w:sz w:val="20"/>
              </w:rPr>
              <w:t xml:space="preserve"> “</w:t>
            </w:r>
            <w:r w:rsidR="00591CFB" w:rsidRPr="00591CFB">
              <w:rPr>
                <w:rFonts w:ascii="Arial" w:hAnsi="Arial" w:cs="Arial"/>
                <w:i/>
                <w:sz w:val="20"/>
              </w:rPr>
              <w:t xml:space="preserve">Aggression as </w:t>
            </w:r>
            <w:r w:rsidR="00B6137D">
              <w:rPr>
                <w:rFonts w:ascii="Arial" w:hAnsi="Arial" w:cs="Arial"/>
                <w:i/>
                <w:sz w:val="20"/>
              </w:rPr>
              <w:t>b</w:t>
            </w:r>
            <w:r w:rsidR="00591CFB" w:rsidRPr="00591CFB">
              <w:rPr>
                <w:rFonts w:ascii="Arial" w:hAnsi="Arial" w:cs="Arial"/>
                <w:i/>
                <w:sz w:val="20"/>
              </w:rPr>
              <w:t xml:space="preserve">iological </w:t>
            </w:r>
            <w:r w:rsidR="00B6137D">
              <w:rPr>
                <w:rFonts w:ascii="Arial" w:hAnsi="Arial" w:cs="Arial"/>
                <w:i/>
                <w:sz w:val="20"/>
              </w:rPr>
              <w:t>a</w:t>
            </w:r>
            <w:r w:rsidR="00591CFB" w:rsidRPr="00591CFB">
              <w:rPr>
                <w:rFonts w:ascii="Arial" w:hAnsi="Arial" w:cs="Arial"/>
                <w:i/>
                <w:sz w:val="20"/>
              </w:rPr>
              <w:t xml:space="preserve">daptation: Investigating </w:t>
            </w:r>
            <w:r w:rsidR="00B6137D">
              <w:rPr>
                <w:rFonts w:ascii="Arial" w:hAnsi="Arial" w:cs="Arial"/>
                <w:i/>
                <w:sz w:val="20"/>
              </w:rPr>
              <w:t>d</w:t>
            </w:r>
            <w:r w:rsidR="00591CFB" w:rsidRPr="00591CFB">
              <w:rPr>
                <w:rFonts w:ascii="Arial" w:hAnsi="Arial" w:cs="Arial"/>
                <w:i/>
                <w:sz w:val="20"/>
              </w:rPr>
              <w:t xml:space="preserve">evelopment in </w:t>
            </w:r>
            <w:r w:rsidR="00B6137D">
              <w:rPr>
                <w:rFonts w:ascii="Arial" w:hAnsi="Arial" w:cs="Arial"/>
                <w:i/>
                <w:sz w:val="20"/>
              </w:rPr>
              <w:t>s</w:t>
            </w:r>
            <w:r w:rsidR="00591CFB" w:rsidRPr="00591CFB">
              <w:rPr>
                <w:rFonts w:ascii="Arial" w:hAnsi="Arial" w:cs="Arial"/>
                <w:i/>
                <w:sz w:val="20"/>
              </w:rPr>
              <w:t xml:space="preserve">tressful </w:t>
            </w:r>
            <w:r w:rsidR="00B6137D">
              <w:rPr>
                <w:rFonts w:ascii="Arial" w:hAnsi="Arial" w:cs="Arial"/>
                <w:i/>
                <w:sz w:val="20"/>
              </w:rPr>
              <w:t>c</w:t>
            </w:r>
            <w:r w:rsidR="00591CFB" w:rsidRPr="00591CFB">
              <w:rPr>
                <w:rFonts w:ascii="Arial" w:hAnsi="Arial" w:cs="Arial"/>
                <w:i/>
                <w:sz w:val="20"/>
              </w:rPr>
              <w:t>ontexts</w:t>
            </w:r>
            <w:r w:rsidR="00372698">
              <w:rPr>
                <w:rFonts w:ascii="Arial" w:hAnsi="Arial" w:cs="Arial"/>
                <w:i/>
                <w:sz w:val="20"/>
              </w:rPr>
              <w:t>”</w:t>
            </w:r>
            <w:r w:rsidR="00591CFB" w:rsidRPr="00591CFB">
              <w:rPr>
                <w:rFonts w:ascii="Arial" w:hAnsi="Arial" w:cs="Arial"/>
                <w:i/>
                <w:sz w:val="20"/>
              </w:rPr>
              <w:t>.</w:t>
            </w:r>
            <w:r w:rsidR="00591CF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Role: Princip</w:t>
            </w:r>
            <w:r w:rsidR="00AD5511">
              <w:rPr>
                <w:rFonts w:ascii="Arial" w:hAnsi="Arial" w:cs="Arial"/>
                <w:sz w:val="20"/>
              </w:rPr>
              <w:t>al</w:t>
            </w:r>
            <w:r>
              <w:rPr>
                <w:rFonts w:ascii="Arial" w:hAnsi="Arial" w:cs="Arial"/>
                <w:sz w:val="20"/>
              </w:rPr>
              <w:t xml:space="preserve"> Investigator</w:t>
            </w:r>
            <w:r w:rsidR="00372698">
              <w:rPr>
                <w:rFonts w:ascii="Arial" w:hAnsi="Arial" w:cs="Arial"/>
                <w:sz w:val="20"/>
              </w:rPr>
              <w:t>.</w:t>
            </w:r>
            <w:r w:rsidR="00EF585F">
              <w:rPr>
                <w:rFonts w:ascii="Arial" w:hAnsi="Arial" w:cs="Arial"/>
                <w:sz w:val="20"/>
              </w:rPr>
              <w:t xml:space="preserve"> </w:t>
            </w:r>
            <w:r w:rsidR="00591CFB">
              <w:rPr>
                <w:rFonts w:ascii="Arial" w:hAnsi="Arial" w:cs="Arial"/>
                <w:sz w:val="20"/>
              </w:rPr>
              <w:t>$220,583</w:t>
            </w:r>
            <w:r w:rsidR="00372698">
              <w:rPr>
                <w:rFonts w:ascii="Arial" w:hAnsi="Arial" w:cs="Arial"/>
                <w:sz w:val="20"/>
              </w:rPr>
              <w:t>.</w:t>
            </w:r>
            <w:r w:rsidR="007B3883">
              <w:rPr>
                <w:rFonts w:ascii="Arial" w:hAnsi="Arial" w:cs="Arial"/>
                <w:sz w:val="20"/>
              </w:rPr>
              <w:t xml:space="preserve"> </w:t>
            </w:r>
          </w:p>
          <w:p w14:paraId="144A5D23" w14:textId="77777777" w:rsidR="007B3883" w:rsidRDefault="007B3883" w:rsidP="007B3883">
            <w:pPr>
              <w:jc w:val="left"/>
              <w:rPr>
                <w:rFonts w:ascii="Arial" w:hAnsi="Arial" w:cs="Arial"/>
                <w:sz w:val="20"/>
              </w:rPr>
            </w:pPr>
          </w:p>
          <w:p w14:paraId="7D1DF631" w14:textId="77777777" w:rsidR="007B3883" w:rsidRDefault="007B3883" w:rsidP="007B388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Ho Family Foundation Global Contemplation, Insight and Impact Grant. </w:t>
            </w:r>
            <w:r w:rsidR="00372698">
              <w:rPr>
                <w:rFonts w:ascii="Arial" w:hAnsi="Arial" w:cs="Arial"/>
                <w:sz w:val="20"/>
              </w:rPr>
              <w:t>“</w:t>
            </w:r>
            <w:r w:rsidRPr="00FB1F63">
              <w:rPr>
                <w:rFonts w:ascii="Arial" w:hAnsi="Arial" w:cs="Arial"/>
                <w:i/>
                <w:sz w:val="20"/>
              </w:rPr>
              <w:t>Project PRISM: Promoting resilience by improving student mindfulness</w:t>
            </w:r>
            <w:r w:rsidR="00372698">
              <w:rPr>
                <w:rFonts w:ascii="Arial" w:hAnsi="Arial" w:cs="Arial"/>
                <w:i/>
                <w:sz w:val="20"/>
              </w:rPr>
              <w:t>”</w:t>
            </w:r>
            <w:r>
              <w:rPr>
                <w:rFonts w:ascii="Arial" w:hAnsi="Arial" w:cs="Arial"/>
                <w:sz w:val="20"/>
              </w:rPr>
              <w:t>. Role: Principal Investigator</w:t>
            </w:r>
            <w:r w:rsidR="00372698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A55DA">
              <w:rPr>
                <w:rFonts w:ascii="Arial" w:hAnsi="Arial" w:cs="Arial"/>
                <w:sz w:val="20"/>
              </w:rPr>
              <w:t>$250,205</w:t>
            </w:r>
            <w:r w:rsidR="00372698">
              <w:rPr>
                <w:rFonts w:ascii="Arial" w:hAnsi="Arial" w:cs="Arial"/>
                <w:sz w:val="20"/>
              </w:rPr>
              <w:t>.</w:t>
            </w:r>
          </w:p>
          <w:p w14:paraId="738610EB" w14:textId="77777777" w:rsidR="00500AFF" w:rsidRDefault="00500AFF" w:rsidP="00993BA5">
            <w:pPr>
              <w:jc w:val="left"/>
              <w:rPr>
                <w:rFonts w:ascii="Arial" w:hAnsi="Arial" w:cs="Arial"/>
                <w:sz w:val="20"/>
              </w:rPr>
            </w:pPr>
          </w:p>
          <w:p w14:paraId="20AFC6D6" w14:textId="77777777" w:rsidR="00AA55DA" w:rsidRDefault="00AA55DA" w:rsidP="00AA55D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 Family Foundation Grant</w:t>
            </w:r>
            <w:r w:rsidR="00372698">
              <w:rPr>
                <w:rFonts w:ascii="Arial" w:hAnsi="Arial" w:cs="Arial"/>
                <w:sz w:val="20"/>
              </w:rPr>
              <w:t>. “T</w:t>
            </w:r>
            <w:r w:rsidRPr="00651366">
              <w:rPr>
                <w:rFonts w:ascii="Arial" w:hAnsi="Arial" w:cs="Arial"/>
                <w:i/>
                <w:sz w:val="20"/>
              </w:rPr>
              <w:t xml:space="preserve">esting the effectiveness of a multi-component resilience </w:t>
            </w:r>
            <w:r>
              <w:rPr>
                <w:rFonts w:ascii="Arial" w:hAnsi="Arial" w:cs="Arial"/>
                <w:i/>
                <w:sz w:val="20"/>
              </w:rPr>
              <w:t>intervention</w:t>
            </w:r>
            <w:r w:rsidR="00372698">
              <w:rPr>
                <w:rFonts w:ascii="Arial" w:hAnsi="Arial" w:cs="Arial"/>
                <w:i/>
                <w:sz w:val="20"/>
              </w:rPr>
              <w:t>”</w:t>
            </w:r>
            <w:r w:rsidRPr="00651366">
              <w:rPr>
                <w:rFonts w:ascii="Arial" w:hAnsi="Arial" w:cs="Arial"/>
                <w:i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Role: Principal Investigator. $250,205.</w:t>
            </w:r>
          </w:p>
          <w:p w14:paraId="637805D2" w14:textId="77777777" w:rsidR="00AA55DA" w:rsidRPr="00651366" w:rsidRDefault="00AA55DA" w:rsidP="004B5B2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B5B26" w:rsidRPr="00952150" w14:paraId="6207D97A" w14:textId="77777777" w:rsidTr="004B5B26">
        <w:trPr>
          <w:trHeight w:val="690"/>
        </w:trPr>
        <w:tc>
          <w:tcPr>
            <w:tcW w:w="2050" w:type="dxa"/>
            <w:shd w:val="clear" w:color="auto" w:fill="auto"/>
          </w:tcPr>
          <w:p w14:paraId="5826FA29" w14:textId="77777777" w:rsidR="004B5B26" w:rsidRDefault="004B5B26" w:rsidP="004B5B2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 – 2022</w:t>
            </w:r>
          </w:p>
          <w:p w14:paraId="463F29E8" w14:textId="77777777" w:rsidR="004B5B26" w:rsidRDefault="004B5B26" w:rsidP="004B5B26">
            <w:pPr>
              <w:jc w:val="left"/>
              <w:rPr>
                <w:rFonts w:ascii="Arial" w:hAnsi="Arial" w:cs="Arial"/>
                <w:sz w:val="20"/>
              </w:rPr>
            </w:pPr>
          </w:p>
          <w:p w14:paraId="3B7B4B86" w14:textId="77777777" w:rsidR="004B5B26" w:rsidRDefault="004B5B26" w:rsidP="004B5B26">
            <w:pPr>
              <w:jc w:val="left"/>
              <w:rPr>
                <w:rFonts w:ascii="Arial" w:hAnsi="Arial" w:cs="Arial"/>
                <w:sz w:val="20"/>
              </w:rPr>
            </w:pPr>
          </w:p>
          <w:p w14:paraId="3A0FF5F2" w14:textId="77777777" w:rsidR="00C82B8B" w:rsidRDefault="00C82B8B" w:rsidP="004B5B26">
            <w:pPr>
              <w:jc w:val="left"/>
              <w:rPr>
                <w:rFonts w:ascii="Arial" w:hAnsi="Arial" w:cs="Arial"/>
                <w:sz w:val="20"/>
              </w:rPr>
            </w:pPr>
          </w:p>
          <w:p w14:paraId="43B78577" w14:textId="77777777" w:rsidR="004B5B26" w:rsidRPr="00952150" w:rsidRDefault="004B5B26" w:rsidP="004B5B2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 – 2021</w:t>
            </w:r>
          </w:p>
          <w:p w14:paraId="5630AD66" w14:textId="77777777" w:rsidR="004B5B26" w:rsidRDefault="004B5B26" w:rsidP="00754625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108" w:type="dxa"/>
            <w:shd w:val="clear" w:color="auto" w:fill="auto"/>
          </w:tcPr>
          <w:p w14:paraId="7E655F91" w14:textId="77777777" w:rsidR="004B5B26" w:rsidRDefault="004B5B26" w:rsidP="004B5B2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993BA5">
              <w:rPr>
                <w:rFonts w:ascii="Arial" w:hAnsi="Arial" w:cs="Arial"/>
                <w:sz w:val="20"/>
              </w:rPr>
              <w:t>N</w:t>
            </w:r>
            <w:r w:rsidR="00372698">
              <w:rPr>
                <w:rFonts w:ascii="Arial" w:hAnsi="Arial" w:cs="Arial"/>
                <w:sz w:val="20"/>
              </w:rPr>
              <w:t>ational Science Foundation</w:t>
            </w:r>
            <w:r w:rsidRPr="00993BA5">
              <w:rPr>
                <w:rFonts w:ascii="Arial" w:hAnsi="Arial" w:cs="Arial"/>
                <w:sz w:val="20"/>
              </w:rPr>
              <w:t xml:space="preserve"> RAPID BCS: </w:t>
            </w:r>
            <w:r w:rsidRPr="00993BA5">
              <w:rPr>
                <w:rFonts w:ascii="Arial" w:hAnsi="Arial" w:cs="Arial"/>
                <w:color w:val="000000"/>
                <w:sz w:val="20"/>
              </w:rPr>
              <w:t>2027694</w:t>
            </w:r>
            <w:r w:rsidR="00372698">
              <w:rPr>
                <w:rFonts w:ascii="Arial" w:hAnsi="Arial" w:cs="Arial"/>
                <w:color w:val="000000"/>
                <w:sz w:val="20"/>
              </w:rPr>
              <w:t>.</w:t>
            </w:r>
            <w:r w:rsidR="00372698">
              <w:rPr>
                <w:rFonts w:ascii="Arial" w:hAnsi="Arial" w:cs="Arial"/>
                <w:color w:val="000000"/>
                <w:sz w:val="20"/>
              </w:rPr>
              <w:br/>
              <w:t>“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The COVID-19 pandemic and c</w:t>
            </w:r>
            <w:r w:rsidRPr="00993BA5">
              <w:rPr>
                <w:rFonts w:ascii="Arial" w:hAnsi="Arial" w:cs="Arial"/>
                <w:i/>
                <w:color w:val="000000"/>
                <w:sz w:val="20"/>
              </w:rPr>
              <w:t>hanges in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 xml:space="preserve"> the stress response: Identifying r</w:t>
            </w:r>
            <w:r w:rsidRPr="00993BA5">
              <w:rPr>
                <w:rFonts w:ascii="Arial" w:hAnsi="Arial" w:cs="Arial"/>
                <w:i/>
                <w:color w:val="000000"/>
                <w:sz w:val="20"/>
              </w:rPr>
              <w:t>isk a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nd resilience in adults and c</w:t>
            </w:r>
            <w:r w:rsidRPr="00993BA5">
              <w:rPr>
                <w:rFonts w:ascii="Arial" w:hAnsi="Arial" w:cs="Arial"/>
                <w:i/>
                <w:color w:val="000000"/>
                <w:sz w:val="20"/>
              </w:rPr>
              <w:t>hildren</w:t>
            </w:r>
            <w:r w:rsidR="00372698">
              <w:rPr>
                <w:rFonts w:ascii="Arial" w:hAnsi="Arial" w:cs="Arial"/>
                <w:i/>
                <w:color w:val="000000"/>
                <w:sz w:val="20"/>
              </w:rPr>
              <w:t>”</w:t>
            </w:r>
            <w:r w:rsidRPr="00993BA5">
              <w:rPr>
                <w:rFonts w:ascii="Arial" w:hAnsi="Arial" w:cs="Arial"/>
                <w:i/>
                <w:color w:val="000000"/>
                <w:sz w:val="20"/>
              </w:rPr>
              <w:t xml:space="preserve">. </w:t>
            </w:r>
            <w:r w:rsidRPr="00993BA5">
              <w:rPr>
                <w:rFonts w:ascii="Arial" w:hAnsi="Arial" w:cs="Arial"/>
                <w:color w:val="000000"/>
                <w:sz w:val="20"/>
              </w:rPr>
              <w:t>Role: Principal Investigator. $164,138.</w:t>
            </w:r>
          </w:p>
          <w:p w14:paraId="61829076" w14:textId="77777777" w:rsidR="004B5B26" w:rsidRDefault="004B5B26" w:rsidP="004B5B2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35469183" w14:textId="77777777" w:rsidR="004B5B26" w:rsidRPr="00952150" w:rsidRDefault="004B5B26" w:rsidP="004B5B26">
            <w:pPr>
              <w:jc w:val="left"/>
              <w:rPr>
                <w:rFonts w:ascii="Arial" w:hAnsi="Arial" w:cs="Arial"/>
                <w:sz w:val="20"/>
              </w:rPr>
            </w:pPr>
            <w:r w:rsidRPr="00952150">
              <w:rPr>
                <w:rFonts w:ascii="Arial" w:hAnsi="Arial" w:cs="Arial"/>
                <w:sz w:val="20"/>
              </w:rPr>
              <w:t>Ho Family Foundation Special Programs Grant</w:t>
            </w:r>
            <w:r w:rsidR="00372698">
              <w:rPr>
                <w:rFonts w:ascii="Arial" w:hAnsi="Arial" w:cs="Arial"/>
                <w:sz w:val="20"/>
              </w:rPr>
              <w:t>.</w:t>
            </w:r>
            <w:r w:rsidR="00372698">
              <w:rPr>
                <w:rFonts w:ascii="Arial" w:hAnsi="Arial" w:cs="Arial"/>
                <w:sz w:val="20"/>
              </w:rPr>
              <w:br/>
              <w:t>“</w:t>
            </w:r>
            <w:r w:rsidRPr="00952150">
              <w:rPr>
                <w:rFonts w:ascii="Arial" w:hAnsi="Arial" w:cs="Arial"/>
                <w:i/>
                <w:sz w:val="20"/>
              </w:rPr>
              <w:t>Investigating the feasibility of</w:t>
            </w:r>
            <w:r>
              <w:rPr>
                <w:rFonts w:ascii="Arial" w:hAnsi="Arial" w:cs="Arial"/>
                <w:i/>
                <w:sz w:val="20"/>
              </w:rPr>
              <w:t xml:space="preserve"> resilience training for </w:t>
            </w:r>
            <w:r w:rsidRPr="00952150">
              <w:rPr>
                <w:rFonts w:ascii="Arial" w:hAnsi="Arial" w:cs="Arial"/>
                <w:i/>
                <w:sz w:val="20"/>
              </w:rPr>
              <w:t>emerging adults</w:t>
            </w:r>
            <w:r w:rsidR="00372698">
              <w:rPr>
                <w:rFonts w:ascii="Arial" w:hAnsi="Arial" w:cs="Arial"/>
                <w:i/>
                <w:sz w:val="20"/>
              </w:rPr>
              <w:t>”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="00372698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Role: Principal Investigator. $199,937</w:t>
            </w:r>
            <w:r w:rsidRPr="00952150">
              <w:rPr>
                <w:rFonts w:ascii="Arial" w:hAnsi="Arial" w:cs="Arial"/>
                <w:sz w:val="20"/>
              </w:rPr>
              <w:t>.</w:t>
            </w:r>
          </w:p>
          <w:p w14:paraId="2BA226A1" w14:textId="77777777" w:rsidR="004B5B26" w:rsidRDefault="004B5B26" w:rsidP="00754625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F520FC" w:rsidRPr="00952150" w14:paraId="6858ECEF" w14:textId="77777777" w:rsidTr="004B5B26">
        <w:trPr>
          <w:trHeight w:val="690"/>
        </w:trPr>
        <w:tc>
          <w:tcPr>
            <w:tcW w:w="2050" w:type="dxa"/>
            <w:shd w:val="clear" w:color="auto" w:fill="auto"/>
          </w:tcPr>
          <w:p w14:paraId="14B69F44" w14:textId="77777777" w:rsidR="008C3CC6" w:rsidRDefault="008C3CC6" w:rsidP="0075462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</w:t>
            </w:r>
            <w:r w:rsidR="004B5B26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2021</w:t>
            </w:r>
          </w:p>
          <w:p w14:paraId="17AD93B2" w14:textId="77777777" w:rsidR="008C3CC6" w:rsidRDefault="008C3CC6" w:rsidP="00754625">
            <w:pPr>
              <w:jc w:val="left"/>
              <w:rPr>
                <w:rFonts w:ascii="Arial" w:hAnsi="Arial" w:cs="Arial"/>
                <w:sz w:val="20"/>
              </w:rPr>
            </w:pPr>
          </w:p>
          <w:p w14:paraId="0DE4B5B7" w14:textId="77777777" w:rsidR="008C3CC6" w:rsidRDefault="008C3CC6" w:rsidP="00754625">
            <w:pPr>
              <w:jc w:val="left"/>
              <w:rPr>
                <w:rFonts w:ascii="Arial" w:hAnsi="Arial" w:cs="Arial"/>
                <w:sz w:val="20"/>
              </w:rPr>
            </w:pPr>
          </w:p>
          <w:p w14:paraId="66204FF1" w14:textId="77777777" w:rsidR="008C3CC6" w:rsidRDefault="008C3CC6" w:rsidP="00754625">
            <w:pPr>
              <w:jc w:val="left"/>
              <w:rPr>
                <w:rFonts w:ascii="Arial" w:hAnsi="Arial" w:cs="Arial"/>
                <w:sz w:val="20"/>
              </w:rPr>
            </w:pPr>
          </w:p>
          <w:p w14:paraId="7EC2EA7C" w14:textId="77777777" w:rsidR="00754625" w:rsidRDefault="00754625" w:rsidP="0075462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2019 </w:t>
            </w:r>
            <w:r w:rsidR="004B5B26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B224C">
              <w:rPr>
                <w:rFonts w:ascii="Arial" w:hAnsi="Arial" w:cs="Arial"/>
                <w:sz w:val="20"/>
              </w:rPr>
              <w:t>2022</w:t>
            </w:r>
          </w:p>
          <w:p w14:paraId="2DBF0D7D" w14:textId="77777777" w:rsidR="00B72781" w:rsidRPr="00952150" w:rsidRDefault="00B72781" w:rsidP="00952150">
            <w:pPr>
              <w:jc w:val="left"/>
              <w:rPr>
                <w:rFonts w:ascii="Arial" w:hAnsi="Arial" w:cs="Arial"/>
                <w:sz w:val="20"/>
              </w:rPr>
            </w:pPr>
          </w:p>
          <w:p w14:paraId="6B62F1B3" w14:textId="77777777" w:rsidR="00F520FC" w:rsidRPr="00952150" w:rsidRDefault="00F520FC" w:rsidP="00952150">
            <w:pPr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14:paraId="02F2C34E" w14:textId="77777777" w:rsidR="00F520FC" w:rsidRPr="00952150" w:rsidRDefault="00F520FC" w:rsidP="00952150">
            <w:pPr>
              <w:jc w:val="lef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108" w:type="dxa"/>
            <w:shd w:val="clear" w:color="auto" w:fill="auto"/>
          </w:tcPr>
          <w:p w14:paraId="4EE7E4F3" w14:textId="77777777" w:rsidR="00952B99" w:rsidRDefault="00952B99" w:rsidP="0075462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Patrick and Lily Okura Research Grant on Asian Pacific American Mental Health</w:t>
            </w:r>
            <w:r w:rsidR="00372698">
              <w:rPr>
                <w:rFonts w:ascii="Arial" w:hAnsi="Arial" w:cs="Arial"/>
                <w:sz w:val="20"/>
              </w:rPr>
              <w:t>.</w:t>
            </w:r>
            <w:r w:rsidR="00372698">
              <w:rPr>
                <w:rFonts w:ascii="Arial" w:hAnsi="Arial" w:cs="Arial"/>
                <w:sz w:val="20"/>
              </w:rPr>
              <w:br/>
              <w:t>“</w:t>
            </w:r>
            <w:r w:rsidRPr="00952B99">
              <w:rPr>
                <w:rFonts w:ascii="Arial" w:hAnsi="Arial" w:cs="Arial"/>
                <w:i/>
                <w:sz w:val="20"/>
              </w:rPr>
              <w:t>Offsetting the costs of resilience among Asian American youth striving in the context of disadvantage</w:t>
            </w:r>
            <w:r w:rsidR="00372698">
              <w:rPr>
                <w:rFonts w:ascii="Arial" w:hAnsi="Arial" w:cs="Arial"/>
                <w:i/>
                <w:sz w:val="20"/>
              </w:rPr>
              <w:t>”</w:t>
            </w:r>
            <w:r w:rsidRPr="00952B99">
              <w:rPr>
                <w:rFonts w:ascii="Arial" w:hAnsi="Arial" w:cs="Arial"/>
                <w:i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Role</w:t>
            </w:r>
            <w:r w:rsidR="000D3A62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Co-I</w:t>
            </w:r>
            <w:r w:rsidR="00591CFB">
              <w:rPr>
                <w:rFonts w:ascii="Arial" w:hAnsi="Arial" w:cs="Arial"/>
                <w:sz w:val="20"/>
              </w:rPr>
              <w:t>nvestigator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="00372698" w:rsidRPr="00952150">
              <w:rPr>
                <w:rFonts w:ascii="Arial" w:hAnsi="Arial" w:cs="Arial"/>
                <w:sz w:val="20"/>
              </w:rPr>
              <w:t>Principal Investigator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="004B5B26">
              <w:rPr>
                <w:rFonts w:ascii="Arial" w:hAnsi="Arial" w:cs="Arial"/>
                <w:sz w:val="20"/>
              </w:rPr>
              <w:t xml:space="preserve">A. </w:t>
            </w:r>
            <w:r>
              <w:rPr>
                <w:rFonts w:ascii="Arial" w:hAnsi="Arial" w:cs="Arial"/>
                <w:sz w:val="20"/>
              </w:rPr>
              <w:t>Lau. $</w:t>
            </w:r>
            <w:r w:rsidR="000D3A62">
              <w:rPr>
                <w:rFonts w:ascii="Arial" w:hAnsi="Arial" w:cs="Arial"/>
                <w:sz w:val="20"/>
              </w:rPr>
              <w:t>9,</w:t>
            </w:r>
            <w:r>
              <w:rPr>
                <w:rFonts w:ascii="Arial" w:hAnsi="Arial" w:cs="Arial"/>
                <w:sz w:val="20"/>
              </w:rPr>
              <w:t xml:space="preserve">900. </w:t>
            </w:r>
          </w:p>
          <w:p w14:paraId="680A4E5D" w14:textId="77777777" w:rsidR="00952B99" w:rsidRPr="00BB436D" w:rsidRDefault="00952B99" w:rsidP="0075462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1F800046" w14:textId="77777777" w:rsidR="00754625" w:rsidRDefault="00754625" w:rsidP="00754625">
            <w:pPr>
              <w:jc w:val="left"/>
              <w:rPr>
                <w:rFonts w:ascii="Arial" w:hAnsi="Arial" w:cs="Arial"/>
                <w:sz w:val="20"/>
              </w:rPr>
            </w:pPr>
            <w:r w:rsidRPr="00952150">
              <w:rPr>
                <w:rFonts w:ascii="Arial" w:hAnsi="Arial" w:cs="Arial"/>
                <w:sz w:val="20"/>
              </w:rPr>
              <w:t>NIH: National Institute of Child Health and Development R03 HD097623</w:t>
            </w:r>
            <w:r w:rsidR="00372698">
              <w:rPr>
                <w:rFonts w:ascii="Arial" w:hAnsi="Arial" w:cs="Arial"/>
                <w:sz w:val="20"/>
              </w:rPr>
              <w:t>.</w:t>
            </w:r>
            <w:r w:rsidRPr="00952150">
              <w:rPr>
                <w:rFonts w:ascii="Arial" w:hAnsi="Arial" w:cs="Arial"/>
                <w:sz w:val="20"/>
              </w:rPr>
              <w:t xml:space="preserve"> </w:t>
            </w:r>
            <w:r w:rsidR="00372698">
              <w:rPr>
                <w:rFonts w:ascii="Arial" w:hAnsi="Arial" w:cs="Arial"/>
                <w:sz w:val="20"/>
              </w:rPr>
              <w:br/>
              <w:t>“</w:t>
            </w:r>
            <w:r w:rsidRPr="00952150">
              <w:rPr>
                <w:rFonts w:ascii="Arial" w:hAnsi="Arial" w:cs="Arial"/>
                <w:i/>
                <w:sz w:val="20"/>
              </w:rPr>
              <w:t>Children's academic competence in contexts of risk:</w:t>
            </w:r>
            <w:r w:rsidRPr="00952150">
              <w:rPr>
                <w:rFonts w:ascii="Arial" w:hAnsi="Arial" w:cs="Arial"/>
                <w:sz w:val="20"/>
              </w:rPr>
              <w:t xml:space="preserve"> </w:t>
            </w:r>
            <w:r w:rsidRPr="00952150">
              <w:rPr>
                <w:rFonts w:ascii="Arial" w:hAnsi="Arial" w:cs="Arial"/>
                <w:i/>
                <w:sz w:val="20"/>
              </w:rPr>
              <w:t>Longitudinal relations with sleep and physical health in adolescence</w:t>
            </w:r>
            <w:r w:rsidR="00372698">
              <w:rPr>
                <w:rFonts w:ascii="Arial" w:hAnsi="Arial" w:cs="Arial"/>
                <w:i/>
                <w:sz w:val="20"/>
              </w:rPr>
              <w:t>”</w:t>
            </w:r>
            <w:r w:rsidRPr="00952150">
              <w:rPr>
                <w:rFonts w:ascii="Arial" w:hAnsi="Arial" w:cs="Arial"/>
                <w:i/>
                <w:sz w:val="20"/>
              </w:rPr>
              <w:t xml:space="preserve">. </w:t>
            </w:r>
            <w:r w:rsidRPr="00952150">
              <w:rPr>
                <w:rFonts w:ascii="Arial" w:hAnsi="Arial" w:cs="Arial"/>
                <w:sz w:val="20"/>
              </w:rPr>
              <w:t>Role: multiple Principal Investigators (Doan &amp; Yates)</w:t>
            </w:r>
            <w:r w:rsidR="004B5B26">
              <w:rPr>
                <w:rFonts w:ascii="Arial" w:hAnsi="Arial" w:cs="Arial"/>
                <w:sz w:val="20"/>
              </w:rPr>
              <w:t>.</w:t>
            </w:r>
            <w:r w:rsidRPr="00952150">
              <w:rPr>
                <w:rFonts w:ascii="Arial" w:hAnsi="Arial" w:cs="Arial"/>
                <w:sz w:val="20"/>
              </w:rPr>
              <w:t xml:space="preserve"> $167,169.</w:t>
            </w:r>
          </w:p>
          <w:p w14:paraId="19219836" w14:textId="77777777" w:rsidR="00F520FC" w:rsidRPr="00952150" w:rsidRDefault="00F520FC" w:rsidP="009521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0FC" w:rsidRPr="00952150" w14:paraId="3BA0B212" w14:textId="77777777" w:rsidTr="004B5B26">
        <w:trPr>
          <w:trHeight w:val="665"/>
        </w:trPr>
        <w:tc>
          <w:tcPr>
            <w:tcW w:w="2050" w:type="dxa"/>
            <w:shd w:val="clear" w:color="auto" w:fill="auto"/>
          </w:tcPr>
          <w:p w14:paraId="537BE68A" w14:textId="77777777" w:rsidR="00AF1758" w:rsidRPr="00952150" w:rsidRDefault="00AF1758" w:rsidP="00AF1758">
            <w:pPr>
              <w:jc w:val="left"/>
              <w:rPr>
                <w:rFonts w:ascii="Arial" w:hAnsi="Arial" w:cs="Arial"/>
                <w:sz w:val="20"/>
              </w:rPr>
            </w:pPr>
            <w:r w:rsidRPr="00952150">
              <w:rPr>
                <w:rFonts w:ascii="Arial" w:hAnsi="Arial" w:cs="Arial"/>
                <w:sz w:val="20"/>
              </w:rPr>
              <w:t xml:space="preserve">2019 </w:t>
            </w:r>
            <w:r w:rsidR="004B5B26">
              <w:rPr>
                <w:rFonts w:ascii="Arial" w:hAnsi="Arial" w:cs="Arial"/>
                <w:sz w:val="20"/>
              </w:rPr>
              <w:t xml:space="preserve">– </w:t>
            </w:r>
            <w:r w:rsidRPr="00952150">
              <w:rPr>
                <w:rFonts w:ascii="Arial" w:hAnsi="Arial" w:cs="Arial"/>
                <w:sz w:val="20"/>
              </w:rPr>
              <w:t>2020</w:t>
            </w:r>
          </w:p>
          <w:p w14:paraId="296FEF7D" w14:textId="77777777" w:rsidR="00F520FC" w:rsidRPr="00952150" w:rsidRDefault="00F520FC" w:rsidP="00AF1758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108" w:type="dxa"/>
            <w:shd w:val="clear" w:color="auto" w:fill="auto"/>
          </w:tcPr>
          <w:p w14:paraId="4AFF130C" w14:textId="77777777" w:rsidR="00AF1758" w:rsidRDefault="00AF1758" w:rsidP="00AF1758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952150">
              <w:rPr>
                <w:rFonts w:ascii="Arial" w:hAnsi="Arial" w:cs="Arial"/>
                <w:sz w:val="20"/>
              </w:rPr>
              <w:t>EnviroLab</w:t>
            </w:r>
            <w:proofErr w:type="spellEnd"/>
            <w:r w:rsidRPr="00952150">
              <w:rPr>
                <w:rFonts w:ascii="Arial" w:hAnsi="Arial" w:cs="Arial"/>
                <w:sz w:val="20"/>
              </w:rPr>
              <w:t xml:space="preserve"> Asia Research Grant: Henry Luce Foundation. </w:t>
            </w:r>
            <w:r w:rsidR="00372698">
              <w:rPr>
                <w:rFonts w:ascii="Arial" w:hAnsi="Arial" w:cs="Arial"/>
                <w:sz w:val="20"/>
              </w:rPr>
              <w:br/>
              <w:t>“</w:t>
            </w:r>
            <w:r w:rsidRPr="00952150">
              <w:rPr>
                <w:rFonts w:ascii="Arial" w:hAnsi="Arial" w:cs="Arial"/>
                <w:i/>
                <w:sz w:val="20"/>
              </w:rPr>
              <w:t xml:space="preserve">Conceptions of the natural environment </w:t>
            </w:r>
            <w:r w:rsidRPr="00952150">
              <w:rPr>
                <w:rFonts w:ascii="Arial" w:hAnsi="Arial" w:cs="Arial"/>
                <w:i/>
                <w:noProof/>
                <w:sz w:val="20"/>
              </w:rPr>
              <w:t>in relation to</w:t>
            </w:r>
            <w:r w:rsidRPr="00952150">
              <w:rPr>
                <w:rFonts w:ascii="Arial" w:hAnsi="Arial" w:cs="Arial"/>
                <w:i/>
                <w:sz w:val="20"/>
              </w:rPr>
              <w:t xml:space="preserve"> mental health in Vietnam and Okinawa</w:t>
            </w:r>
            <w:r w:rsidR="00372698">
              <w:rPr>
                <w:rFonts w:ascii="Arial" w:hAnsi="Arial" w:cs="Arial"/>
                <w:i/>
                <w:sz w:val="20"/>
              </w:rPr>
              <w:t>”</w:t>
            </w:r>
            <w:r w:rsidRPr="00952150">
              <w:rPr>
                <w:rFonts w:ascii="Arial" w:hAnsi="Arial" w:cs="Arial"/>
                <w:sz w:val="20"/>
              </w:rPr>
              <w:t xml:space="preserve">. </w:t>
            </w:r>
            <w:r w:rsidR="00372698">
              <w:rPr>
                <w:rFonts w:ascii="Arial" w:hAnsi="Arial" w:cs="Arial"/>
                <w:sz w:val="20"/>
              </w:rPr>
              <w:br/>
            </w:r>
            <w:r w:rsidRPr="00952150">
              <w:rPr>
                <w:rFonts w:ascii="Arial" w:hAnsi="Arial" w:cs="Arial"/>
                <w:sz w:val="20"/>
              </w:rPr>
              <w:t xml:space="preserve">Role: </w:t>
            </w:r>
            <w:r w:rsidR="004B5B26">
              <w:rPr>
                <w:rFonts w:ascii="Arial" w:hAnsi="Arial" w:cs="Arial"/>
                <w:sz w:val="20"/>
              </w:rPr>
              <w:t>m</w:t>
            </w:r>
            <w:r w:rsidRPr="00952150">
              <w:rPr>
                <w:rFonts w:ascii="Arial" w:hAnsi="Arial" w:cs="Arial"/>
                <w:sz w:val="20"/>
              </w:rPr>
              <w:t>ultiple Principal Investigators (Doan, Huang &amp; Yep). $25,000.</w:t>
            </w:r>
          </w:p>
          <w:p w14:paraId="7194DBDC" w14:textId="77777777" w:rsidR="00F520FC" w:rsidRPr="00952150" w:rsidRDefault="00F520FC" w:rsidP="00AF175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0FC" w:rsidRPr="00952150" w14:paraId="17F7288F" w14:textId="77777777" w:rsidTr="004B5B26">
        <w:trPr>
          <w:trHeight w:val="735"/>
        </w:trPr>
        <w:tc>
          <w:tcPr>
            <w:tcW w:w="2050" w:type="dxa"/>
            <w:shd w:val="clear" w:color="auto" w:fill="auto"/>
          </w:tcPr>
          <w:p w14:paraId="5C5B2864" w14:textId="77777777" w:rsidR="00D002D7" w:rsidRDefault="00D002D7" w:rsidP="00AF175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2018 </w:t>
            </w:r>
            <w:r w:rsidR="004B5B26">
              <w:rPr>
                <w:rFonts w:ascii="Arial" w:hAnsi="Arial" w:cs="Arial"/>
                <w:sz w:val="20"/>
              </w:rPr>
              <w:t xml:space="preserve">– </w:t>
            </w:r>
            <w:r>
              <w:rPr>
                <w:rFonts w:ascii="Arial" w:hAnsi="Arial" w:cs="Arial"/>
                <w:sz w:val="20"/>
              </w:rPr>
              <w:t>2023</w:t>
            </w:r>
          </w:p>
          <w:p w14:paraId="769D0D3C" w14:textId="77777777" w:rsidR="00D002D7" w:rsidRDefault="00D002D7" w:rsidP="00AF1758">
            <w:pPr>
              <w:jc w:val="left"/>
              <w:rPr>
                <w:rFonts w:ascii="Arial" w:hAnsi="Arial" w:cs="Arial"/>
                <w:sz w:val="20"/>
              </w:rPr>
            </w:pPr>
          </w:p>
          <w:p w14:paraId="54CD245A" w14:textId="77777777" w:rsidR="00D002D7" w:rsidRDefault="00D002D7" w:rsidP="00AF1758">
            <w:pPr>
              <w:jc w:val="left"/>
              <w:rPr>
                <w:rFonts w:ascii="Arial" w:hAnsi="Arial" w:cs="Arial"/>
                <w:sz w:val="20"/>
              </w:rPr>
            </w:pPr>
          </w:p>
          <w:p w14:paraId="131DE7A1" w14:textId="5DEC79BD" w:rsidR="00AF1758" w:rsidRPr="00952150" w:rsidRDefault="00AF1758" w:rsidP="00AF1758">
            <w:pPr>
              <w:jc w:val="left"/>
              <w:rPr>
                <w:rFonts w:ascii="Arial" w:hAnsi="Arial" w:cs="Arial"/>
                <w:sz w:val="20"/>
              </w:rPr>
            </w:pPr>
            <w:r w:rsidRPr="00952150">
              <w:rPr>
                <w:rFonts w:ascii="Arial" w:hAnsi="Arial" w:cs="Arial"/>
                <w:sz w:val="20"/>
              </w:rPr>
              <w:t xml:space="preserve">2018 - 2019 </w:t>
            </w:r>
          </w:p>
          <w:p w14:paraId="1231BE67" w14:textId="77777777" w:rsidR="00F520FC" w:rsidRPr="00952150" w:rsidRDefault="00F520FC" w:rsidP="00952150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108" w:type="dxa"/>
            <w:shd w:val="clear" w:color="auto" w:fill="auto"/>
          </w:tcPr>
          <w:p w14:paraId="5C0D5E4D" w14:textId="77777777" w:rsidR="00D002D7" w:rsidRDefault="00D002D7" w:rsidP="004B5B26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Kravis Lab: Social Innovation Programs Research Grant</w:t>
            </w:r>
            <w:r w:rsidR="00372698">
              <w:rPr>
                <w:rFonts w:ascii="Arial" w:hAnsi="Arial" w:cs="Arial"/>
                <w:sz w:val="20"/>
              </w:rPr>
              <w:t>.</w:t>
            </w:r>
            <w:r w:rsidR="00372698">
              <w:rPr>
                <w:rFonts w:ascii="Arial" w:hAnsi="Arial" w:cs="Arial"/>
                <w:sz w:val="20"/>
              </w:rPr>
              <w:br/>
              <w:t>“</w:t>
            </w:r>
            <w:r w:rsidRPr="00591CFB">
              <w:rPr>
                <w:rFonts w:ascii="Arial" w:hAnsi="Arial" w:cs="Arial"/>
                <w:i/>
                <w:sz w:val="20"/>
              </w:rPr>
              <w:t>Pred</w:t>
            </w:r>
            <w:r w:rsidR="00591CFB" w:rsidRPr="00591CFB">
              <w:rPr>
                <w:rFonts w:ascii="Arial" w:hAnsi="Arial" w:cs="Arial"/>
                <w:i/>
                <w:sz w:val="20"/>
              </w:rPr>
              <w:t>ic</w:t>
            </w:r>
            <w:r w:rsidRPr="00591CFB">
              <w:rPr>
                <w:rFonts w:ascii="Arial" w:hAnsi="Arial" w:cs="Arial"/>
                <w:i/>
                <w:sz w:val="20"/>
              </w:rPr>
              <w:t>tors of resilience in college students</w:t>
            </w:r>
            <w:r w:rsidR="00372698">
              <w:rPr>
                <w:rFonts w:ascii="Arial" w:hAnsi="Arial" w:cs="Arial"/>
                <w:i/>
                <w:sz w:val="20"/>
              </w:rPr>
              <w:t>”</w:t>
            </w:r>
            <w:r w:rsidRPr="00591CFB">
              <w:rPr>
                <w:rFonts w:ascii="Arial" w:hAnsi="Arial" w:cs="Arial"/>
                <w:i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Role: P</w:t>
            </w:r>
            <w:r w:rsidR="00591CFB">
              <w:rPr>
                <w:rFonts w:ascii="Arial" w:hAnsi="Arial" w:cs="Arial"/>
                <w:sz w:val="20"/>
              </w:rPr>
              <w:t xml:space="preserve">rincipal </w:t>
            </w:r>
            <w:r>
              <w:rPr>
                <w:rFonts w:ascii="Arial" w:hAnsi="Arial" w:cs="Arial"/>
                <w:sz w:val="20"/>
              </w:rPr>
              <w:t>I</w:t>
            </w:r>
            <w:r w:rsidR="00591CFB">
              <w:rPr>
                <w:rFonts w:ascii="Arial" w:hAnsi="Arial" w:cs="Arial"/>
                <w:sz w:val="20"/>
              </w:rPr>
              <w:t>nvestigator</w:t>
            </w:r>
            <w:r>
              <w:rPr>
                <w:rFonts w:ascii="Arial" w:hAnsi="Arial" w:cs="Arial"/>
                <w:sz w:val="20"/>
              </w:rPr>
              <w:t>. $325,750.</w:t>
            </w:r>
          </w:p>
          <w:p w14:paraId="6CE49141" w14:textId="77777777" w:rsidR="00AF1758" w:rsidRPr="00952150" w:rsidRDefault="004B5B26" w:rsidP="00AF1758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="00AF1758" w:rsidRPr="00952150">
              <w:rPr>
                <w:rFonts w:ascii="Arial" w:hAnsi="Arial" w:cs="Arial"/>
                <w:sz w:val="20"/>
              </w:rPr>
              <w:t xml:space="preserve">OhioHealth Foundation Research Grant. </w:t>
            </w:r>
            <w:r w:rsidR="00372698">
              <w:rPr>
                <w:rFonts w:ascii="Arial" w:hAnsi="Arial" w:cs="Arial"/>
                <w:sz w:val="20"/>
              </w:rPr>
              <w:br/>
              <w:t>“</w:t>
            </w:r>
            <w:r w:rsidR="00AF1758" w:rsidRPr="00952150">
              <w:rPr>
                <w:rFonts w:ascii="Arial" w:hAnsi="Arial" w:cs="Arial"/>
                <w:i/>
                <w:sz w:val="20"/>
              </w:rPr>
              <w:t>Happy, Healthy, Loved: A pilot feasibility trial of a mobile maternal health intervention</w:t>
            </w:r>
            <w:r w:rsidR="00372698">
              <w:rPr>
                <w:rFonts w:ascii="Arial" w:hAnsi="Arial" w:cs="Arial"/>
                <w:i/>
                <w:sz w:val="20"/>
              </w:rPr>
              <w:t>”</w:t>
            </w:r>
            <w:r w:rsidR="00AF1758" w:rsidRPr="00952150">
              <w:rPr>
                <w:rFonts w:ascii="Arial" w:hAnsi="Arial" w:cs="Arial"/>
                <w:i/>
                <w:sz w:val="20"/>
              </w:rPr>
              <w:t>.</w:t>
            </w:r>
            <w:r w:rsidR="00AF1758" w:rsidRPr="00952150">
              <w:rPr>
                <w:rFonts w:ascii="Arial" w:hAnsi="Arial" w:cs="Arial"/>
                <w:sz w:val="20"/>
              </w:rPr>
              <w:t xml:space="preserve"> </w:t>
            </w:r>
            <w:r w:rsidR="00372698">
              <w:rPr>
                <w:rFonts w:ascii="Arial" w:hAnsi="Arial" w:cs="Arial"/>
                <w:sz w:val="20"/>
              </w:rPr>
              <w:br/>
            </w:r>
            <w:r w:rsidR="00AF1758" w:rsidRPr="00952150">
              <w:rPr>
                <w:rFonts w:ascii="Arial" w:hAnsi="Arial" w:cs="Arial"/>
                <w:sz w:val="20"/>
              </w:rPr>
              <w:t>Role: multiple Principal Investigators (Cooper, Doan &amp; Henshaw). $100,000</w:t>
            </w:r>
            <w:r w:rsidR="00372698">
              <w:rPr>
                <w:rFonts w:ascii="Arial" w:hAnsi="Arial" w:cs="Arial"/>
                <w:sz w:val="20"/>
              </w:rPr>
              <w:t>.</w:t>
            </w:r>
          </w:p>
          <w:p w14:paraId="36FEB5B0" w14:textId="77777777" w:rsidR="00F520FC" w:rsidRPr="00952150" w:rsidRDefault="00F520FC" w:rsidP="009521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0FC" w:rsidRPr="00952150" w14:paraId="2C4589C1" w14:textId="77777777" w:rsidTr="004B5B26">
        <w:trPr>
          <w:trHeight w:val="692"/>
        </w:trPr>
        <w:tc>
          <w:tcPr>
            <w:tcW w:w="2050" w:type="dxa"/>
            <w:shd w:val="clear" w:color="auto" w:fill="auto"/>
          </w:tcPr>
          <w:p w14:paraId="5F364C94" w14:textId="77777777" w:rsidR="00F520FC" w:rsidRPr="00952150" w:rsidRDefault="00577AE0" w:rsidP="00952150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2016 - </w:t>
            </w:r>
            <w:r w:rsidR="00F520FC" w:rsidRPr="00952150">
              <w:rPr>
                <w:rFonts w:ascii="Arial" w:hAnsi="Arial" w:cs="Arial"/>
                <w:sz w:val="20"/>
              </w:rPr>
              <w:t>2019</w:t>
            </w:r>
          </w:p>
        </w:tc>
        <w:tc>
          <w:tcPr>
            <w:tcW w:w="9108" w:type="dxa"/>
            <w:shd w:val="clear" w:color="auto" w:fill="auto"/>
          </w:tcPr>
          <w:p w14:paraId="58872958" w14:textId="77777777" w:rsidR="00F520FC" w:rsidRPr="00952150" w:rsidRDefault="00F520FC" w:rsidP="00952150">
            <w:pPr>
              <w:jc w:val="left"/>
              <w:rPr>
                <w:rFonts w:ascii="Arial" w:hAnsi="Arial" w:cs="Arial"/>
                <w:sz w:val="20"/>
              </w:rPr>
            </w:pPr>
            <w:r w:rsidRPr="00952150">
              <w:rPr>
                <w:rFonts w:ascii="Arial" w:hAnsi="Arial" w:cs="Arial"/>
                <w:sz w:val="20"/>
              </w:rPr>
              <w:t xml:space="preserve">NIH: National Institute </w:t>
            </w:r>
            <w:r w:rsidRPr="00952150">
              <w:rPr>
                <w:rFonts w:ascii="Arial" w:hAnsi="Arial" w:cs="Arial"/>
                <w:noProof/>
                <w:sz w:val="20"/>
              </w:rPr>
              <w:t>of</w:t>
            </w:r>
            <w:r w:rsidRPr="00952150">
              <w:rPr>
                <w:rFonts w:ascii="Arial" w:hAnsi="Arial" w:cs="Arial"/>
                <w:sz w:val="20"/>
              </w:rPr>
              <w:t xml:space="preserve"> Drug Abuse R21-DA04153101. </w:t>
            </w:r>
            <w:r w:rsidR="00372698">
              <w:rPr>
                <w:rFonts w:ascii="Arial" w:hAnsi="Arial" w:cs="Arial"/>
                <w:sz w:val="20"/>
              </w:rPr>
              <w:br/>
            </w:r>
            <w:r w:rsidR="00AF1758">
              <w:rPr>
                <w:rFonts w:ascii="Arial" w:hAnsi="Arial" w:cs="Arial"/>
                <w:sz w:val="20"/>
              </w:rPr>
              <w:t>"</w:t>
            </w:r>
            <w:r w:rsidRPr="00952150">
              <w:rPr>
                <w:rFonts w:ascii="Arial" w:hAnsi="Arial" w:cs="Arial"/>
                <w:i/>
                <w:sz w:val="20"/>
              </w:rPr>
              <w:t>Rescuing affective and cognitive processes to influence smoking prevention.</w:t>
            </w:r>
            <w:r w:rsidR="00AF1758">
              <w:rPr>
                <w:rFonts w:ascii="Arial" w:hAnsi="Arial" w:cs="Arial"/>
                <w:i/>
                <w:sz w:val="20"/>
              </w:rPr>
              <w:t>"</w:t>
            </w:r>
            <w:r w:rsidRPr="00952150">
              <w:rPr>
                <w:rFonts w:ascii="Arial" w:hAnsi="Arial" w:cs="Arial"/>
                <w:sz w:val="20"/>
              </w:rPr>
              <w:t xml:space="preserve"> </w:t>
            </w:r>
            <w:r w:rsidR="00372698">
              <w:rPr>
                <w:rFonts w:ascii="Arial" w:hAnsi="Arial" w:cs="Arial"/>
                <w:sz w:val="20"/>
              </w:rPr>
              <w:br/>
            </w:r>
            <w:r w:rsidRPr="00952150">
              <w:rPr>
                <w:rFonts w:ascii="Arial" w:hAnsi="Arial" w:cs="Arial"/>
                <w:sz w:val="20"/>
              </w:rPr>
              <w:t>Role: multiple Principal Investigators (Doan &amp; Otto). $458,928</w:t>
            </w:r>
            <w:r w:rsidR="00372698">
              <w:rPr>
                <w:rFonts w:ascii="Arial" w:hAnsi="Arial" w:cs="Arial"/>
                <w:sz w:val="20"/>
              </w:rPr>
              <w:t>.</w:t>
            </w:r>
          </w:p>
          <w:p w14:paraId="30D7AA69" w14:textId="77777777" w:rsidR="00F520FC" w:rsidRPr="00952150" w:rsidRDefault="00F520FC" w:rsidP="009521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EF5" w:rsidRPr="00952150" w14:paraId="0B9D07DE" w14:textId="77777777" w:rsidTr="004B5B26">
        <w:trPr>
          <w:trHeight w:val="645"/>
        </w:trPr>
        <w:tc>
          <w:tcPr>
            <w:tcW w:w="2050" w:type="dxa"/>
            <w:shd w:val="clear" w:color="auto" w:fill="auto"/>
          </w:tcPr>
          <w:p w14:paraId="640A10D6" w14:textId="77777777" w:rsidR="00793045" w:rsidRPr="00952150" w:rsidRDefault="004A661B" w:rsidP="00952150">
            <w:pPr>
              <w:jc w:val="left"/>
              <w:rPr>
                <w:rFonts w:ascii="Arial" w:hAnsi="Arial" w:cs="Arial"/>
                <w:sz w:val="20"/>
              </w:rPr>
            </w:pPr>
            <w:r w:rsidRPr="00952150">
              <w:rPr>
                <w:rFonts w:ascii="Arial" w:hAnsi="Arial" w:cs="Arial"/>
                <w:sz w:val="20"/>
              </w:rPr>
              <w:t>2018 -</w:t>
            </w:r>
            <w:r w:rsidR="003C1CE8" w:rsidRPr="00952150">
              <w:rPr>
                <w:rFonts w:ascii="Arial" w:hAnsi="Arial" w:cs="Arial"/>
                <w:sz w:val="20"/>
              </w:rPr>
              <w:t xml:space="preserve"> </w:t>
            </w:r>
            <w:r w:rsidRPr="00952150">
              <w:rPr>
                <w:rFonts w:ascii="Arial" w:hAnsi="Arial" w:cs="Arial"/>
                <w:sz w:val="20"/>
              </w:rPr>
              <w:t>2019</w:t>
            </w:r>
          </w:p>
          <w:p w14:paraId="7196D064" w14:textId="77777777" w:rsidR="004A661B" w:rsidRPr="00952150" w:rsidRDefault="004A661B" w:rsidP="00952150">
            <w:pPr>
              <w:jc w:val="left"/>
              <w:rPr>
                <w:rFonts w:ascii="Arial" w:hAnsi="Arial" w:cs="Arial"/>
                <w:sz w:val="20"/>
              </w:rPr>
            </w:pPr>
          </w:p>
          <w:p w14:paraId="34FF1C98" w14:textId="77777777" w:rsidR="00C26EF5" w:rsidRPr="00952150" w:rsidRDefault="00C26EF5" w:rsidP="00952150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108" w:type="dxa"/>
            <w:shd w:val="clear" w:color="auto" w:fill="auto"/>
          </w:tcPr>
          <w:p w14:paraId="6E8A93D0" w14:textId="77777777" w:rsidR="00C26EF5" w:rsidRPr="00952150" w:rsidRDefault="004A661B" w:rsidP="00952150">
            <w:pPr>
              <w:jc w:val="left"/>
              <w:rPr>
                <w:rFonts w:ascii="Arial" w:hAnsi="Arial" w:cs="Arial"/>
                <w:sz w:val="20"/>
              </w:rPr>
            </w:pPr>
            <w:r w:rsidRPr="00952150">
              <w:rPr>
                <w:rFonts w:ascii="Arial" w:hAnsi="Arial" w:cs="Arial"/>
                <w:sz w:val="20"/>
              </w:rPr>
              <w:t>Eaton Fellowship (to support undergraduate research)</w:t>
            </w:r>
            <w:r w:rsidR="00372698">
              <w:rPr>
                <w:rFonts w:ascii="Arial" w:hAnsi="Arial" w:cs="Arial"/>
                <w:sz w:val="20"/>
              </w:rPr>
              <w:t>, Claremont McKenna College.</w:t>
            </w:r>
            <w:r w:rsidR="00372698">
              <w:rPr>
                <w:rFonts w:ascii="Arial" w:hAnsi="Arial" w:cs="Arial"/>
                <w:sz w:val="20"/>
              </w:rPr>
              <w:br/>
              <w:t>“</w:t>
            </w:r>
            <w:r w:rsidR="00150FE8" w:rsidRPr="00952150">
              <w:rPr>
                <w:rFonts w:ascii="Arial" w:hAnsi="Arial" w:cs="Arial"/>
                <w:i/>
                <w:sz w:val="20"/>
              </w:rPr>
              <w:t>Validating nail cortisol and DHEA as a biological marker of s</w:t>
            </w:r>
            <w:r w:rsidRPr="00952150">
              <w:rPr>
                <w:rFonts w:ascii="Arial" w:hAnsi="Arial" w:cs="Arial"/>
                <w:i/>
                <w:sz w:val="20"/>
              </w:rPr>
              <w:t>tress</w:t>
            </w:r>
            <w:r w:rsidR="00372698">
              <w:rPr>
                <w:rFonts w:ascii="Arial" w:hAnsi="Arial" w:cs="Arial"/>
                <w:i/>
                <w:sz w:val="20"/>
              </w:rPr>
              <w:t>”</w:t>
            </w:r>
            <w:r w:rsidRPr="00952150">
              <w:rPr>
                <w:rFonts w:ascii="Arial" w:hAnsi="Arial" w:cs="Arial"/>
                <w:sz w:val="20"/>
              </w:rPr>
              <w:t xml:space="preserve">. </w:t>
            </w:r>
            <w:r w:rsidR="00372698">
              <w:rPr>
                <w:rFonts w:ascii="Arial" w:hAnsi="Arial" w:cs="Arial"/>
                <w:sz w:val="20"/>
              </w:rPr>
              <w:br/>
            </w:r>
            <w:r w:rsidR="00547211" w:rsidRPr="00952150">
              <w:rPr>
                <w:rFonts w:ascii="Arial" w:hAnsi="Arial" w:cs="Arial"/>
                <w:sz w:val="20"/>
              </w:rPr>
              <w:t>Role: Principal Investigator</w:t>
            </w:r>
            <w:r w:rsidR="005013C2" w:rsidRPr="00952150">
              <w:rPr>
                <w:rFonts w:ascii="Arial" w:hAnsi="Arial" w:cs="Arial"/>
                <w:sz w:val="20"/>
              </w:rPr>
              <w:t>.</w:t>
            </w:r>
            <w:r w:rsidR="00A12A6C" w:rsidRPr="00952150">
              <w:rPr>
                <w:rFonts w:ascii="Arial" w:hAnsi="Arial" w:cs="Arial"/>
                <w:sz w:val="20"/>
              </w:rPr>
              <w:t xml:space="preserve"> $6,000</w:t>
            </w:r>
            <w:r w:rsidR="00372698">
              <w:rPr>
                <w:rFonts w:ascii="Arial" w:hAnsi="Arial" w:cs="Arial"/>
                <w:sz w:val="20"/>
              </w:rPr>
              <w:t>.</w:t>
            </w:r>
          </w:p>
          <w:p w14:paraId="6D072C0D" w14:textId="77777777" w:rsidR="00F520FC" w:rsidRPr="00952150" w:rsidRDefault="00F520FC" w:rsidP="009521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0FC" w:rsidRPr="00952150" w14:paraId="55FC4847" w14:textId="77777777" w:rsidTr="004B5B26">
        <w:trPr>
          <w:trHeight w:val="600"/>
        </w:trPr>
        <w:tc>
          <w:tcPr>
            <w:tcW w:w="2050" w:type="dxa"/>
            <w:shd w:val="clear" w:color="auto" w:fill="auto"/>
          </w:tcPr>
          <w:p w14:paraId="251C251F" w14:textId="77777777" w:rsidR="00F520FC" w:rsidRPr="00952150" w:rsidRDefault="00F520FC" w:rsidP="00952150">
            <w:pPr>
              <w:jc w:val="left"/>
              <w:rPr>
                <w:rFonts w:ascii="Arial" w:hAnsi="Arial" w:cs="Arial"/>
                <w:sz w:val="20"/>
              </w:rPr>
            </w:pPr>
            <w:r w:rsidRPr="00952150">
              <w:rPr>
                <w:rFonts w:ascii="Arial" w:hAnsi="Arial" w:cs="Arial"/>
                <w:sz w:val="20"/>
              </w:rPr>
              <w:t>2017 - 2018</w:t>
            </w:r>
          </w:p>
        </w:tc>
        <w:tc>
          <w:tcPr>
            <w:tcW w:w="9108" w:type="dxa"/>
            <w:shd w:val="clear" w:color="auto" w:fill="auto"/>
          </w:tcPr>
          <w:p w14:paraId="127CE9E9" w14:textId="77777777" w:rsidR="00F520FC" w:rsidRPr="00952150" w:rsidRDefault="00F520FC" w:rsidP="00952150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952150">
              <w:rPr>
                <w:rFonts w:ascii="Arial" w:hAnsi="Arial" w:cs="Arial"/>
                <w:sz w:val="20"/>
              </w:rPr>
              <w:t>Sookmyung</w:t>
            </w:r>
            <w:proofErr w:type="spellEnd"/>
            <w:r w:rsidRPr="00952150">
              <w:rPr>
                <w:rFonts w:ascii="Arial" w:hAnsi="Arial" w:cs="Arial"/>
                <w:sz w:val="20"/>
              </w:rPr>
              <w:t xml:space="preserve"> Women</w:t>
            </w:r>
            <w:r w:rsidR="00AF1758">
              <w:rPr>
                <w:rFonts w:ascii="Arial" w:hAnsi="Arial" w:cs="Arial"/>
                <w:sz w:val="20"/>
              </w:rPr>
              <w:t>'</w:t>
            </w:r>
            <w:r w:rsidRPr="00952150">
              <w:rPr>
                <w:rFonts w:ascii="Arial" w:hAnsi="Arial" w:cs="Arial"/>
                <w:sz w:val="20"/>
              </w:rPr>
              <w:t xml:space="preserve">s University Research Grant 1-1603-2027. </w:t>
            </w:r>
            <w:r w:rsidR="00372698">
              <w:rPr>
                <w:rFonts w:ascii="Arial" w:hAnsi="Arial" w:cs="Arial"/>
                <w:sz w:val="20"/>
              </w:rPr>
              <w:br/>
              <w:t>“</w:t>
            </w:r>
            <w:r w:rsidRPr="00952150">
              <w:rPr>
                <w:rFonts w:ascii="Arial" w:hAnsi="Arial" w:cs="Arial"/>
                <w:i/>
                <w:sz w:val="20"/>
              </w:rPr>
              <w:t>Culture and child neglect</w:t>
            </w:r>
            <w:r w:rsidR="00372698">
              <w:rPr>
                <w:rFonts w:ascii="Arial" w:hAnsi="Arial" w:cs="Arial"/>
                <w:i/>
                <w:sz w:val="20"/>
              </w:rPr>
              <w:t>”</w:t>
            </w:r>
            <w:r w:rsidRPr="00952150">
              <w:rPr>
                <w:rFonts w:ascii="Arial" w:hAnsi="Arial" w:cs="Arial"/>
                <w:i/>
                <w:sz w:val="20"/>
              </w:rPr>
              <w:t xml:space="preserve">. </w:t>
            </w:r>
            <w:r w:rsidRPr="00952150">
              <w:rPr>
                <w:rFonts w:ascii="Arial" w:hAnsi="Arial" w:cs="Arial"/>
                <w:sz w:val="20"/>
              </w:rPr>
              <w:t>Role: Consultant. $7</w:t>
            </w:r>
            <w:r w:rsidR="00372698">
              <w:rPr>
                <w:rFonts w:ascii="Arial" w:hAnsi="Arial" w:cs="Arial"/>
                <w:sz w:val="20"/>
              </w:rPr>
              <w:t>,</w:t>
            </w:r>
            <w:r w:rsidRPr="00952150">
              <w:rPr>
                <w:rFonts w:ascii="Arial" w:hAnsi="Arial" w:cs="Arial"/>
                <w:sz w:val="20"/>
              </w:rPr>
              <w:t>060.90</w:t>
            </w:r>
            <w:r w:rsidR="00372698">
              <w:rPr>
                <w:rFonts w:ascii="Arial" w:hAnsi="Arial" w:cs="Arial"/>
                <w:sz w:val="20"/>
              </w:rPr>
              <w:t>.</w:t>
            </w:r>
          </w:p>
          <w:p w14:paraId="48A21919" w14:textId="77777777" w:rsidR="00F520FC" w:rsidRPr="00952150" w:rsidRDefault="00F520FC" w:rsidP="009521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20FC" w:rsidRPr="00952150" w14:paraId="59ECF95E" w14:textId="77777777" w:rsidTr="004B5B26">
        <w:trPr>
          <w:trHeight w:val="755"/>
        </w:trPr>
        <w:tc>
          <w:tcPr>
            <w:tcW w:w="2050" w:type="dxa"/>
            <w:shd w:val="clear" w:color="auto" w:fill="auto"/>
          </w:tcPr>
          <w:p w14:paraId="3D1CB90C" w14:textId="77777777" w:rsidR="00F520FC" w:rsidRPr="00952150" w:rsidRDefault="00577AE0" w:rsidP="00952150">
            <w:pPr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</w:rPr>
              <w:t xml:space="preserve">2016 - </w:t>
            </w:r>
            <w:r w:rsidR="00F520FC" w:rsidRPr="00952150">
              <w:rPr>
                <w:rFonts w:ascii="Arial" w:hAnsi="Arial" w:cs="Arial"/>
                <w:sz w:val="20"/>
              </w:rPr>
              <w:t>2017</w:t>
            </w:r>
          </w:p>
        </w:tc>
        <w:tc>
          <w:tcPr>
            <w:tcW w:w="9108" w:type="dxa"/>
            <w:shd w:val="clear" w:color="auto" w:fill="auto"/>
          </w:tcPr>
          <w:p w14:paraId="493CBA40" w14:textId="77777777" w:rsidR="00F520FC" w:rsidRPr="00952150" w:rsidRDefault="00F520FC" w:rsidP="00952150">
            <w:pPr>
              <w:jc w:val="left"/>
              <w:rPr>
                <w:rFonts w:ascii="Arial" w:hAnsi="Arial" w:cs="Arial"/>
                <w:sz w:val="20"/>
              </w:rPr>
            </w:pPr>
            <w:r w:rsidRPr="00952150">
              <w:rPr>
                <w:rFonts w:ascii="Arial" w:hAnsi="Arial" w:cs="Arial"/>
                <w:sz w:val="20"/>
              </w:rPr>
              <w:t>Innovative Courses, Inclusive Pedagogies: Course Development Grant: Claremont McKenna College</w:t>
            </w:r>
            <w:r w:rsidR="00372698">
              <w:rPr>
                <w:rFonts w:ascii="Arial" w:hAnsi="Arial" w:cs="Arial"/>
                <w:sz w:val="20"/>
              </w:rPr>
              <w:t xml:space="preserve">. </w:t>
            </w:r>
            <w:r w:rsidR="00AF1758">
              <w:rPr>
                <w:rFonts w:ascii="Arial" w:hAnsi="Arial" w:cs="Arial"/>
                <w:i/>
                <w:sz w:val="20"/>
              </w:rPr>
              <w:t>"</w:t>
            </w:r>
            <w:r w:rsidRPr="00952150">
              <w:rPr>
                <w:rFonts w:ascii="Arial" w:hAnsi="Arial" w:cs="Arial"/>
                <w:i/>
                <w:sz w:val="20"/>
              </w:rPr>
              <w:t xml:space="preserve">Psychosocial determinants of </w:t>
            </w:r>
            <w:r w:rsidRPr="00952150">
              <w:rPr>
                <w:rFonts w:ascii="Arial" w:hAnsi="Arial" w:cs="Arial"/>
                <w:i/>
                <w:noProof/>
                <w:sz w:val="20"/>
              </w:rPr>
              <w:t>health.</w:t>
            </w:r>
            <w:r w:rsidR="00AF1758">
              <w:rPr>
                <w:rFonts w:ascii="Arial" w:hAnsi="Arial" w:cs="Arial"/>
                <w:i/>
                <w:noProof/>
                <w:sz w:val="20"/>
              </w:rPr>
              <w:t>"</w:t>
            </w:r>
            <w:r w:rsidRPr="00952150">
              <w:rPr>
                <w:rFonts w:ascii="Arial" w:hAnsi="Arial" w:cs="Arial"/>
                <w:sz w:val="20"/>
              </w:rPr>
              <w:t xml:space="preserve"> Role: Principal Investigator. $4,850</w:t>
            </w:r>
            <w:r w:rsidR="00372698">
              <w:rPr>
                <w:rFonts w:ascii="Arial" w:hAnsi="Arial" w:cs="Arial"/>
                <w:sz w:val="20"/>
              </w:rPr>
              <w:t>.</w:t>
            </w:r>
          </w:p>
          <w:p w14:paraId="6BD18F9B" w14:textId="77777777" w:rsidR="00F520FC" w:rsidRPr="00952150" w:rsidRDefault="00F520FC" w:rsidP="009521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EF5" w:rsidRPr="00952150" w14:paraId="64942E03" w14:textId="77777777" w:rsidTr="004B5B26">
        <w:trPr>
          <w:trHeight w:val="638"/>
        </w:trPr>
        <w:tc>
          <w:tcPr>
            <w:tcW w:w="2050" w:type="dxa"/>
            <w:shd w:val="clear" w:color="auto" w:fill="auto"/>
          </w:tcPr>
          <w:p w14:paraId="03507415" w14:textId="77777777" w:rsidR="00C26EF5" w:rsidRPr="00952150" w:rsidRDefault="00C26EF5" w:rsidP="00952150">
            <w:pPr>
              <w:jc w:val="left"/>
              <w:rPr>
                <w:rFonts w:ascii="Arial" w:hAnsi="Arial" w:cs="Arial"/>
                <w:sz w:val="20"/>
              </w:rPr>
            </w:pPr>
            <w:r w:rsidRPr="00952150">
              <w:rPr>
                <w:rFonts w:ascii="Arial" w:hAnsi="Arial" w:cs="Arial"/>
                <w:sz w:val="20"/>
              </w:rPr>
              <w:t>2016</w:t>
            </w:r>
            <w:r w:rsidR="003C1CE8" w:rsidRPr="00952150">
              <w:rPr>
                <w:rFonts w:ascii="Arial" w:hAnsi="Arial" w:cs="Arial"/>
                <w:sz w:val="20"/>
              </w:rPr>
              <w:t xml:space="preserve"> </w:t>
            </w:r>
            <w:r w:rsidR="00577AE0">
              <w:rPr>
                <w:rFonts w:ascii="Arial" w:hAnsi="Arial" w:cs="Arial"/>
                <w:sz w:val="20"/>
              </w:rPr>
              <w:t>-</w:t>
            </w:r>
            <w:r w:rsidR="003C1CE8" w:rsidRPr="00952150">
              <w:rPr>
                <w:rFonts w:ascii="Arial" w:hAnsi="Arial" w:cs="Arial"/>
                <w:sz w:val="20"/>
              </w:rPr>
              <w:t xml:space="preserve"> </w:t>
            </w:r>
            <w:r w:rsidRPr="00952150">
              <w:rPr>
                <w:rFonts w:ascii="Arial" w:hAnsi="Arial" w:cs="Arial"/>
                <w:sz w:val="20"/>
              </w:rPr>
              <w:t>2017</w:t>
            </w:r>
          </w:p>
        </w:tc>
        <w:tc>
          <w:tcPr>
            <w:tcW w:w="9108" w:type="dxa"/>
            <w:shd w:val="clear" w:color="auto" w:fill="auto"/>
          </w:tcPr>
          <w:p w14:paraId="3C8184F6" w14:textId="77777777" w:rsidR="00F520FC" w:rsidRPr="00BB436D" w:rsidRDefault="00C26EF5" w:rsidP="00952150">
            <w:pPr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952150">
              <w:rPr>
                <w:rFonts w:ascii="Arial" w:hAnsi="Arial" w:cs="Arial"/>
                <w:sz w:val="20"/>
              </w:rPr>
              <w:t>Consortial</w:t>
            </w:r>
            <w:proofErr w:type="spellEnd"/>
            <w:r w:rsidRPr="00952150">
              <w:rPr>
                <w:rFonts w:ascii="Arial" w:hAnsi="Arial" w:cs="Arial"/>
                <w:sz w:val="20"/>
              </w:rPr>
              <w:t xml:space="preserve"> Fund for Cross-Campus Projects: Claremont Colleges / </w:t>
            </w:r>
            <w:proofErr w:type="spellStart"/>
            <w:r w:rsidRPr="00952150">
              <w:rPr>
                <w:rFonts w:ascii="Arial" w:hAnsi="Arial" w:cs="Arial"/>
                <w:sz w:val="20"/>
              </w:rPr>
              <w:t>Teagle</w:t>
            </w:r>
            <w:proofErr w:type="spellEnd"/>
            <w:r w:rsidRPr="00952150">
              <w:rPr>
                <w:rFonts w:ascii="Arial" w:hAnsi="Arial" w:cs="Arial"/>
                <w:sz w:val="20"/>
              </w:rPr>
              <w:t xml:space="preserve"> Foundation</w:t>
            </w:r>
            <w:r w:rsidR="00372698">
              <w:rPr>
                <w:rFonts w:ascii="Arial" w:hAnsi="Arial" w:cs="Arial"/>
                <w:sz w:val="20"/>
              </w:rPr>
              <w:t>.</w:t>
            </w:r>
            <w:r w:rsidR="00236565" w:rsidRPr="00952150">
              <w:rPr>
                <w:rFonts w:ascii="Arial" w:hAnsi="Arial" w:cs="Arial"/>
                <w:sz w:val="20"/>
              </w:rPr>
              <w:t xml:space="preserve"> </w:t>
            </w:r>
            <w:r w:rsidR="00372698">
              <w:rPr>
                <w:rFonts w:ascii="Arial" w:hAnsi="Arial" w:cs="Arial"/>
                <w:sz w:val="20"/>
              </w:rPr>
              <w:br/>
            </w:r>
            <w:r w:rsidR="00AF1758">
              <w:rPr>
                <w:rFonts w:ascii="Arial" w:hAnsi="Arial" w:cs="Arial"/>
                <w:i/>
                <w:sz w:val="20"/>
              </w:rPr>
              <w:t>"</w:t>
            </w:r>
            <w:r w:rsidRPr="00952150">
              <w:rPr>
                <w:rFonts w:ascii="Arial" w:hAnsi="Arial" w:cs="Arial"/>
                <w:i/>
                <w:sz w:val="20"/>
              </w:rPr>
              <w:t>Capitalizing on the consortium to improve psychological science through communication.</w:t>
            </w:r>
            <w:r w:rsidR="00AF1758">
              <w:rPr>
                <w:rFonts w:ascii="Arial" w:hAnsi="Arial" w:cs="Arial"/>
                <w:i/>
                <w:sz w:val="20"/>
              </w:rPr>
              <w:t>"</w:t>
            </w:r>
            <w:r w:rsidRPr="00952150">
              <w:rPr>
                <w:rFonts w:ascii="Arial" w:hAnsi="Arial" w:cs="Arial"/>
                <w:i/>
                <w:sz w:val="20"/>
              </w:rPr>
              <w:t xml:space="preserve"> </w:t>
            </w:r>
            <w:r w:rsidR="00372698">
              <w:rPr>
                <w:rFonts w:ascii="Arial" w:hAnsi="Arial" w:cs="Arial"/>
                <w:i/>
                <w:sz w:val="20"/>
              </w:rPr>
              <w:br/>
            </w:r>
            <w:r w:rsidRPr="00952150">
              <w:rPr>
                <w:rFonts w:ascii="Arial" w:hAnsi="Arial" w:cs="Arial"/>
                <w:sz w:val="20"/>
              </w:rPr>
              <w:t>Role: Principal Investigator</w:t>
            </w:r>
            <w:r w:rsidR="004E5575" w:rsidRPr="00952150">
              <w:rPr>
                <w:rFonts w:ascii="Arial" w:hAnsi="Arial" w:cs="Arial"/>
                <w:sz w:val="20"/>
              </w:rPr>
              <w:t>.</w:t>
            </w:r>
            <w:r w:rsidR="00A12A6C" w:rsidRPr="00952150">
              <w:rPr>
                <w:rFonts w:ascii="Arial" w:hAnsi="Arial" w:cs="Arial"/>
                <w:sz w:val="20"/>
              </w:rPr>
              <w:t xml:space="preserve"> $1</w:t>
            </w:r>
            <w:r w:rsidR="003C1CE8" w:rsidRPr="00952150">
              <w:rPr>
                <w:rFonts w:ascii="Arial" w:hAnsi="Arial" w:cs="Arial"/>
                <w:sz w:val="20"/>
              </w:rPr>
              <w:t>,</w:t>
            </w:r>
            <w:r w:rsidR="00A12A6C" w:rsidRPr="00952150">
              <w:rPr>
                <w:rFonts w:ascii="Arial" w:hAnsi="Arial" w:cs="Arial"/>
                <w:sz w:val="20"/>
              </w:rPr>
              <w:t>990</w:t>
            </w:r>
            <w:r w:rsidR="00372698">
              <w:rPr>
                <w:rFonts w:ascii="Arial" w:hAnsi="Arial" w:cs="Arial"/>
                <w:sz w:val="20"/>
              </w:rPr>
              <w:t>.</w:t>
            </w:r>
          </w:p>
          <w:p w14:paraId="238601FE" w14:textId="77777777" w:rsidR="00C26EF5" w:rsidRPr="00BB436D" w:rsidRDefault="00C26EF5" w:rsidP="009521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EF5" w:rsidRPr="00952150" w14:paraId="6F14168C" w14:textId="77777777" w:rsidTr="004B5B26">
        <w:tc>
          <w:tcPr>
            <w:tcW w:w="2050" w:type="dxa"/>
            <w:shd w:val="clear" w:color="auto" w:fill="auto"/>
          </w:tcPr>
          <w:p w14:paraId="1DB512FB" w14:textId="77777777" w:rsidR="00C26EF5" w:rsidRPr="00952150" w:rsidRDefault="00C26EF5" w:rsidP="00952150">
            <w:pPr>
              <w:jc w:val="left"/>
              <w:rPr>
                <w:rFonts w:ascii="Arial" w:hAnsi="Arial" w:cs="Arial"/>
                <w:sz w:val="20"/>
              </w:rPr>
            </w:pPr>
            <w:r w:rsidRPr="00952150">
              <w:rPr>
                <w:rFonts w:ascii="Arial" w:hAnsi="Arial" w:cs="Arial"/>
                <w:sz w:val="20"/>
              </w:rPr>
              <w:t>2016</w:t>
            </w:r>
            <w:r w:rsidR="003C1CE8" w:rsidRPr="00952150">
              <w:rPr>
                <w:rFonts w:ascii="Arial" w:hAnsi="Arial" w:cs="Arial"/>
                <w:sz w:val="20"/>
              </w:rPr>
              <w:t xml:space="preserve"> </w:t>
            </w:r>
            <w:r w:rsidRPr="00952150">
              <w:rPr>
                <w:rFonts w:ascii="Arial" w:hAnsi="Arial" w:cs="Arial"/>
                <w:sz w:val="20"/>
              </w:rPr>
              <w:t>-</w:t>
            </w:r>
            <w:r w:rsidR="003C1CE8" w:rsidRPr="00952150">
              <w:rPr>
                <w:rFonts w:ascii="Arial" w:hAnsi="Arial" w:cs="Arial"/>
                <w:sz w:val="20"/>
              </w:rPr>
              <w:t xml:space="preserve"> </w:t>
            </w:r>
            <w:r w:rsidRPr="00952150">
              <w:rPr>
                <w:rFonts w:ascii="Arial" w:hAnsi="Arial" w:cs="Arial"/>
                <w:sz w:val="20"/>
              </w:rPr>
              <w:t>2017</w:t>
            </w:r>
          </w:p>
        </w:tc>
        <w:tc>
          <w:tcPr>
            <w:tcW w:w="9108" w:type="dxa"/>
            <w:shd w:val="clear" w:color="auto" w:fill="auto"/>
          </w:tcPr>
          <w:p w14:paraId="5D2F3D6C" w14:textId="77777777" w:rsidR="00C26EF5" w:rsidRPr="00952150" w:rsidRDefault="00C26EF5" w:rsidP="00952150">
            <w:pPr>
              <w:jc w:val="left"/>
              <w:rPr>
                <w:rFonts w:ascii="Arial" w:hAnsi="Arial" w:cs="Arial"/>
                <w:sz w:val="20"/>
              </w:rPr>
            </w:pPr>
            <w:r w:rsidRPr="00952150">
              <w:rPr>
                <w:rFonts w:ascii="Arial" w:hAnsi="Arial" w:cs="Arial"/>
                <w:sz w:val="20"/>
              </w:rPr>
              <w:t>Innovation Research Grant: Center for Innovation and Entrepreneurship</w:t>
            </w:r>
            <w:r w:rsidR="00372698">
              <w:rPr>
                <w:rFonts w:ascii="Arial" w:hAnsi="Arial" w:cs="Arial"/>
                <w:sz w:val="20"/>
              </w:rPr>
              <w:t>.</w:t>
            </w:r>
          </w:p>
          <w:p w14:paraId="306C251E" w14:textId="77777777" w:rsidR="00C26EF5" w:rsidRPr="00952150" w:rsidRDefault="00AF1758" w:rsidP="00952150">
            <w:pPr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"</w:t>
            </w:r>
            <w:r w:rsidR="00C26EF5" w:rsidRPr="00952150">
              <w:rPr>
                <w:rFonts w:ascii="Arial" w:hAnsi="Arial" w:cs="Arial"/>
                <w:i/>
                <w:sz w:val="20"/>
              </w:rPr>
              <w:t xml:space="preserve">Capitalizing on technological innovations to crowdsource developmental health </w:t>
            </w:r>
            <w:r w:rsidR="00C26EF5" w:rsidRPr="00952150">
              <w:rPr>
                <w:rFonts w:ascii="Arial" w:hAnsi="Arial" w:cs="Arial"/>
                <w:i/>
                <w:noProof/>
                <w:sz w:val="20"/>
              </w:rPr>
              <w:t>science</w:t>
            </w:r>
            <w:r>
              <w:rPr>
                <w:rFonts w:ascii="Arial" w:hAnsi="Arial" w:cs="Arial"/>
                <w:i/>
                <w:noProof/>
                <w:sz w:val="20"/>
              </w:rPr>
              <w:t>"</w:t>
            </w:r>
            <w:r w:rsidR="00C5157B" w:rsidRPr="00952150">
              <w:rPr>
                <w:rFonts w:ascii="Arial" w:hAnsi="Arial" w:cs="Arial"/>
                <w:i/>
                <w:sz w:val="20"/>
              </w:rPr>
              <w:t xml:space="preserve"> </w:t>
            </w:r>
            <w:r w:rsidR="00372698">
              <w:rPr>
                <w:rFonts w:ascii="Arial" w:hAnsi="Arial" w:cs="Arial"/>
                <w:i/>
                <w:sz w:val="20"/>
              </w:rPr>
              <w:br/>
            </w:r>
            <w:r w:rsidR="00C26EF5" w:rsidRPr="00952150">
              <w:rPr>
                <w:rFonts w:ascii="Arial" w:hAnsi="Arial" w:cs="Arial"/>
                <w:sz w:val="20"/>
              </w:rPr>
              <w:t>Role: Principal Investigator.</w:t>
            </w:r>
            <w:r w:rsidR="00A12A6C" w:rsidRPr="00952150">
              <w:rPr>
                <w:rFonts w:ascii="Arial" w:hAnsi="Arial" w:cs="Arial"/>
                <w:sz w:val="20"/>
              </w:rPr>
              <w:t xml:space="preserve"> $9</w:t>
            </w:r>
            <w:r w:rsidR="003C1CE8" w:rsidRPr="00952150">
              <w:rPr>
                <w:rFonts w:ascii="Arial" w:hAnsi="Arial" w:cs="Arial"/>
                <w:sz w:val="20"/>
              </w:rPr>
              <w:t>,</w:t>
            </w:r>
            <w:r w:rsidR="00A12A6C" w:rsidRPr="00952150">
              <w:rPr>
                <w:rFonts w:ascii="Arial" w:hAnsi="Arial" w:cs="Arial"/>
                <w:sz w:val="20"/>
              </w:rPr>
              <w:t>000</w:t>
            </w:r>
            <w:r w:rsidR="00372698">
              <w:rPr>
                <w:rFonts w:ascii="Arial" w:hAnsi="Arial" w:cs="Arial"/>
                <w:sz w:val="20"/>
              </w:rPr>
              <w:t>.</w:t>
            </w:r>
          </w:p>
          <w:p w14:paraId="0F3CABC7" w14:textId="77777777" w:rsidR="00C26EF5" w:rsidRPr="00952150" w:rsidRDefault="00C26EF5" w:rsidP="009521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EF5" w:rsidRPr="00952150" w14:paraId="3DF73D28" w14:textId="77777777" w:rsidTr="004B5B26">
        <w:tc>
          <w:tcPr>
            <w:tcW w:w="2050" w:type="dxa"/>
            <w:shd w:val="clear" w:color="auto" w:fill="auto"/>
          </w:tcPr>
          <w:p w14:paraId="33A85584" w14:textId="77777777" w:rsidR="00C26EF5" w:rsidRPr="00952150" w:rsidRDefault="00C26EF5" w:rsidP="00952150">
            <w:pPr>
              <w:jc w:val="left"/>
              <w:rPr>
                <w:rFonts w:ascii="Arial" w:hAnsi="Arial" w:cs="Arial"/>
                <w:sz w:val="20"/>
              </w:rPr>
            </w:pPr>
            <w:r w:rsidRPr="00952150">
              <w:rPr>
                <w:rFonts w:ascii="Arial" w:hAnsi="Arial" w:cs="Arial"/>
                <w:sz w:val="20"/>
              </w:rPr>
              <w:t>2013</w:t>
            </w:r>
            <w:r w:rsidR="003C1CE8" w:rsidRPr="00952150">
              <w:rPr>
                <w:rFonts w:ascii="Arial" w:hAnsi="Arial" w:cs="Arial"/>
                <w:sz w:val="20"/>
              </w:rPr>
              <w:t xml:space="preserve"> </w:t>
            </w:r>
            <w:r w:rsidRPr="00952150">
              <w:rPr>
                <w:rFonts w:ascii="Arial" w:hAnsi="Arial" w:cs="Arial"/>
                <w:sz w:val="20"/>
              </w:rPr>
              <w:t>-</w:t>
            </w:r>
            <w:r w:rsidR="003C1CE8" w:rsidRPr="00952150">
              <w:rPr>
                <w:rFonts w:ascii="Arial" w:hAnsi="Arial" w:cs="Arial"/>
                <w:sz w:val="20"/>
              </w:rPr>
              <w:t xml:space="preserve"> </w:t>
            </w:r>
            <w:r w:rsidRPr="00952150">
              <w:rPr>
                <w:rFonts w:ascii="Arial" w:hAnsi="Arial" w:cs="Arial"/>
                <w:sz w:val="20"/>
              </w:rPr>
              <w:t>2014</w:t>
            </w:r>
          </w:p>
        </w:tc>
        <w:tc>
          <w:tcPr>
            <w:tcW w:w="9108" w:type="dxa"/>
            <w:shd w:val="clear" w:color="auto" w:fill="auto"/>
          </w:tcPr>
          <w:p w14:paraId="02F09F80" w14:textId="77777777" w:rsidR="00F24C42" w:rsidRPr="00952150" w:rsidRDefault="00C26EF5" w:rsidP="00952150">
            <w:pPr>
              <w:jc w:val="left"/>
              <w:rPr>
                <w:rFonts w:ascii="Arial" w:hAnsi="Arial" w:cs="Arial"/>
                <w:sz w:val="20"/>
              </w:rPr>
            </w:pPr>
            <w:r w:rsidRPr="00952150">
              <w:rPr>
                <w:rFonts w:ascii="Arial" w:hAnsi="Arial" w:cs="Arial"/>
                <w:sz w:val="20"/>
              </w:rPr>
              <w:t>Grants for Undergraduate Te</w:t>
            </w:r>
            <w:r w:rsidR="004A2C15" w:rsidRPr="00952150">
              <w:rPr>
                <w:rFonts w:ascii="Arial" w:hAnsi="Arial" w:cs="Arial"/>
                <w:sz w:val="20"/>
              </w:rPr>
              <w:t>aching and Scholarship Program</w:t>
            </w:r>
            <w:r w:rsidRPr="00952150">
              <w:rPr>
                <w:rFonts w:ascii="Arial" w:hAnsi="Arial" w:cs="Arial"/>
                <w:sz w:val="20"/>
              </w:rPr>
              <w:t>: Boston University</w:t>
            </w:r>
            <w:r w:rsidR="00C5157B" w:rsidRPr="00952150">
              <w:rPr>
                <w:rFonts w:ascii="Arial" w:hAnsi="Arial" w:cs="Arial"/>
                <w:sz w:val="20"/>
              </w:rPr>
              <w:t xml:space="preserve">. </w:t>
            </w:r>
            <w:r w:rsidR="00372698">
              <w:rPr>
                <w:rFonts w:ascii="Arial" w:hAnsi="Arial" w:cs="Arial"/>
                <w:sz w:val="20"/>
              </w:rPr>
              <w:br/>
            </w:r>
            <w:r w:rsidR="00AF1758">
              <w:rPr>
                <w:rFonts w:ascii="Arial" w:hAnsi="Arial" w:cs="Arial"/>
                <w:i/>
                <w:sz w:val="20"/>
              </w:rPr>
              <w:t>"</w:t>
            </w:r>
            <w:r w:rsidRPr="00952150">
              <w:rPr>
                <w:rFonts w:ascii="Arial" w:hAnsi="Arial" w:cs="Arial"/>
                <w:i/>
                <w:sz w:val="20"/>
              </w:rPr>
              <w:t xml:space="preserve">Biopsychosocial approaches to developmental </w:t>
            </w:r>
            <w:r w:rsidRPr="00952150">
              <w:rPr>
                <w:rFonts w:ascii="Arial" w:hAnsi="Arial" w:cs="Arial"/>
                <w:i/>
                <w:noProof/>
                <w:sz w:val="20"/>
              </w:rPr>
              <w:t>science.</w:t>
            </w:r>
            <w:r w:rsidR="00AF1758">
              <w:rPr>
                <w:rFonts w:ascii="Arial" w:hAnsi="Arial" w:cs="Arial"/>
                <w:i/>
                <w:noProof/>
                <w:sz w:val="20"/>
              </w:rPr>
              <w:t>"</w:t>
            </w:r>
            <w:r w:rsidRPr="00952150">
              <w:rPr>
                <w:rFonts w:ascii="Arial" w:hAnsi="Arial" w:cs="Arial"/>
                <w:i/>
                <w:noProof/>
                <w:sz w:val="20"/>
              </w:rPr>
              <w:t xml:space="preserve"> </w:t>
            </w:r>
            <w:r w:rsidRPr="00952150">
              <w:rPr>
                <w:rFonts w:ascii="Arial" w:hAnsi="Arial" w:cs="Arial"/>
                <w:sz w:val="20"/>
              </w:rPr>
              <w:t>Role: Principal Investigator.</w:t>
            </w:r>
            <w:r w:rsidR="00A12A6C" w:rsidRPr="00952150">
              <w:rPr>
                <w:rFonts w:ascii="Arial" w:hAnsi="Arial" w:cs="Arial"/>
                <w:sz w:val="20"/>
              </w:rPr>
              <w:t xml:space="preserve"> $1</w:t>
            </w:r>
            <w:r w:rsidR="003C1CE8" w:rsidRPr="00952150">
              <w:rPr>
                <w:rFonts w:ascii="Arial" w:hAnsi="Arial" w:cs="Arial"/>
                <w:sz w:val="20"/>
              </w:rPr>
              <w:t>,</w:t>
            </w:r>
            <w:r w:rsidR="00A12A6C" w:rsidRPr="00952150">
              <w:rPr>
                <w:rFonts w:ascii="Arial" w:hAnsi="Arial" w:cs="Arial"/>
                <w:sz w:val="20"/>
              </w:rPr>
              <w:t>250</w:t>
            </w:r>
            <w:r w:rsidR="00372698">
              <w:rPr>
                <w:rFonts w:ascii="Arial" w:hAnsi="Arial" w:cs="Arial"/>
                <w:sz w:val="20"/>
              </w:rPr>
              <w:t>.</w:t>
            </w:r>
          </w:p>
          <w:p w14:paraId="5B08B5D1" w14:textId="77777777" w:rsidR="00F520FC" w:rsidRPr="00952150" w:rsidRDefault="00F520FC" w:rsidP="009521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EF5" w:rsidRPr="00952150" w14:paraId="03C37D85" w14:textId="77777777" w:rsidTr="004B5B26">
        <w:tc>
          <w:tcPr>
            <w:tcW w:w="2050" w:type="dxa"/>
            <w:shd w:val="clear" w:color="auto" w:fill="auto"/>
          </w:tcPr>
          <w:p w14:paraId="05FD011B" w14:textId="77777777" w:rsidR="00C26EF5" w:rsidRPr="00952150" w:rsidRDefault="00C26EF5" w:rsidP="00952150">
            <w:pPr>
              <w:jc w:val="left"/>
              <w:rPr>
                <w:rFonts w:ascii="Arial" w:hAnsi="Arial" w:cs="Arial"/>
                <w:sz w:val="20"/>
              </w:rPr>
            </w:pPr>
            <w:r w:rsidRPr="00952150">
              <w:rPr>
                <w:rFonts w:ascii="Arial" w:hAnsi="Arial" w:cs="Arial"/>
                <w:sz w:val="20"/>
              </w:rPr>
              <w:t>2012</w:t>
            </w:r>
            <w:r w:rsidR="003C1CE8" w:rsidRPr="00952150">
              <w:rPr>
                <w:rFonts w:ascii="Arial" w:hAnsi="Arial" w:cs="Arial"/>
                <w:sz w:val="20"/>
              </w:rPr>
              <w:t xml:space="preserve"> </w:t>
            </w:r>
            <w:r w:rsidRPr="00952150">
              <w:rPr>
                <w:rFonts w:ascii="Arial" w:hAnsi="Arial" w:cs="Arial"/>
                <w:sz w:val="20"/>
              </w:rPr>
              <w:t>-</w:t>
            </w:r>
            <w:r w:rsidR="003C1CE8" w:rsidRPr="00952150">
              <w:rPr>
                <w:rFonts w:ascii="Arial" w:hAnsi="Arial" w:cs="Arial"/>
                <w:sz w:val="20"/>
              </w:rPr>
              <w:t xml:space="preserve"> </w:t>
            </w:r>
            <w:r w:rsidRPr="00952150">
              <w:rPr>
                <w:rFonts w:ascii="Arial" w:hAnsi="Arial" w:cs="Arial"/>
                <w:sz w:val="20"/>
              </w:rPr>
              <w:t>2013</w:t>
            </w:r>
          </w:p>
        </w:tc>
        <w:tc>
          <w:tcPr>
            <w:tcW w:w="9108" w:type="dxa"/>
            <w:shd w:val="clear" w:color="auto" w:fill="auto"/>
          </w:tcPr>
          <w:p w14:paraId="09D088FB" w14:textId="77777777" w:rsidR="00C26EF5" w:rsidRPr="00952150" w:rsidRDefault="00C26EF5" w:rsidP="00952150">
            <w:pPr>
              <w:jc w:val="left"/>
              <w:rPr>
                <w:rFonts w:ascii="Arial" w:hAnsi="Arial" w:cs="Arial"/>
                <w:sz w:val="20"/>
              </w:rPr>
            </w:pPr>
            <w:r w:rsidRPr="00952150">
              <w:rPr>
                <w:rFonts w:ascii="Arial" w:hAnsi="Arial" w:cs="Arial"/>
                <w:sz w:val="20"/>
              </w:rPr>
              <w:t>Research Grant Competition: JumpStart Foundation</w:t>
            </w:r>
            <w:r w:rsidRPr="00952150">
              <w:rPr>
                <w:rFonts w:ascii="Arial" w:hAnsi="Arial" w:cs="Arial"/>
                <w:i/>
                <w:sz w:val="20"/>
              </w:rPr>
              <w:t xml:space="preserve">. </w:t>
            </w:r>
            <w:r w:rsidR="00372698">
              <w:rPr>
                <w:rFonts w:ascii="Arial" w:hAnsi="Arial" w:cs="Arial"/>
                <w:i/>
                <w:sz w:val="20"/>
              </w:rPr>
              <w:br/>
            </w:r>
            <w:r w:rsidR="00AF1758">
              <w:rPr>
                <w:rFonts w:ascii="Arial" w:hAnsi="Arial" w:cs="Arial"/>
                <w:i/>
                <w:sz w:val="20"/>
              </w:rPr>
              <w:t>"</w:t>
            </w:r>
            <w:r w:rsidRPr="00952150">
              <w:rPr>
                <w:rFonts w:ascii="Arial" w:hAnsi="Arial" w:cs="Arial"/>
                <w:i/>
                <w:sz w:val="20"/>
              </w:rPr>
              <w:t>A multisystem approach to examining effects of Jumpstart on children</w:t>
            </w:r>
            <w:r w:rsidR="00AF1758">
              <w:rPr>
                <w:rFonts w:ascii="Arial" w:hAnsi="Arial" w:cs="Arial"/>
                <w:i/>
                <w:sz w:val="20"/>
              </w:rPr>
              <w:t>'</w:t>
            </w:r>
            <w:r w:rsidRPr="00952150">
              <w:rPr>
                <w:rFonts w:ascii="Arial" w:hAnsi="Arial" w:cs="Arial"/>
                <w:i/>
                <w:sz w:val="20"/>
              </w:rPr>
              <w:t xml:space="preserve">s stress </w:t>
            </w:r>
            <w:r w:rsidRPr="00952150">
              <w:rPr>
                <w:rFonts w:ascii="Arial" w:hAnsi="Arial" w:cs="Arial"/>
                <w:i/>
                <w:noProof/>
                <w:sz w:val="20"/>
              </w:rPr>
              <w:t>response</w:t>
            </w:r>
            <w:r w:rsidR="004A2C15" w:rsidRPr="00952150">
              <w:rPr>
                <w:rFonts w:ascii="Arial" w:hAnsi="Arial" w:cs="Arial"/>
                <w:i/>
                <w:noProof/>
                <w:sz w:val="20"/>
              </w:rPr>
              <w:t>.</w:t>
            </w:r>
            <w:r w:rsidR="00AF1758">
              <w:rPr>
                <w:rFonts w:ascii="Arial" w:hAnsi="Arial" w:cs="Arial"/>
                <w:noProof/>
                <w:sz w:val="20"/>
              </w:rPr>
              <w:t>"</w:t>
            </w:r>
            <w:r w:rsidRPr="00952150">
              <w:rPr>
                <w:rFonts w:ascii="Arial" w:hAnsi="Arial" w:cs="Arial"/>
                <w:sz w:val="20"/>
              </w:rPr>
              <w:t xml:space="preserve"> </w:t>
            </w:r>
            <w:r w:rsidR="00372698">
              <w:rPr>
                <w:rFonts w:ascii="Arial" w:hAnsi="Arial" w:cs="Arial"/>
                <w:sz w:val="20"/>
              </w:rPr>
              <w:br/>
            </w:r>
            <w:r w:rsidRPr="00952150">
              <w:rPr>
                <w:rFonts w:ascii="Arial" w:hAnsi="Arial" w:cs="Arial"/>
                <w:sz w:val="20"/>
              </w:rPr>
              <w:t>Role: Principal Investigator.</w:t>
            </w:r>
            <w:r w:rsidR="00A12A6C" w:rsidRPr="00952150">
              <w:rPr>
                <w:rFonts w:ascii="Arial" w:hAnsi="Arial" w:cs="Arial"/>
                <w:sz w:val="20"/>
              </w:rPr>
              <w:t xml:space="preserve"> $10,000</w:t>
            </w:r>
            <w:r w:rsidR="00372698">
              <w:rPr>
                <w:rFonts w:ascii="Arial" w:hAnsi="Arial" w:cs="Arial"/>
                <w:sz w:val="20"/>
              </w:rPr>
              <w:t>.</w:t>
            </w:r>
          </w:p>
          <w:p w14:paraId="16DEB4AB" w14:textId="77777777" w:rsidR="00F520FC" w:rsidRPr="00952150" w:rsidRDefault="00F520FC" w:rsidP="009521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EF5" w:rsidRPr="00952150" w14:paraId="4CC981E0" w14:textId="77777777" w:rsidTr="004B5B26">
        <w:tc>
          <w:tcPr>
            <w:tcW w:w="2050" w:type="dxa"/>
            <w:shd w:val="clear" w:color="auto" w:fill="auto"/>
          </w:tcPr>
          <w:p w14:paraId="3B2EBC7E" w14:textId="77777777" w:rsidR="00C26EF5" w:rsidRPr="00952150" w:rsidRDefault="00C26EF5" w:rsidP="00952150">
            <w:pPr>
              <w:jc w:val="left"/>
              <w:rPr>
                <w:rFonts w:ascii="Arial" w:hAnsi="Arial" w:cs="Arial"/>
                <w:sz w:val="20"/>
              </w:rPr>
            </w:pPr>
            <w:r w:rsidRPr="00952150">
              <w:rPr>
                <w:rFonts w:ascii="Arial" w:hAnsi="Arial" w:cs="Arial"/>
                <w:sz w:val="20"/>
              </w:rPr>
              <w:t>2011</w:t>
            </w:r>
            <w:r w:rsidR="003C1CE8" w:rsidRPr="00952150">
              <w:rPr>
                <w:rFonts w:ascii="Arial" w:hAnsi="Arial" w:cs="Arial"/>
                <w:sz w:val="20"/>
              </w:rPr>
              <w:t xml:space="preserve"> </w:t>
            </w:r>
            <w:r w:rsidRPr="00952150">
              <w:rPr>
                <w:rFonts w:ascii="Arial" w:hAnsi="Arial" w:cs="Arial"/>
                <w:sz w:val="20"/>
              </w:rPr>
              <w:t>-</w:t>
            </w:r>
            <w:r w:rsidR="003C1CE8" w:rsidRPr="00952150">
              <w:rPr>
                <w:rFonts w:ascii="Arial" w:hAnsi="Arial" w:cs="Arial"/>
                <w:sz w:val="20"/>
              </w:rPr>
              <w:t xml:space="preserve"> </w:t>
            </w:r>
            <w:r w:rsidRPr="00952150">
              <w:rPr>
                <w:rFonts w:ascii="Arial" w:hAnsi="Arial" w:cs="Arial"/>
                <w:sz w:val="20"/>
              </w:rPr>
              <w:t>2012</w:t>
            </w:r>
          </w:p>
        </w:tc>
        <w:tc>
          <w:tcPr>
            <w:tcW w:w="9108" w:type="dxa"/>
            <w:shd w:val="clear" w:color="auto" w:fill="auto"/>
          </w:tcPr>
          <w:p w14:paraId="35757BB6" w14:textId="77777777" w:rsidR="00C26EF5" w:rsidRPr="00952150" w:rsidRDefault="00C26EF5" w:rsidP="00952150">
            <w:pPr>
              <w:jc w:val="left"/>
              <w:rPr>
                <w:rFonts w:ascii="Arial" w:hAnsi="Arial" w:cs="Arial"/>
                <w:sz w:val="20"/>
              </w:rPr>
            </w:pPr>
            <w:r w:rsidRPr="00952150">
              <w:rPr>
                <w:rFonts w:ascii="Arial" w:hAnsi="Arial" w:cs="Arial"/>
                <w:sz w:val="20"/>
              </w:rPr>
              <w:t xml:space="preserve">Mary </w:t>
            </w:r>
            <w:r w:rsidRPr="00952150">
              <w:rPr>
                <w:rFonts w:ascii="Arial" w:hAnsi="Arial" w:cs="Arial"/>
                <w:noProof/>
                <w:sz w:val="20"/>
              </w:rPr>
              <w:t>Erksine</w:t>
            </w:r>
            <w:r w:rsidRPr="00952150">
              <w:rPr>
                <w:rFonts w:ascii="Arial" w:hAnsi="Arial" w:cs="Arial"/>
                <w:sz w:val="20"/>
              </w:rPr>
              <w:t xml:space="preserve"> Grant: Boston University</w:t>
            </w:r>
            <w:r w:rsidR="00372698">
              <w:rPr>
                <w:rFonts w:ascii="Arial" w:hAnsi="Arial" w:cs="Arial"/>
                <w:sz w:val="20"/>
              </w:rPr>
              <w:t xml:space="preserve">. </w:t>
            </w:r>
            <w:r w:rsidR="00AF1758">
              <w:rPr>
                <w:rFonts w:ascii="Arial" w:hAnsi="Arial" w:cs="Arial"/>
                <w:i/>
                <w:sz w:val="20"/>
              </w:rPr>
              <w:t>"</w:t>
            </w:r>
            <w:r w:rsidRPr="00952150">
              <w:rPr>
                <w:rFonts w:ascii="Arial" w:hAnsi="Arial" w:cs="Arial"/>
                <w:i/>
                <w:sz w:val="20"/>
              </w:rPr>
              <w:t>Culture and stress reactivity.</w:t>
            </w:r>
            <w:r w:rsidR="00AF1758">
              <w:rPr>
                <w:rFonts w:ascii="Arial" w:hAnsi="Arial" w:cs="Arial"/>
                <w:i/>
                <w:sz w:val="20"/>
              </w:rPr>
              <w:t>"</w:t>
            </w:r>
            <w:r w:rsidRPr="00952150">
              <w:rPr>
                <w:rFonts w:ascii="Arial" w:hAnsi="Arial" w:cs="Arial"/>
                <w:sz w:val="20"/>
              </w:rPr>
              <w:t xml:space="preserve"> Role: Principal Investigator.</w:t>
            </w:r>
            <w:r w:rsidR="00A12A6C" w:rsidRPr="00952150">
              <w:rPr>
                <w:rFonts w:ascii="Arial" w:hAnsi="Arial" w:cs="Arial"/>
                <w:sz w:val="20"/>
              </w:rPr>
              <w:t xml:space="preserve"> $2</w:t>
            </w:r>
            <w:r w:rsidR="003C1CE8" w:rsidRPr="00952150">
              <w:rPr>
                <w:rFonts w:ascii="Arial" w:hAnsi="Arial" w:cs="Arial"/>
                <w:sz w:val="20"/>
              </w:rPr>
              <w:t>,</w:t>
            </w:r>
            <w:r w:rsidR="00A12A6C" w:rsidRPr="00952150">
              <w:rPr>
                <w:rFonts w:ascii="Arial" w:hAnsi="Arial" w:cs="Arial"/>
                <w:sz w:val="20"/>
              </w:rPr>
              <w:t>000</w:t>
            </w:r>
            <w:r w:rsidR="00372698">
              <w:rPr>
                <w:rFonts w:ascii="Arial" w:hAnsi="Arial" w:cs="Arial"/>
                <w:sz w:val="20"/>
              </w:rPr>
              <w:t>.</w:t>
            </w:r>
          </w:p>
          <w:p w14:paraId="0AD9C6F4" w14:textId="77777777" w:rsidR="00F520FC" w:rsidRPr="00952150" w:rsidRDefault="00F520FC" w:rsidP="009521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EF5" w:rsidRPr="00952150" w14:paraId="50588D37" w14:textId="77777777" w:rsidTr="004B5B26">
        <w:tc>
          <w:tcPr>
            <w:tcW w:w="2050" w:type="dxa"/>
            <w:shd w:val="clear" w:color="auto" w:fill="auto"/>
          </w:tcPr>
          <w:p w14:paraId="2E7574DB" w14:textId="77777777" w:rsidR="00C26EF5" w:rsidRPr="00952150" w:rsidRDefault="00C26EF5" w:rsidP="00952150">
            <w:pPr>
              <w:jc w:val="left"/>
              <w:rPr>
                <w:rFonts w:ascii="Arial" w:hAnsi="Arial" w:cs="Arial"/>
                <w:sz w:val="20"/>
              </w:rPr>
            </w:pPr>
            <w:r w:rsidRPr="00952150">
              <w:rPr>
                <w:rFonts w:ascii="Arial" w:hAnsi="Arial" w:cs="Arial"/>
                <w:sz w:val="20"/>
              </w:rPr>
              <w:t>2010</w:t>
            </w:r>
            <w:r w:rsidR="003C1CE8" w:rsidRPr="00952150">
              <w:rPr>
                <w:rFonts w:ascii="Arial" w:hAnsi="Arial" w:cs="Arial"/>
                <w:sz w:val="20"/>
              </w:rPr>
              <w:t xml:space="preserve"> </w:t>
            </w:r>
            <w:r w:rsidRPr="00952150">
              <w:rPr>
                <w:rFonts w:ascii="Arial" w:hAnsi="Arial" w:cs="Arial"/>
                <w:sz w:val="20"/>
              </w:rPr>
              <w:t>-</w:t>
            </w:r>
            <w:r w:rsidR="003C1CE8" w:rsidRPr="00952150">
              <w:rPr>
                <w:rFonts w:ascii="Arial" w:hAnsi="Arial" w:cs="Arial"/>
                <w:sz w:val="20"/>
              </w:rPr>
              <w:t xml:space="preserve"> </w:t>
            </w:r>
            <w:r w:rsidRPr="00952150">
              <w:rPr>
                <w:rFonts w:ascii="Arial" w:hAnsi="Arial" w:cs="Arial"/>
                <w:sz w:val="20"/>
              </w:rPr>
              <w:t>2011</w:t>
            </w:r>
          </w:p>
        </w:tc>
        <w:tc>
          <w:tcPr>
            <w:tcW w:w="9108" w:type="dxa"/>
            <w:shd w:val="clear" w:color="auto" w:fill="auto"/>
          </w:tcPr>
          <w:p w14:paraId="432F928B" w14:textId="77777777" w:rsidR="00C26EF5" w:rsidRPr="00952150" w:rsidRDefault="00C26EF5" w:rsidP="00952150">
            <w:pPr>
              <w:jc w:val="left"/>
              <w:rPr>
                <w:rFonts w:ascii="Arial" w:hAnsi="Arial" w:cs="Arial"/>
                <w:sz w:val="20"/>
              </w:rPr>
            </w:pPr>
            <w:r w:rsidRPr="00952150">
              <w:rPr>
                <w:rFonts w:ascii="Arial" w:hAnsi="Arial" w:cs="Arial"/>
                <w:sz w:val="20"/>
              </w:rPr>
              <w:t>Faculty development fund: Bard College at Simon</w:t>
            </w:r>
            <w:r w:rsidR="00AF1758">
              <w:rPr>
                <w:rFonts w:ascii="Arial" w:hAnsi="Arial" w:cs="Arial"/>
                <w:sz w:val="20"/>
              </w:rPr>
              <w:t>'</w:t>
            </w:r>
            <w:r w:rsidRPr="00952150">
              <w:rPr>
                <w:rFonts w:ascii="Arial" w:hAnsi="Arial" w:cs="Arial"/>
                <w:sz w:val="20"/>
              </w:rPr>
              <w:t>s Rock</w:t>
            </w:r>
            <w:r w:rsidR="00372698">
              <w:rPr>
                <w:rFonts w:ascii="Arial" w:hAnsi="Arial" w:cs="Arial"/>
                <w:sz w:val="20"/>
              </w:rPr>
              <w:t>.</w:t>
            </w:r>
            <w:r w:rsidRPr="00952150">
              <w:rPr>
                <w:rFonts w:ascii="Arial" w:hAnsi="Arial" w:cs="Arial"/>
                <w:sz w:val="20"/>
              </w:rPr>
              <w:t xml:space="preserve"> </w:t>
            </w:r>
            <w:r w:rsidR="00372698">
              <w:rPr>
                <w:rFonts w:ascii="Arial" w:hAnsi="Arial" w:cs="Arial"/>
                <w:sz w:val="20"/>
              </w:rPr>
              <w:br/>
            </w:r>
            <w:r w:rsidR="00AF1758">
              <w:rPr>
                <w:rFonts w:ascii="Arial" w:hAnsi="Arial" w:cs="Arial"/>
                <w:i/>
                <w:sz w:val="20"/>
              </w:rPr>
              <w:t>"</w:t>
            </w:r>
            <w:r w:rsidRPr="00952150">
              <w:rPr>
                <w:rFonts w:ascii="Arial" w:hAnsi="Arial" w:cs="Arial"/>
                <w:i/>
                <w:sz w:val="20"/>
              </w:rPr>
              <w:t xml:space="preserve">Culture and </w:t>
            </w:r>
            <w:r w:rsidRPr="00952150">
              <w:rPr>
                <w:rFonts w:ascii="Arial" w:hAnsi="Arial" w:cs="Arial"/>
                <w:i/>
                <w:noProof/>
                <w:sz w:val="20"/>
              </w:rPr>
              <w:t>children</w:t>
            </w:r>
            <w:r w:rsidR="00AF1758">
              <w:rPr>
                <w:rFonts w:ascii="Arial" w:hAnsi="Arial" w:cs="Arial"/>
                <w:i/>
                <w:noProof/>
                <w:sz w:val="20"/>
              </w:rPr>
              <w:t>'</w:t>
            </w:r>
            <w:r w:rsidRPr="00952150">
              <w:rPr>
                <w:rFonts w:ascii="Arial" w:hAnsi="Arial" w:cs="Arial"/>
                <w:i/>
                <w:noProof/>
                <w:sz w:val="20"/>
              </w:rPr>
              <w:t>s</w:t>
            </w:r>
            <w:r w:rsidRPr="00952150">
              <w:rPr>
                <w:rFonts w:ascii="Arial" w:hAnsi="Arial" w:cs="Arial"/>
                <w:i/>
                <w:sz w:val="20"/>
              </w:rPr>
              <w:t xml:space="preserve"> emotion </w:t>
            </w:r>
            <w:r w:rsidRPr="00952150">
              <w:rPr>
                <w:rFonts w:ascii="Arial" w:hAnsi="Arial" w:cs="Arial"/>
                <w:i/>
                <w:noProof/>
                <w:sz w:val="20"/>
              </w:rPr>
              <w:t>understanding</w:t>
            </w:r>
            <w:r w:rsidR="00AF1758">
              <w:rPr>
                <w:rFonts w:ascii="Arial" w:hAnsi="Arial" w:cs="Arial"/>
                <w:i/>
                <w:noProof/>
                <w:sz w:val="20"/>
              </w:rPr>
              <w:t>"</w:t>
            </w:r>
            <w:r w:rsidRPr="00952150">
              <w:rPr>
                <w:rFonts w:ascii="Arial" w:hAnsi="Arial" w:cs="Arial"/>
                <w:noProof/>
                <w:sz w:val="20"/>
              </w:rPr>
              <w:t>.</w:t>
            </w:r>
            <w:r w:rsidRPr="00952150">
              <w:rPr>
                <w:rFonts w:ascii="Arial" w:hAnsi="Arial" w:cs="Arial"/>
                <w:sz w:val="20"/>
              </w:rPr>
              <w:t xml:space="preserve"> Role: Principal Investigator.</w:t>
            </w:r>
            <w:r w:rsidR="00A12A6C" w:rsidRPr="00952150">
              <w:rPr>
                <w:rFonts w:ascii="Arial" w:hAnsi="Arial" w:cs="Arial"/>
                <w:sz w:val="20"/>
              </w:rPr>
              <w:t xml:space="preserve"> $2</w:t>
            </w:r>
            <w:r w:rsidR="00CC102F" w:rsidRPr="00952150">
              <w:rPr>
                <w:rFonts w:ascii="Arial" w:hAnsi="Arial" w:cs="Arial"/>
                <w:sz w:val="20"/>
              </w:rPr>
              <w:t>,</w:t>
            </w:r>
            <w:r w:rsidR="00A12A6C" w:rsidRPr="00952150">
              <w:rPr>
                <w:rFonts w:ascii="Arial" w:hAnsi="Arial" w:cs="Arial"/>
                <w:sz w:val="20"/>
              </w:rPr>
              <w:t>500</w:t>
            </w:r>
            <w:r w:rsidR="00372698">
              <w:rPr>
                <w:rFonts w:ascii="Arial" w:hAnsi="Arial" w:cs="Arial"/>
                <w:sz w:val="20"/>
              </w:rPr>
              <w:t>.</w:t>
            </w:r>
          </w:p>
          <w:p w14:paraId="4B1F511A" w14:textId="77777777" w:rsidR="00F520FC" w:rsidRPr="00952150" w:rsidRDefault="00F520FC" w:rsidP="009521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6EF5" w:rsidRPr="00952150" w14:paraId="2D3CE524" w14:textId="77777777" w:rsidTr="004B5B26">
        <w:tc>
          <w:tcPr>
            <w:tcW w:w="2050" w:type="dxa"/>
            <w:shd w:val="clear" w:color="auto" w:fill="auto"/>
          </w:tcPr>
          <w:p w14:paraId="21FE934B" w14:textId="77777777" w:rsidR="00C26EF5" w:rsidRPr="00952150" w:rsidRDefault="00C26EF5" w:rsidP="00952150">
            <w:pPr>
              <w:jc w:val="left"/>
              <w:rPr>
                <w:rFonts w:ascii="Arial" w:hAnsi="Arial" w:cs="Arial"/>
                <w:sz w:val="20"/>
              </w:rPr>
            </w:pPr>
            <w:r w:rsidRPr="00952150">
              <w:rPr>
                <w:rFonts w:ascii="Arial" w:hAnsi="Arial" w:cs="Arial"/>
                <w:sz w:val="20"/>
              </w:rPr>
              <w:t>2009</w:t>
            </w:r>
            <w:r w:rsidR="003C1CE8" w:rsidRPr="00952150">
              <w:rPr>
                <w:rFonts w:ascii="Arial" w:hAnsi="Arial" w:cs="Arial"/>
                <w:sz w:val="20"/>
              </w:rPr>
              <w:t xml:space="preserve"> </w:t>
            </w:r>
            <w:r w:rsidRPr="00952150">
              <w:rPr>
                <w:rFonts w:ascii="Arial" w:hAnsi="Arial" w:cs="Arial"/>
                <w:sz w:val="20"/>
              </w:rPr>
              <w:t>-</w:t>
            </w:r>
            <w:r w:rsidR="003C1CE8" w:rsidRPr="00952150">
              <w:rPr>
                <w:rFonts w:ascii="Arial" w:hAnsi="Arial" w:cs="Arial"/>
                <w:sz w:val="20"/>
              </w:rPr>
              <w:t xml:space="preserve"> </w:t>
            </w:r>
            <w:r w:rsidRPr="00952150">
              <w:rPr>
                <w:rFonts w:ascii="Arial" w:hAnsi="Arial" w:cs="Arial"/>
                <w:sz w:val="20"/>
              </w:rPr>
              <w:t>2010</w:t>
            </w:r>
          </w:p>
        </w:tc>
        <w:tc>
          <w:tcPr>
            <w:tcW w:w="9108" w:type="dxa"/>
            <w:shd w:val="clear" w:color="auto" w:fill="auto"/>
          </w:tcPr>
          <w:p w14:paraId="55C4E549" w14:textId="77777777" w:rsidR="00DD0CB8" w:rsidRPr="00952150" w:rsidRDefault="00C26EF5" w:rsidP="00372698">
            <w:pPr>
              <w:jc w:val="left"/>
              <w:rPr>
                <w:rFonts w:ascii="Arial" w:hAnsi="Arial" w:cs="Arial"/>
                <w:sz w:val="20"/>
              </w:rPr>
            </w:pPr>
            <w:r w:rsidRPr="00952150">
              <w:rPr>
                <w:rFonts w:ascii="Arial" w:hAnsi="Arial" w:cs="Arial"/>
                <w:sz w:val="20"/>
              </w:rPr>
              <w:t>Dissertation Fellowship: Consortium for Faculty Diversity in the Liberal Arts</w:t>
            </w:r>
            <w:r w:rsidR="00372698">
              <w:rPr>
                <w:rFonts w:ascii="Arial" w:hAnsi="Arial" w:cs="Arial"/>
                <w:sz w:val="20"/>
              </w:rPr>
              <w:t>.</w:t>
            </w:r>
            <w:r w:rsidR="00372698">
              <w:rPr>
                <w:rFonts w:ascii="Arial" w:hAnsi="Arial" w:cs="Arial"/>
                <w:sz w:val="20"/>
              </w:rPr>
              <w:br/>
            </w:r>
            <w:r w:rsidR="00AF1758">
              <w:rPr>
                <w:rFonts w:ascii="Arial" w:hAnsi="Arial" w:cs="Arial"/>
                <w:i/>
                <w:sz w:val="20"/>
              </w:rPr>
              <w:t>"</w:t>
            </w:r>
            <w:r w:rsidRPr="00952150">
              <w:rPr>
                <w:rFonts w:ascii="Arial" w:hAnsi="Arial" w:cs="Arial"/>
                <w:i/>
                <w:sz w:val="20"/>
              </w:rPr>
              <w:t>Culture and contextual effects on children</w:t>
            </w:r>
            <w:r w:rsidR="00AF1758">
              <w:rPr>
                <w:rFonts w:ascii="Arial" w:hAnsi="Arial" w:cs="Arial"/>
                <w:i/>
                <w:sz w:val="20"/>
              </w:rPr>
              <w:t>'</w:t>
            </w:r>
            <w:r w:rsidRPr="00952150">
              <w:rPr>
                <w:rFonts w:ascii="Arial" w:hAnsi="Arial" w:cs="Arial"/>
                <w:i/>
                <w:sz w:val="20"/>
              </w:rPr>
              <w:t xml:space="preserve">s </w:t>
            </w:r>
            <w:r w:rsidRPr="00952150">
              <w:rPr>
                <w:rFonts w:ascii="Arial" w:hAnsi="Arial" w:cs="Arial"/>
                <w:i/>
                <w:noProof/>
                <w:sz w:val="20"/>
              </w:rPr>
              <w:t>social</w:t>
            </w:r>
            <w:r w:rsidR="009C6247" w:rsidRPr="00952150">
              <w:rPr>
                <w:rFonts w:ascii="Arial" w:hAnsi="Arial" w:cs="Arial"/>
                <w:i/>
                <w:noProof/>
                <w:sz w:val="20"/>
              </w:rPr>
              <w:t>-</w:t>
            </w:r>
            <w:r w:rsidRPr="00952150">
              <w:rPr>
                <w:rFonts w:ascii="Arial" w:hAnsi="Arial" w:cs="Arial"/>
                <w:i/>
                <w:noProof/>
                <w:sz w:val="20"/>
              </w:rPr>
              <w:t>emotional</w:t>
            </w:r>
            <w:r w:rsidRPr="00952150">
              <w:rPr>
                <w:rFonts w:ascii="Arial" w:hAnsi="Arial" w:cs="Arial"/>
                <w:i/>
                <w:sz w:val="20"/>
              </w:rPr>
              <w:t xml:space="preserve"> development and </w:t>
            </w:r>
            <w:r w:rsidRPr="00952150">
              <w:rPr>
                <w:rFonts w:ascii="Arial" w:hAnsi="Arial" w:cs="Arial"/>
                <w:i/>
                <w:noProof/>
                <w:sz w:val="20"/>
              </w:rPr>
              <w:t>well-being</w:t>
            </w:r>
            <w:r w:rsidR="007415CE" w:rsidRPr="00952150">
              <w:rPr>
                <w:rFonts w:ascii="Arial" w:hAnsi="Arial" w:cs="Arial"/>
                <w:i/>
                <w:noProof/>
                <w:sz w:val="20"/>
              </w:rPr>
              <w:t>.</w:t>
            </w:r>
            <w:r w:rsidR="00AF1758">
              <w:rPr>
                <w:rFonts w:ascii="Arial" w:hAnsi="Arial" w:cs="Arial"/>
                <w:i/>
                <w:noProof/>
                <w:sz w:val="20"/>
              </w:rPr>
              <w:t>"</w:t>
            </w:r>
            <w:r w:rsidR="00372698">
              <w:rPr>
                <w:rFonts w:ascii="Arial" w:hAnsi="Arial" w:cs="Arial"/>
                <w:i/>
                <w:noProof/>
                <w:sz w:val="20"/>
              </w:rPr>
              <w:br/>
            </w:r>
            <w:r w:rsidRPr="00952150">
              <w:rPr>
                <w:rFonts w:ascii="Arial" w:hAnsi="Arial" w:cs="Arial"/>
                <w:sz w:val="20"/>
              </w:rPr>
              <w:t>Role: Principal Investigator</w:t>
            </w:r>
            <w:r w:rsidR="00150FE8" w:rsidRPr="00952150">
              <w:rPr>
                <w:rFonts w:ascii="Arial" w:hAnsi="Arial" w:cs="Arial"/>
                <w:sz w:val="20"/>
              </w:rPr>
              <w:t>.</w:t>
            </w:r>
            <w:r w:rsidR="00A12A6C" w:rsidRPr="00952150">
              <w:rPr>
                <w:rFonts w:ascii="Arial" w:hAnsi="Arial" w:cs="Arial"/>
                <w:sz w:val="20"/>
              </w:rPr>
              <w:t xml:space="preserve"> $42</w:t>
            </w:r>
            <w:r w:rsidR="003C1CE8" w:rsidRPr="00952150">
              <w:rPr>
                <w:rFonts w:ascii="Arial" w:hAnsi="Arial" w:cs="Arial"/>
                <w:sz w:val="20"/>
              </w:rPr>
              <w:t>,</w:t>
            </w:r>
            <w:r w:rsidR="00A12A6C" w:rsidRPr="00952150">
              <w:rPr>
                <w:rFonts w:ascii="Arial" w:hAnsi="Arial" w:cs="Arial"/>
                <w:sz w:val="20"/>
              </w:rPr>
              <w:t>391</w:t>
            </w:r>
            <w:r w:rsidR="00372698">
              <w:rPr>
                <w:rFonts w:ascii="Arial" w:hAnsi="Arial" w:cs="Arial"/>
                <w:sz w:val="20"/>
              </w:rPr>
              <w:t>.</w:t>
            </w:r>
          </w:p>
          <w:p w14:paraId="65F9C3DC" w14:textId="77777777" w:rsidR="00F520FC" w:rsidRDefault="00F520FC" w:rsidP="009521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5023141B" w14:textId="77777777" w:rsidR="00F96A0C" w:rsidRPr="00952150" w:rsidRDefault="00F96A0C" w:rsidP="009521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0AF495" w14:textId="77777777" w:rsidR="004E5575" w:rsidRPr="009306AB" w:rsidRDefault="004E5575" w:rsidP="004E5575">
      <w:pPr>
        <w:shd w:val="clear" w:color="auto" w:fill="DDD9C3"/>
        <w:tabs>
          <w:tab w:val="left" w:pos="270"/>
        </w:tabs>
        <w:contextualSpacing/>
        <w:rPr>
          <w:rFonts w:ascii="Arial" w:eastAsia="Calibri" w:hAnsi="Arial" w:cs="Arial"/>
          <w:b/>
          <w:bCs/>
          <w:caps/>
          <w:sz w:val="20"/>
        </w:rPr>
      </w:pPr>
      <w:r w:rsidRPr="009306AB">
        <w:rPr>
          <w:rFonts w:ascii="Arial" w:eastAsia="Calibri" w:hAnsi="Arial" w:cs="Arial"/>
          <w:b/>
          <w:bCs/>
          <w:caps/>
          <w:noProof/>
          <w:sz w:val="20"/>
        </w:rPr>
        <w:t>research</w:t>
      </w:r>
    </w:p>
    <w:p w14:paraId="1F3B1409" w14:textId="77777777" w:rsidR="00641CB6" w:rsidRDefault="00641CB6" w:rsidP="009306AB">
      <w:pPr>
        <w:jc w:val="left"/>
        <w:rPr>
          <w:rFonts w:ascii="Arial" w:hAnsi="Arial" w:cs="Arial"/>
          <w:b/>
          <w:sz w:val="20"/>
        </w:rPr>
      </w:pPr>
    </w:p>
    <w:p w14:paraId="62C59E53" w14:textId="77777777" w:rsidR="00E90B7C" w:rsidRDefault="009306AB" w:rsidP="009306AB">
      <w:pPr>
        <w:jc w:val="left"/>
        <w:rPr>
          <w:rFonts w:ascii="Arial" w:hAnsi="Arial" w:cs="Arial"/>
          <w:sz w:val="20"/>
        </w:rPr>
      </w:pPr>
      <w:r w:rsidRPr="009306AB">
        <w:rPr>
          <w:rFonts w:ascii="Arial" w:hAnsi="Arial" w:cs="Arial"/>
          <w:b/>
          <w:sz w:val="20"/>
        </w:rPr>
        <w:t>Interests:</w:t>
      </w:r>
      <w:r w:rsidRPr="009306AB">
        <w:rPr>
          <w:rFonts w:ascii="Arial" w:hAnsi="Arial" w:cs="Arial"/>
          <w:b/>
          <w:i/>
          <w:sz w:val="20"/>
        </w:rPr>
        <w:t xml:space="preserve"> </w:t>
      </w:r>
      <w:r w:rsidRPr="009306AB">
        <w:rPr>
          <w:rFonts w:ascii="Arial" w:hAnsi="Arial" w:cs="Arial"/>
          <w:sz w:val="20"/>
        </w:rPr>
        <w:t xml:space="preserve">emotions, </w:t>
      </w:r>
      <w:r w:rsidRPr="009306AB">
        <w:rPr>
          <w:rFonts w:ascii="Arial" w:hAnsi="Arial" w:cs="Arial"/>
          <w:noProof/>
          <w:sz w:val="20"/>
        </w:rPr>
        <w:t>stress</w:t>
      </w:r>
      <w:r w:rsidRPr="009306AB">
        <w:rPr>
          <w:rFonts w:ascii="Arial" w:hAnsi="Arial" w:cs="Arial"/>
          <w:sz w:val="20"/>
        </w:rPr>
        <w:t xml:space="preserve">, health, in a cultural and social context. </w:t>
      </w:r>
      <w:r w:rsidR="00E51903">
        <w:rPr>
          <w:rFonts w:ascii="Arial" w:hAnsi="Arial" w:cs="Arial"/>
          <w:sz w:val="20"/>
        </w:rPr>
        <w:t>Social determinants of health.</w:t>
      </w:r>
      <w:r w:rsidRPr="009306AB">
        <w:rPr>
          <w:rFonts w:ascii="Arial" w:hAnsi="Arial" w:cs="Arial"/>
          <w:sz w:val="20"/>
        </w:rPr>
        <w:t xml:space="preserve"> Interactions between </w:t>
      </w:r>
      <w:r w:rsidR="00E51903">
        <w:rPr>
          <w:rFonts w:ascii="Arial" w:hAnsi="Arial" w:cs="Arial"/>
          <w:sz w:val="20"/>
        </w:rPr>
        <w:t xml:space="preserve">social relationships, </w:t>
      </w:r>
      <w:r w:rsidRPr="009306AB">
        <w:rPr>
          <w:rFonts w:ascii="Arial" w:hAnsi="Arial" w:cs="Arial"/>
          <w:sz w:val="20"/>
        </w:rPr>
        <w:t xml:space="preserve">cognition and emotion in the context of health and health </w:t>
      </w:r>
      <w:r w:rsidRPr="00866DB8">
        <w:rPr>
          <w:rFonts w:ascii="Arial" w:hAnsi="Arial" w:cs="Arial"/>
          <w:noProof/>
          <w:sz w:val="20"/>
        </w:rPr>
        <w:t>behaviors</w:t>
      </w:r>
      <w:r w:rsidRPr="009306AB">
        <w:rPr>
          <w:rFonts w:ascii="Arial" w:hAnsi="Arial" w:cs="Arial"/>
          <w:sz w:val="20"/>
        </w:rPr>
        <w:t>.</w:t>
      </w:r>
    </w:p>
    <w:p w14:paraId="562C75D1" w14:textId="77777777" w:rsidR="00641CB6" w:rsidRDefault="00641CB6" w:rsidP="00641CB6">
      <w:pPr>
        <w:jc w:val="left"/>
        <w:rPr>
          <w:rFonts w:ascii="Arial" w:hAnsi="Arial" w:cs="Arial"/>
          <w:b/>
          <w:sz w:val="20"/>
        </w:rPr>
      </w:pPr>
    </w:p>
    <w:p w14:paraId="256E93E8" w14:textId="77777777" w:rsidR="00641CB6" w:rsidRDefault="007640CF" w:rsidP="00641CB6">
      <w:pPr>
        <w:jc w:val="left"/>
        <w:rPr>
          <w:rFonts w:ascii="Arial" w:hAnsi="Arial" w:cs="Arial"/>
          <w:b/>
          <w:sz w:val="20"/>
        </w:rPr>
      </w:pPr>
      <w:r w:rsidRPr="009306AB">
        <w:rPr>
          <w:rFonts w:ascii="Arial" w:hAnsi="Arial" w:cs="Arial"/>
          <w:b/>
          <w:sz w:val="20"/>
        </w:rPr>
        <w:t>Book</w:t>
      </w:r>
      <w:r w:rsidR="00DB248B">
        <w:rPr>
          <w:rFonts w:ascii="Arial" w:hAnsi="Arial" w:cs="Arial"/>
          <w:b/>
          <w:sz w:val="20"/>
        </w:rPr>
        <w:t>s</w:t>
      </w:r>
      <w:r w:rsidRPr="009306AB">
        <w:rPr>
          <w:rFonts w:ascii="Arial" w:hAnsi="Arial" w:cs="Arial"/>
          <w:b/>
          <w:sz w:val="20"/>
        </w:rPr>
        <w:t xml:space="preserve"> </w:t>
      </w:r>
    </w:p>
    <w:p w14:paraId="09397365" w14:textId="77777777" w:rsidR="00DB248B" w:rsidRDefault="00DB248B" w:rsidP="00641CB6">
      <w:pPr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/>
      </w:r>
      <w:r w:rsidRPr="00DB248B">
        <w:rPr>
          <w:rFonts w:ascii="Arial" w:hAnsi="Arial" w:cs="Arial"/>
          <w:b/>
          <w:bCs/>
          <w:sz w:val="20"/>
        </w:rPr>
        <w:t>Doan, S.N.</w:t>
      </w:r>
      <w:r>
        <w:rPr>
          <w:rFonts w:ascii="Arial" w:hAnsi="Arial" w:cs="Arial"/>
          <w:bCs/>
          <w:sz w:val="20"/>
        </w:rPr>
        <w:t xml:space="preserve"> &amp; Borrel</w:t>
      </w:r>
      <w:r w:rsidR="00372698">
        <w:rPr>
          <w:rFonts w:ascii="Arial" w:hAnsi="Arial" w:cs="Arial"/>
          <w:bCs/>
          <w:sz w:val="20"/>
        </w:rPr>
        <w:t>l</w:t>
      </w:r>
      <w:r>
        <w:rPr>
          <w:rFonts w:ascii="Arial" w:hAnsi="Arial" w:cs="Arial"/>
          <w:bCs/>
          <w:sz w:val="20"/>
        </w:rPr>
        <w:t>i, J. (</w:t>
      </w:r>
      <w:r w:rsidR="00472DCC">
        <w:rPr>
          <w:rFonts w:ascii="Arial" w:hAnsi="Arial" w:cs="Arial"/>
          <w:bCs/>
          <w:sz w:val="20"/>
        </w:rPr>
        <w:t>2022</w:t>
      </w:r>
      <w:r>
        <w:rPr>
          <w:rFonts w:ascii="Arial" w:hAnsi="Arial" w:cs="Arial"/>
          <w:bCs/>
          <w:sz w:val="20"/>
        </w:rPr>
        <w:t xml:space="preserve">). </w:t>
      </w:r>
      <w:r w:rsidR="00DF5384" w:rsidRPr="00E51903">
        <w:rPr>
          <w:rFonts w:ascii="Arial" w:hAnsi="Arial" w:cs="Arial"/>
          <w:bCs/>
          <w:i/>
          <w:sz w:val="20"/>
        </w:rPr>
        <w:t xml:space="preserve">Nature Meets Nurture: Science-Based Practices for Raising Resilient </w:t>
      </w:r>
      <w:r w:rsidR="00C41FE5">
        <w:rPr>
          <w:rFonts w:ascii="Arial" w:hAnsi="Arial" w:cs="Arial"/>
          <w:bCs/>
          <w:i/>
          <w:sz w:val="20"/>
        </w:rPr>
        <w:t>Kids</w:t>
      </w:r>
      <w:r>
        <w:rPr>
          <w:rFonts w:ascii="Arial" w:hAnsi="Arial" w:cs="Arial"/>
          <w:bCs/>
          <w:sz w:val="20"/>
        </w:rPr>
        <w:t xml:space="preserve">. </w:t>
      </w:r>
      <w:r w:rsidR="00472DCC">
        <w:rPr>
          <w:rFonts w:ascii="Arial" w:hAnsi="Arial" w:cs="Arial"/>
          <w:bCs/>
          <w:sz w:val="20"/>
        </w:rPr>
        <w:t xml:space="preserve">Washington, D.C. </w:t>
      </w:r>
      <w:r w:rsidR="00472DCC" w:rsidRPr="009306AB">
        <w:rPr>
          <w:rFonts w:ascii="Arial" w:hAnsi="Arial" w:cs="Arial"/>
          <w:bCs/>
          <w:sz w:val="20"/>
        </w:rPr>
        <w:t>American Psychological Association</w:t>
      </w:r>
      <w:r>
        <w:rPr>
          <w:rFonts w:ascii="Arial" w:hAnsi="Arial" w:cs="Arial"/>
          <w:bCs/>
          <w:sz w:val="20"/>
        </w:rPr>
        <w:t xml:space="preserve">. </w:t>
      </w:r>
    </w:p>
    <w:p w14:paraId="664355AD" w14:textId="77777777" w:rsidR="00DB248B" w:rsidRDefault="00DB248B" w:rsidP="00641CB6">
      <w:pPr>
        <w:jc w:val="left"/>
        <w:rPr>
          <w:rFonts w:ascii="Arial" w:hAnsi="Arial" w:cs="Arial"/>
          <w:bCs/>
          <w:sz w:val="20"/>
        </w:rPr>
      </w:pPr>
    </w:p>
    <w:p w14:paraId="67356E59" w14:textId="77777777" w:rsidR="007640CF" w:rsidRPr="00641CB6" w:rsidRDefault="007640CF" w:rsidP="00641CB6">
      <w:pPr>
        <w:jc w:val="left"/>
        <w:rPr>
          <w:rFonts w:ascii="Arial" w:hAnsi="Arial" w:cs="Arial"/>
          <w:b/>
          <w:sz w:val="20"/>
        </w:rPr>
      </w:pPr>
      <w:r w:rsidRPr="009306AB">
        <w:rPr>
          <w:rFonts w:ascii="Arial" w:hAnsi="Arial" w:cs="Arial"/>
          <w:bCs/>
          <w:sz w:val="20"/>
        </w:rPr>
        <w:t xml:space="preserve">Hofmann, S. &amp; </w:t>
      </w:r>
      <w:r w:rsidRPr="009306AB">
        <w:rPr>
          <w:rFonts w:ascii="Arial" w:hAnsi="Arial" w:cs="Arial"/>
          <w:b/>
          <w:bCs/>
          <w:sz w:val="20"/>
        </w:rPr>
        <w:t>Doan, S.N.</w:t>
      </w:r>
      <w:r w:rsidRPr="009306AB">
        <w:rPr>
          <w:rFonts w:ascii="Arial" w:hAnsi="Arial" w:cs="Arial"/>
          <w:bCs/>
          <w:sz w:val="20"/>
        </w:rPr>
        <w:t xml:space="preserve"> (</w:t>
      </w:r>
      <w:r w:rsidR="00866DB8">
        <w:rPr>
          <w:rFonts w:ascii="Arial" w:hAnsi="Arial" w:cs="Arial"/>
          <w:bCs/>
          <w:sz w:val="20"/>
        </w:rPr>
        <w:t>2018</w:t>
      </w:r>
      <w:r w:rsidRPr="009306AB">
        <w:rPr>
          <w:rFonts w:ascii="Arial" w:hAnsi="Arial" w:cs="Arial"/>
          <w:bCs/>
          <w:sz w:val="20"/>
        </w:rPr>
        <w:t xml:space="preserve">). </w:t>
      </w:r>
      <w:r w:rsidRPr="009306AB">
        <w:rPr>
          <w:rFonts w:ascii="Arial" w:hAnsi="Arial" w:cs="Arial"/>
          <w:bCs/>
          <w:i/>
          <w:sz w:val="20"/>
        </w:rPr>
        <w:t xml:space="preserve">Social </w:t>
      </w:r>
      <w:r w:rsidR="00F64023">
        <w:rPr>
          <w:rFonts w:ascii="Arial" w:hAnsi="Arial" w:cs="Arial"/>
          <w:bCs/>
          <w:i/>
          <w:sz w:val="20"/>
        </w:rPr>
        <w:t xml:space="preserve">Foundations </w:t>
      </w:r>
      <w:r w:rsidRPr="009306AB">
        <w:rPr>
          <w:rFonts w:ascii="Arial" w:hAnsi="Arial" w:cs="Arial"/>
          <w:bCs/>
          <w:i/>
          <w:sz w:val="20"/>
        </w:rPr>
        <w:t>of Emotions</w:t>
      </w:r>
      <w:r w:rsidR="00F64023">
        <w:rPr>
          <w:rFonts w:ascii="Arial" w:hAnsi="Arial" w:cs="Arial"/>
          <w:bCs/>
          <w:i/>
          <w:sz w:val="20"/>
        </w:rPr>
        <w:t xml:space="preserve">: Cultural, </w:t>
      </w:r>
      <w:r w:rsidR="00F64023" w:rsidRPr="00866DB8">
        <w:rPr>
          <w:rFonts w:ascii="Arial" w:hAnsi="Arial" w:cs="Arial"/>
          <w:bCs/>
          <w:i/>
          <w:noProof/>
          <w:sz w:val="20"/>
        </w:rPr>
        <w:t>Devel</w:t>
      </w:r>
      <w:r w:rsidR="00866DB8">
        <w:rPr>
          <w:rFonts w:ascii="Arial" w:hAnsi="Arial" w:cs="Arial"/>
          <w:bCs/>
          <w:i/>
          <w:noProof/>
          <w:sz w:val="20"/>
        </w:rPr>
        <w:t>op</w:t>
      </w:r>
      <w:r w:rsidR="00F64023" w:rsidRPr="00866DB8">
        <w:rPr>
          <w:rFonts w:ascii="Arial" w:hAnsi="Arial" w:cs="Arial"/>
          <w:bCs/>
          <w:i/>
          <w:noProof/>
          <w:sz w:val="20"/>
        </w:rPr>
        <w:t>mental</w:t>
      </w:r>
      <w:r w:rsidR="00E5563F">
        <w:rPr>
          <w:rFonts w:ascii="Arial" w:hAnsi="Arial" w:cs="Arial"/>
          <w:bCs/>
          <w:i/>
          <w:sz w:val="20"/>
        </w:rPr>
        <w:t xml:space="preserve"> and Clinical Dimensions</w:t>
      </w:r>
      <w:r w:rsidRPr="009306AB">
        <w:rPr>
          <w:rFonts w:ascii="Arial" w:hAnsi="Arial" w:cs="Arial"/>
          <w:bCs/>
          <w:i/>
          <w:sz w:val="20"/>
        </w:rPr>
        <w:t>.</w:t>
      </w:r>
      <w:r w:rsidRPr="009306AB">
        <w:rPr>
          <w:rFonts w:ascii="Arial" w:hAnsi="Arial" w:cs="Arial"/>
          <w:bCs/>
          <w:sz w:val="20"/>
        </w:rPr>
        <w:t xml:space="preserve"> </w:t>
      </w:r>
      <w:r w:rsidR="00866DB8">
        <w:rPr>
          <w:rFonts w:ascii="Arial" w:hAnsi="Arial" w:cs="Arial"/>
          <w:bCs/>
          <w:sz w:val="20"/>
        </w:rPr>
        <w:t xml:space="preserve">Washington, D.C. </w:t>
      </w:r>
      <w:r w:rsidRPr="009306AB">
        <w:rPr>
          <w:rFonts w:ascii="Arial" w:hAnsi="Arial" w:cs="Arial"/>
          <w:bCs/>
          <w:sz w:val="20"/>
        </w:rPr>
        <w:t>American Psychological Association.</w:t>
      </w:r>
    </w:p>
    <w:p w14:paraId="7DF4E37C" w14:textId="63E7423E" w:rsidR="007E3F08" w:rsidRPr="009306AB" w:rsidRDefault="007E3F08" w:rsidP="567B209B">
      <w:pPr>
        <w:jc w:val="left"/>
        <w:rPr>
          <w:rFonts w:ascii="Arial" w:hAnsi="Arial" w:cs="Arial"/>
          <w:sz w:val="20"/>
        </w:rPr>
      </w:pPr>
    </w:p>
    <w:tbl>
      <w:tblPr>
        <w:tblW w:w="11070" w:type="dxa"/>
        <w:tblLook w:val="04A0" w:firstRow="1" w:lastRow="0" w:firstColumn="1" w:lastColumn="0" w:noHBand="0" w:noVBand="1"/>
      </w:tblPr>
      <w:tblGrid>
        <w:gridCol w:w="11070"/>
      </w:tblGrid>
      <w:tr w:rsidR="00654E89" w:rsidRPr="009306AB" w14:paraId="1F665666" w14:textId="77777777" w:rsidTr="567B209B">
        <w:trPr>
          <w:trHeight w:val="333"/>
        </w:trPr>
        <w:tc>
          <w:tcPr>
            <w:tcW w:w="11070" w:type="dxa"/>
            <w:shd w:val="clear" w:color="auto" w:fill="auto"/>
          </w:tcPr>
          <w:p w14:paraId="5668F086" w14:textId="77777777" w:rsidR="00654E89" w:rsidRPr="00D97E7D" w:rsidRDefault="00640F3A" w:rsidP="00FD188B">
            <w:pPr>
              <w:spacing w:after="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Research Articles</w:t>
            </w:r>
            <w:r w:rsidR="004C651D">
              <w:rPr>
                <w:rFonts w:ascii="Arial" w:hAnsi="Arial" w:cs="Arial"/>
                <w:b/>
                <w:sz w:val="20"/>
              </w:rPr>
              <w:t>.</w:t>
            </w:r>
            <w:r w:rsidR="00654E89" w:rsidRPr="009306AB">
              <w:rPr>
                <w:rFonts w:ascii="Arial" w:hAnsi="Arial" w:cs="Arial"/>
                <w:b/>
                <w:sz w:val="20"/>
              </w:rPr>
              <w:t xml:space="preserve"> </w:t>
            </w:r>
            <w:r w:rsidR="00654E89" w:rsidRPr="009306AB">
              <w:rPr>
                <w:rFonts w:ascii="Arial" w:hAnsi="Arial" w:cs="Arial"/>
                <w:sz w:val="20"/>
              </w:rPr>
              <w:t xml:space="preserve"> *indicates</w:t>
            </w:r>
            <w:r w:rsidR="00BF76E4">
              <w:rPr>
                <w:rFonts w:ascii="Arial" w:hAnsi="Arial" w:cs="Arial"/>
                <w:sz w:val="20"/>
              </w:rPr>
              <w:t xml:space="preserve"> </w:t>
            </w:r>
            <w:r w:rsidR="009520AF">
              <w:rPr>
                <w:rFonts w:ascii="Arial" w:hAnsi="Arial" w:cs="Arial"/>
                <w:sz w:val="20"/>
              </w:rPr>
              <w:t>student</w:t>
            </w:r>
            <w:r w:rsidR="00654E89" w:rsidRPr="009306AB">
              <w:rPr>
                <w:rFonts w:ascii="Arial" w:hAnsi="Arial" w:cs="Arial"/>
                <w:sz w:val="20"/>
              </w:rPr>
              <w:t xml:space="preserve"> </w:t>
            </w:r>
            <w:r w:rsidR="00BA4425">
              <w:rPr>
                <w:rFonts w:ascii="Arial" w:hAnsi="Arial" w:cs="Arial"/>
                <w:sz w:val="20"/>
              </w:rPr>
              <w:t>mentees</w:t>
            </w:r>
            <w:r w:rsidR="00077459">
              <w:rPr>
                <w:rFonts w:ascii="Arial" w:hAnsi="Arial" w:cs="Arial"/>
                <w:sz w:val="20"/>
              </w:rPr>
              <w:t>,</w:t>
            </w:r>
            <w:r w:rsidR="00654E89">
              <w:rPr>
                <w:rFonts w:ascii="Arial" w:hAnsi="Arial" w:cs="Arial"/>
                <w:sz w:val="20"/>
              </w:rPr>
              <w:t xml:space="preserve"> </w:t>
            </w:r>
            <w:r w:rsidR="00BF76E4" w:rsidRPr="005C4A20">
              <w:rPr>
                <w:rFonts w:ascii="Arial" w:hAnsi="Arial" w:cs="Arial"/>
                <w:sz w:val="20"/>
                <w:vertAlign w:val="superscript"/>
              </w:rPr>
              <w:t>+</w:t>
            </w:r>
            <w:r w:rsidR="00077459">
              <w:rPr>
                <w:rFonts w:ascii="Arial" w:hAnsi="Arial" w:cs="Arial"/>
                <w:sz w:val="20"/>
              </w:rPr>
              <w:t xml:space="preserve">indicates </w:t>
            </w:r>
            <w:r w:rsidR="00BF76E4">
              <w:rPr>
                <w:rFonts w:ascii="Arial" w:hAnsi="Arial" w:cs="Arial"/>
                <w:sz w:val="20"/>
              </w:rPr>
              <w:t>post-doctoral collaborators</w:t>
            </w:r>
          </w:p>
          <w:p w14:paraId="44FB30F8" w14:textId="77777777" w:rsidR="008B5005" w:rsidRPr="008B5005" w:rsidRDefault="008B5005" w:rsidP="00FD188B">
            <w:p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</w:p>
          <w:p w14:paraId="2B1A5E5E" w14:textId="263954CE" w:rsidR="00910951" w:rsidRPr="00FD188B" w:rsidRDefault="00910951" w:rsidP="009109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BE0656">
              <w:rPr>
                <w:rFonts w:ascii="Arial" w:hAnsi="Arial" w:cs="Arial"/>
                <w:b/>
                <w:sz w:val="20"/>
              </w:rPr>
              <w:t>Doan, S.N.</w:t>
            </w:r>
            <w:r>
              <w:rPr>
                <w:rFonts w:ascii="Arial" w:hAnsi="Arial" w:cs="Arial"/>
                <w:b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Davis, A.</w:t>
            </w:r>
            <w:r w:rsidRPr="002F4E87">
              <w:rPr>
                <w:rFonts w:ascii="Arial" w:hAnsi="Arial" w:cs="Arial"/>
                <w:sz w:val="20"/>
                <w:vertAlign w:val="superscript"/>
              </w:rPr>
              <w:t>+</w:t>
            </w:r>
            <w:r>
              <w:rPr>
                <w:rFonts w:ascii="Arial" w:hAnsi="Arial" w:cs="Arial"/>
                <w:sz w:val="20"/>
              </w:rPr>
              <w:t xml:space="preserve">, &amp; Fuller-Rowell, T. (in press). DHEA moderates the relations between cortisol and depressive symptoms. </w:t>
            </w:r>
            <w:proofErr w:type="spellStart"/>
            <w:r w:rsidRPr="00BE0656">
              <w:rPr>
                <w:rFonts w:ascii="Arial" w:hAnsi="Arial" w:cs="Arial"/>
                <w:i/>
                <w:sz w:val="20"/>
              </w:rPr>
              <w:t>Psychoneuroendocrinology</w:t>
            </w:r>
            <w:proofErr w:type="spellEnd"/>
            <w:r w:rsidRPr="00BE0656">
              <w:rPr>
                <w:rFonts w:ascii="Arial" w:hAnsi="Arial" w:cs="Arial"/>
                <w:i/>
                <w:sz w:val="20"/>
              </w:rPr>
              <w:t>.</w:t>
            </w:r>
          </w:p>
          <w:p w14:paraId="22081500" w14:textId="77777777" w:rsidR="00910951" w:rsidRDefault="00910951" w:rsidP="00910951">
            <w:pPr>
              <w:autoSpaceDE w:val="0"/>
              <w:autoSpaceDN w:val="0"/>
              <w:adjustRightInd w:val="0"/>
              <w:spacing w:after="6"/>
              <w:ind w:left="360"/>
              <w:jc w:val="left"/>
              <w:rPr>
                <w:rFonts w:ascii="Arial" w:hAnsi="Arial" w:cs="Arial"/>
                <w:sz w:val="20"/>
              </w:rPr>
            </w:pPr>
          </w:p>
          <w:p w14:paraId="4E315F7F" w14:textId="7DFB0552" w:rsidR="00051738" w:rsidRPr="00CB2977" w:rsidRDefault="00051738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Smiley, P.A., </w:t>
            </w:r>
            <w:proofErr w:type="spellStart"/>
            <w:r>
              <w:rPr>
                <w:rFonts w:ascii="Arial" w:hAnsi="Arial" w:cs="Arial"/>
                <w:sz w:val="20"/>
              </w:rPr>
              <w:t>Ahn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A.*, </w:t>
            </w:r>
            <w:proofErr w:type="spellStart"/>
            <w:r>
              <w:rPr>
                <w:rFonts w:ascii="Arial" w:hAnsi="Arial" w:cs="Arial"/>
                <w:sz w:val="20"/>
              </w:rPr>
              <w:t>Blackard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B.*, Borelli, J., &amp; </w:t>
            </w:r>
            <w:r w:rsidRPr="00500AFF">
              <w:rPr>
                <w:rFonts w:ascii="Arial" w:hAnsi="Arial" w:cs="Arial"/>
                <w:b/>
                <w:sz w:val="20"/>
              </w:rPr>
              <w:t>Doan, S.N.</w:t>
            </w:r>
            <w:r>
              <w:rPr>
                <w:rFonts w:ascii="Arial" w:hAnsi="Arial" w:cs="Arial"/>
                <w:sz w:val="20"/>
              </w:rPr>
              <w:t xml:space="preserve"> (in press). </w:t>
            </w:r>
            <w:r w:rsidRPr="00500AFF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Undoing</w:t>
            </w: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m</w:t>
            </w:r>
            <w:r w:rsidRPr="00500AFF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others’ </w:t>
            </w: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a</w:t>
            </w:r>
            <w:r w:rsidRPr="00500AFF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voidant </w:t>
            </w: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c</w:t>
            </w:r>
            <w:r w:rsidRPr="00500AFF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oping with their </w:t>
            </w: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y</w:t>
            </w:r>
            <w:r w:rsidRPr="00500AFF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oung </w:t>
            </w: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c</w:t>
            </w:r>
            <w:r w:rsidRPr="00500AFF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hildren’s </w:t>
            </w: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n</w:t>
            </w:r>
            <w:r w:rsidRPr="00500AFF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egative </w:t>
            </w: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e</w:t>
            </w:r>
            <w:r w:rsidRPr="00500AFF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motion</w:t>
            </w: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: A randomized control trial of r</w:t>
            </w:r>
            <w:r w:rsidRPr="00500AFF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elational </w:t>
            </w: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s</w:t>
            </w:r>
            <w:r w:rsidRPr="00500AFF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avoring</w:t>
            </w: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. </w:t>
            </w:r>
            <w:r w:rsidRPr="009D19ED">
              <w:rPr>
                <w:rFonts w:ascii="Arial" w:hAnsi="Arial" w:cs="Arial"/>
                <w:i/>
                <w:color w:val="000000"/>
                <w:sz w:val="20"/>
                <w:shd w:val="clear" w:color="auto" w:fill="FFFFFF"/>
              </w:rPr>
              <w:t>Journal of Family Psychology</w:t>
            </w:r>
          </w:p>
          <w:p w14:paraId="02F00D0D" w14:textId="77777777" w:rsidR="00051738" w:rsidRDefault="00051738" w:rsidP="00FD188B">
            <w:pPr>
              <w:spacing w:after="6"/>
              <w:ind w:left="360"/>
              <w:jc w:val="left"/>
              <w:rPr>
                <w:rFonts w:ascii="Arial" w:eastAsia="Arial" w:hAnsi="Arial" w:cs="Arial"/>
                <w:sz w:val="20"/>
              </w:rPr>
            </w:pPr>
          </w:p>
          <w:p w14:paraId="1A0A66F3" w14:textId="45BD1C36" w:rsidR="00AB28FC" w:rsidRDefault="00AB28FC" w:rsidP="00FD188B">
            <w:pPr>
              <w:numPr>
                <w:ilvl w:val="0"/>
                <w:numId w:val="3"/>
              </w:numPr>
              <w:spacing w:after="6"/>
              <w:jc w:val="left"/>
              <w:rPr>
                <w:rFonts w:ascii="Arial" w:eastAsia="Arial" w:hAnsi="Arial" w:cs="Arial"/>
                <w:sz w:val="20"/>
              </w:rPr>
            </w:pPr>
            <w:r w:rsidRPr="567B209B">
              <w:rPr>
                <w:rFonts w:ascii="Arial" w:eastAsia="Arial" w:hAnsi="Arial" w:cs="Arial"/>
                <w:sz w:val="20"/>
              </w:rPr>
              <w:t xml:space="preserve">Bridgewater, J.M., </w:t>
            </w:r>
            <w:proofErr w:type="spellStart"/>
            <w:r w:rsidRPr="567B209B">
              <w:rPr>
                <w:rFonts w:ascii="Arial" w:eastAsia="Arial" w:hAnsi="Arial" w:cs="Arial"/>
                <w:sz w:val="20"/>
              </w:rPr>
              <w:t>Berzenski</w:t>
            </w:r>
            <w:proofErr w:type="spellEnd"/>
            <w:r w:rsidRPr="567B209B">
              <w:rPr>
                <w:rFonts w:ascii="Arial" w:eastAsia="Arial" w:hAnsi="Arial" w:cs="Arial"/>
                <w:sz w:val="20"/>
              </w:rPr>
              <w:t xml:space="preserve">, S.R.., </w:t>
            </w:r>
            <w:r w:rsidRPr="001C4AEA">
              <w:rPr>
                <w:rFonts w:ascii="Arial" w:eastAsia="Arial" w:hAnsi="Arial" w:cs="Arial"/>
                <w:b/>
                <w:sz w:val="20"/>
              </w:rPr>
              <w:t>Doan, S.N.,</w:t>
            </w:r>
            <w:r w:rsidRPr="567B209B">
              <w:rPr>
                <w:rFonts w:ascii="Arial" w:eastAsia="Arial" w:hAnsi="Arial" w:cs="Arial"/>
                <w:sz w:val="20"/>
              </w:rPr>
              <w:t xml:space="preserve"> Yates, T.M. (</w:t>
            </w:r>
            <w:r>
              <w:rPr>
                <w:rFonts w:ascii="Arial" w:eastAsia="Arial" w:hAnsi="Arial" w:cs="Arial"/>
                <w:sz w:val="20"/>
              </w:rPr>
              <w:t>in press</w:t>
            </w:r>
            <w:r w:rsidRPr="567B209B">
              <w:rPr>
                <w:rFonts w:ascii="Arial" w:eastAsia="Arial" w:hAnsi="Arial" w:cs="Arial"/>
                <w:sz w:val="20"/>
              </w:rPr>
              <w:t xml:space="preserve">) Early life adversity and adolescent sleep problems during the COVID-19 pandemic, </w:t>
            </w:r>
            <w:r w:rsidRPr="567B209B">
              <w:rPr>
                <w:rFonts w:ascii="Arial" w:eastAsia="Arial" w:hAnsi="Arial" w:cs="Arial"/>
                <w:i/>
                <w:iCs/>
                <w:sz w:val="20"/>
              </w:rPr>
              <w:t>Stress and Health.</w:t>
            </w:r>
          </w:p>
          <w:p w14:paraId="3955577F" w14:textId="77777777" w:rsidR="00AB28FC" w:rsidRPr="00AB28FC" w:rsidRDefault="00AB28FC" w:rsidP="00FD188B">
            <w:pPr>
              <w:autoSpaceDE w:val="0"/>
              <w:autoSpaceDN w:val="0"/>
              <w:adjustRightInd w:val="0"/>
              <w:spacing w:after="6"/>
              <w:ind w:left="360"/>
              <w:jc w:val="left"/>
              <w:rPr>
                <w:rFonts w:ascii="Arial" w:hAnsi="Arial" w:cs="Arial"/>
                <w:sz w:val="20"/>
              </w:rPr>
            </w:pPr>
          </w:p>
          <w:p w14:paraId="25DF038B" w14:textId="0F332D16" w:rsidR="00C82B8B" w:rsidRDefault="00C82B8B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606AF7">
              <w:rPr>
                <w:rFonts w:ascii="Arial" w:hAnsi="Arial" w:cs="Arial"/>
                <w:b/>
                <w:sz w:val="20"/>
              </w:rPr>
              <w:t>Doan, S.N.</w:t>
            </w:r>
            <w:r>
              <w:rPr>
                <w:rFonts w:ascii="Arial" w:hAnsi="Arial" w:cs="Arial"/>
                <w:b/>
                <w:sz w:val="20"/>
              </w:rPr>
              <w:t>,</w:t>
            </w:r>
            <w:r w:rsidRPr="00606AF7">
              <w:rPr>
                <w:rFonts w:ascii="Arial" w:hAnsi="Arial" w:cs="Arial"/>
                <w:sz w:val="20"/>
              </w:rPr>
              <w:t xml:space="preserve"> Davis, A.</w:t>
            </w:r>
            <w:r>
              <w:rPr>
                <w:rFonts w:ascii="Arial" w:hAnsi="Arial" w:cs="Arial"/>
                <w:sz w:val="20"/>
                <w:vertAlign w:val="superscript"/>
              </w:rPr>
              <w:t>*</w:t>
            </w:r>
            <w:r>
              <w:rPr>
                <w:rFonts w:ascii="Arial" w:hAnsi="Arial" w:cs="Arial"/>
                <w:sz w:val="20"/>
              </w:rPr>
              <w:t>,</w:t>
            </w:r>
            <w:r w:rsidRPr="00606AF7">
              <w:rPr>
                <w:rFonts w:ascii="Arial" w:hAnsi="Arial" w:cs="Arial"/>
                <w:sz w:val="20"/>
              </w:rPr>
              <w:t xml:space="preserve"> Lazarus, M.</w:t>
            </w:r>
            <w:r>
              <w:rPr>
                <w:rFonts w:ascii="Arial" w:hAnsi="Arial" w:cs="Arial"/>
                <w:sz w:val="20"/>
              </w:rPr>
              <w:t>*,</w:t>
            </w:r>
            <w:r w:rsidRPr="00606AF7">
              <w:rPr>
                <w:rFonts w:ascii="Arial" w:hAnsi="Arial" w:cs="Arial"/>
                <w:sz w:val="20"/>
              </w:rPr>
              <w:t xml:space="preserve"> Tran, P.</w:t>
            </w:r>
            <w:r>
              <w:rPr>
                <w:rFonts w:ascii="Arial" w:hAnsi="Arial" w:cs="Arial"/>
                <w:sz w:val="20"/>
              </w:rPr>
              <w:t>*</w:t>
            </w:r>
            <w:r w:rsidRPr="00606AF7">
              <w:rPr>
                <w:rFonts w:ascii="Arial" w:hAnsi="Arial" w:cs="Arial"/>
                <w:sz w:val="20"/>
              </w:rPr>
              <w:t>, Clark, N.</w:t>
            </w:r>
            <w:r>
              <w:rPr>
                <w:rFonts w:ascii="Arial" w:hAnsi="Arial" w:cs="Arial"/>
                <w:sz w:val="20"/>
              </w:rPr>
              <w:t>*, &amp; Fuller-Rowell, T. (in press</w:t>
            </w:r>
            <w:r w:rsidRPr="00606AF7">
              <w:rPr>
                <w:rFonts w:ascii="Arial" w:hAnsi="Arial" w:cs="Arial"/>
                <w:sz w:val="20"/>
              </w:rPr>
              <w:t xml:space="preserve">). </w:t>
            </w:r>
            <w:r>
              <w:rPr>
                <w:rFonts w:ascii="Arial" w:hAnsi="Arial" w:cs="Arial"/>
                <w:sz w:val="20"/>
              </w:rPr>
              <w:t xml:space="preserve">Belongingness exacerbates relations between racial climate stress and allostatic load among Black and White young adults. </w:t>
            </w:r>
            <w:r w:rsidRPr="00F511E6">
              <w:rPr>
                <w:rFonts w:ascii="Arial" w:hAnsi="Arial" w:cs="Arial"/>
                <w:i/>
                <w:sz w:val="20"/>
              </w:rPr>
              <w:t>Journal of Racial and Ethnic Health Disparities</w:t>
            </w:r>
            <w:r>
              <w:rPr>
                <w:rFonts w:ascii="Arial" w:hAnsi="Arial" w:cs="Arial"/>
                <w:i/>
                <w:sz w:val="20"/>
              </w:rPr>
              <w:t>.</w:t>
            </w:r>
          </w:p>
          <w:p w14:paraId="1DA6542E" w14:textId="77777777" w:rsidR="00C82B8B" w:rsidRPr="00C82B8B" w:rsidRDefault="00C82B8B" w:rsidP="00FD188B">
            <w:pPr>
              <w:autoSpaceDE w:val="0"/>
              <w:autoSpaceDN w:val="0"/>
              <w:adjustRightInd w:val="0"/>
              <w:spacing w:after="6"/>
              <w:ind w:left="360"/>
              <w:jc w:val="left"/>
              <w:rPr>
                <w:rFonts w:ascii="Arial" w:hAnsi="Arial" w:cs="Arial"/>
                <w:sz w:val="20"/>
              </w:rPr>
            </w:pPr>
          </w:p>
          <w:p w14:paraId="78E29DBB" w14:textId="77777777" w:rsidR="00CF215E" w:rsidRPr="00A23147" w:rsidRDefault="00CF215E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956ABD">
              <w:rPr>
                <w:rFonts w:ascii="Arial" w:hAnsi="Arial" w:cs="Arial"/>
                <w:b/>
                <w:bCs/>
                <w:sz w:val="20"/>
              </w:rPr>
              <w:t>Doan, S.N.</w:t>
            </w:r>
            <w:r w:rsidRPr="00956ABD">
              <w:rPr>
                <w:rFonts w:ascii="Arial" w:hAnsi="Arial" w:cs="Arial"/>
                <w:sz w:val="20"/>
              </w:rPr>
              <w:t xml:space="preserve">, </w:t>
            </w:r>
            <w:r w:rsidR="00956ABD" w:rsidRPr="00956ABD">
              <w:rPr>
                <w:rFonts w:ascii="Arial" w:hAnsi="Arial" w:cs="Arial"/>
                <w:sz w:val="20"/>
              </w:rPr>
              <w:t xml:space="preserve">Smiley, P.A., </w:t>
            </w:r>
            <w:r w:rsidRPr="00956ABD">
              <w:rPr>
                <w:rFonts w:ascii="Arial" w:hAnsi="Arial" w:cs="Arial"/>
                <w:sz w:val="20"/>
              </w:rPr>
              <w:t xml:space="preserve">Kerr, M. L., </w:t>
            </w:r>
            <w:proofErr w:type="spellStart"/>
            <w:r w:rsidRPr="00956ABD">
              <w:rPr>
                <w:rFonts w:ascii="Arial" w:hAnsi="Arial" w:cs="Arial"/>
                <w:sz w:val="20"/>
              </w:rPr>
              <w:t>Vicman</w:t>
            </w:r>
            <w:proofErr w:type="spellEnd"/>
            <w:r w:rsidRPr="00956ABD">
              <w:rPr>
                <w:rFonts w:ascii="Arial" w:hAnsi="Arial" w:cs="Arial"/>
                <w:sz w:val="20"/>
              </w:rPr>
              <w:t xml:space="preserve">, J. M.*, &amp; Borelli, J. L. (2023). </w:t>
            </w:r>
            <w:r w:rsidRPr="00CF215E">
              <w:rPr>
                <w:rFonts w:ascii="Arial" w:hAnsi="Arial" w:cs="Arial"/>
                <w:sz w:val="20"/>
              </w:rPr>
              <w:t>A relational savoring intervention predicts higher levels of adherence to COVID-19 health recommendations. </w:t>
            </w:r>
            <w:r w:rsidRPr="00CF215E">
              <w:rPr>
                <w:rFonts w:ascii="Arial" w:hAnsi="Arial" w:cs="Arial"/>
                <w:i/>
                <w:iCs/>
                <w:sz w:val="20"/>
              </w:rPr>
              <w:t>Couple and Family Psychology: Research and Practice.</w:t>
            </w:r>
            <w:r w:rsidRPr="00CF215E">
              <w:rPr>
                <w:rFonts w:ascii="Arial" w:hAnsi="Arial" w:cs="Arial"/>
                <w:sz w:val="20"/>
              </w:rPr>
              <w:t> Advance online publication. https://doi.org/10.1037/cfp0000242</w:t>
            </w:r>
          </w:p>
          <w:p w14:paraId="42C6D796" w14:textId="77777777" w:rsidR="00CF215E" w:rsidRPr="00CF215E" w:rsidRDefault="00CF215E" w:rsidP="00FD188B">
            <w:pPr>
              <w:rPr>
                <w:rFonts w:ascii="Arial" w:hAnsi="Arial" w:cs="Arial"/>
                <w:sz w:val="20"/>
              </w:rPr>
            </w:pPr>
          </w:p>
          <w:p w14:paraId="776D15FC" w14:textId="77777777" w:rsidR="00CF215E" w:rsidRPr="00CF215E" w:rsidRDefault="00CF215E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CF215E">
              <w:rPr>
                <w:rFonts w:ascii="Arial" w:hAnsi="Arial" w:cs="Arial"/>
                <w:b/>
                <w:bCs/>
                <w:sz w:val="20"/>
              </w:rPr>
              <w:t>Doan, S.N</w:t>
            </w:r>
            <w:r w:rsidRPr="00331435">
              <w:rPr>
                <w:rFonts w:ascii="Arial" w:hAnsi="Arial" w:cs="Arial"/>
                <w:b/>
                <w:bCs/>
                <w:sz w:val="20"/>
              </w:rPr>
              <w:t>.</w:t>
            </w:r>
            <w:r w:rsidRPr="00CF215E">
              <w:rPr>
                <w:rFonts w:ascii="Arial" w:hAnsi="Arial" w:cs="Arial"/>
                <w:b/>
                <w:bCs/>
                <w:sz w:val="20"/>
              </w:rPr>
              <w:t xml:space="preserve">, </w:t>
            </w:r>
            <w:r w:rsidRPr="00CF215E">
              <w:rPr>
                <w:rFonts w:ascii="Arial" w:hAnsi="Arial" w:cs="Arial"/>
                <w:sz w:val="20"/>
              </w:rPr>
              <w:t>MacDonald, S.</w:t>
            </w:r>
            <w:r>
              <w:rPr>
                <w:rFonts w:ascii="Arial" w:hAnsi="Arial" w:cs="Arial"/>
                <w:sz w:val="20"/>
              </w:rPr>
              <w:t>*</w:t>
            </w:r>
            <w:r w:rsidRPr="00CF215E">
              <w:rPr>
                <w:rFonts w:ascii="Arial" w:hAnsi="Arial" w:cs="Arial"/>
                <w:sz w:val="20"/>
              </w:rPr>
              <w:t>, &amp; Swaminathan, K.</w:t>
            </w:r>
            <w:r>
              <w:rPr>
                <w:rFonts w:ascii="Arial" w:hAnsi="Arial" w:cs="Arial"/>
                <w:sz w:val="20"/>
              </w:rPr>
              <w:t>*</w:t>
            </w:r>
            <w:r w:rsidRPr="00CF215E">
              <w:rPr>
                <w:rFonts w:ascii="Arial" w:hAnsi="Arial" w:cs="Arial"/>
                <w:sz w:val="20"/>
              </w:rPr>
              <w:t xml:space="preserve"> (2023). The socialization of positive emotions: Implications for physical health and psychological adjustment. </w:t>
            </w:r>
            <w:r w:rsidRPr="00CF215E">
              <w:rPr>
                <w:rFonts w:ascii="Arial" w:hAnsi="Arial" w:cs="Arial"/>
                <w:i/>
                <w:iCs/>
                <w:sz w:val="20"/>
              </w:rPr>
              <w:t>Mental Health &amp; Prevention</w:t>
            </w:r>
            <w:r w:rsidRPr="00CF215E">
              <w:rPr>
                <w:rFonts w:ascii="Arial" w:hAnsi="Arial" w:cs="Arial"/>
                <w:sz w:val="20"/>
              </w:rPr>
              <w:t xml:space="preserve">, </w:t>
            </w:r>
            <w:r w:rsidRPr="00CF215E">
              <w:rPr>
                <w:rFonts w:ascii="Arial" w:hAnsi="Arial" w:cs="Arial"/>
                <w:i/>
                <w:iCs/>
                <w:sz w:val="20"/>
              </w:rPr>
              <w:t>30</w:t>
            </w:r>
            <w:r w:rsidRPr="00CF215E">
              <w:rPr>
                <w:rFonts w:ascii="Arial" w:hAnsi="Arial" w:cs="Arial"/>
                <w:sz w:val="20"/>
              </w:rPr>
              <w:t xml:space="preserve">, 200272. </w:t>
            </w:r>
            <w:bookmarkStart w:id="0" w:name="_GoBack"/>
            <w:bookmarkEnd w:id="0"/>
            <w:r w:rsidRPr="00CF215E">
              <w:rPr>
                <w:rFonts w:ascii="Arial" w:hAnsi="Arial" w:cs="Arial"/>
                <w:sz w:val="20"/>
              </w:rPr>
              <w:t>https://doi.org/10.1016/j.mhp.2023.200272</w:t>
            </w:r>
          </w:p>
          <w:p w14:paraId="6E1831B3" w14:textId="77777777" w:rsidR="008666DE" w:rsidRPr="008666DE" w:rsidRDefault="008666DE" w:rsidP="00FD188B">
            <w:p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</w:p>
          <w:p w14:paraId="553CF186" w14:textId="519EAC80" w:rsidR="00C0487A" w:rsidRPr="00C0487A" w:rsidRDefault="567B209B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567B209B">
              <w:rPr>
                <w:rFonts w:ascii="Arial" w:hAnsi="Arial" w:cs="Arial"/>
                <w:b/>
                <w:bCs/>
                <w:sz w:val="20"/>
              </w:rPr>
              <w:t>Doan, S.N.</w:t>
            </w:r>
            <w:r w:rsidRPr="567B209B">
              <w:rPr>
                <w:rFonts w:ascii="Arial" w:hAnsi="Arial" w:cs="Arial"/>
                <w:sz w:val="20"/>
              </w:rPr>
              <w:t xml:space="preserve">, Burniston, A. B.*, Smiley, P.A., &amp; Liu, C. H. (2023). COVID-19 Pandemic and changes in children’s behavioral problems: The mediating role of maternal depressive symptoms. </w:t>
            </w:r>
            <w:r w:rsidRPr="567B209B">
              <w:rPr>
                <w:rFonts w:ascii="Arial" w:hAnsi="Arial" w:cs="Arial"/>
                <w:i/>
                <w:iCs/>
                <w:sz w:val="20"/>
              </w:rPr>
              <w:t>Children</w:t>
            </w:r>
            <w:r w:rsidRPr="567B209B">
              <w:rPr>
                <w:rFonts w:ascii="Arial" w:hAnsi="Arial" w:cs="Arial"/>
                <w:sz w:val="20"/>
              </w:rPr>
              <w:t xml:space="preserve">, </w:t>
            </w:r>
            <w:r w:rsidRPr="567B209B">
              <w:rPr>
                <w:rFonts w:ascii="Arial" w:hAnsi="Arial" w:cs="Arial"/>
                <w:i/>
                <w:iCs/>
                <w:sz w:val="20"/>
              </w:rPr>
              <w:t>10</w:t>
            </w:r>
            <w:r w:rsidRPr="567B209B">
              <w:rPr>
                <w:rFonts w:ascii="Arial" w:hAnsi="Arial" w:cs="Arial"/>
                <w:sz w:val="20"/>
              </w:rPr>
              <w:t>(6), 977. https://doi.org/10.3390/children10060977</w:t>
            </w:r>
          </w:p>
          <w:p w14:paraId="54E11D2A" w14:textId="77777777" w:rsidR="008666DE" w:rsidRPr="008666DE" w:rsidRDefault="008666DE" w:rsidP="00FD188B">
            <w:p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2C78C610" w14:textId="3CC8EDC0" w:rsidR="00C0487A" w:rsidRDefault="00C0487A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C0487A">
              <w:rPr>
                <w:rFonts w:ascii="Arial" w:hAnsi="Arial" w:cs="Arial"/>
                <w:b/>
                <w:bCs/>
                <w:sz w:val="20"/>
              </w:rPr>
              <w:t>Doan, S.N.</w:t>
            </w:r>
            <w:r w:rsidRPr="00C0487A">
              <w:rPr>
                <w:rFonts w:ascii="Arial" w:hAnsi="Arial" w:cs="Arial"/>
                <w:sz w:val="20"/>
              </w:rPr>
              <w:t xml:space="preserve">, Patel, S. K., </w:t>
            </w:r>
            <w:proofErr w:type="spellStart"/>
            <w:r w:rsidRPr="00C0487A">
              <w:rPr>
                <w:rFonts w:ascii="Arial" w:hAnsi="Arial" w:cs="Arial"/>
                <w:sz w:val="20"/>
              </w:rPr>
              <w:t>Xie</w:t>
            </w:r>
            <w:proofErr w:type="spellEnd"/>
            <w:r w:rsidRPr="00C0487A">
              <w:rPr>
                <w:rFonts w:ascii="Arial" w:hAnsi="Arial" w:cs="Arial"/>
                <w:sz w:val="20"/>
              </w:rPr>
              <w:t xml:space="preserve">, B., Nelson, R. A., &amp; Yee, L. D. (2023). Disrupting the mood and obesity cycle: The potential role of Metformin. </w:t>
            </w:r>
            <w:r w:rsidRPr="00C0487A">
              <w:rPr>
                <w:rFonts w:ascii="Arial" w:hAnsi="Arial" w:cs="Arial"/>
                <w:i/>
                <w:iCs/>
                <w:sz w:val="20"/>
              </w:rPr>
              <w:t>Obesities</w:t>
            </w:r>
            <w:r w:rsidRPr="00C0487A">
              <w:rPr>
                <w:rFonts w:ascii="Arial" w:hAnsi="Arial" w:cs="Arial"/>
                <w:sz w:val="20"/>
              </w:rPr>
              <w:t xml:space="preserve">, </w:t>
            </w:r>
            <w:r w:rsidRPr="00C0487A">
              <w:rPr>
                <w:rFonts w:ascii="Arial" w:hAnsi="Arial" w:cs="Arial"/>
                <w:i/>
                <w:iCs/>
                <w:sz w:val="20"/>
              </w:rPr>
              <w:t>3</w:t>
            </w:r>
            <w:r w:rsidRPr="00C0487A">
              <w:rPr>
                <w:rFonts w:ascii="Arial" w:hAnsi="Arial" w:cs="Arial"/>
                <w:sz w:val="20"/>
              </w:rPr>
              <w:t xml:space="preserve">(1), 59–75. </w:t>
            </w:r>
            <w:hyperlink r:id="rId8" w:history="1">
              <w:r w:rsidR="00051738" w:rsidRPr="00AC5167">
                <w:rPr>
                  <w:rStyle w:val="Hyperlink"/>
                  <w:rFonts w:ascii="Arial" w:hAnsi="Arial" w:cs="Arial"/>
                  <w:sz w:val="20"/>
                </w:rPr>
                <w:t>https://doi.org/10.3390/obesities3010006</w:t>
              </w:r>
            </w:hyperlink>
          </w:p>
          <w:p w14:paraId="0355BC44" w14:textId="77777777" w:rsidR="00051738" w:rsidRDefault="00051738" w:rsidP="00FD188B">
            <w:pPr>
              <w:autoSpaceDE w:val="0"/>
              <w:autoSpaceDN w:val="0"/>
              <w:adjustRightInd w:val="0"/>
              <w:spacing w:after="6"/>
              <w:ind w:left="360"/>
              <w:jc w:val="left"/>
              <w:rPr>
                <w:rFonts w:ascii="Arial" w:hAnsi="Arial" w:cs="Arial"/>
                <w:sz w:val="20"/>
              </w:rPr>
            </w:pPr>
          </w:p>
          <w:p w14:paraId="7F8DFB1E" w14:textId="77777777" w:rsidR="00051738" w:rsidRPr="00CF215E" w:rsidRDefault="00051738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CF215E">
              <w:rPr>
                <w:rFonts w:ascii="Arial" w:hAnsi="Arial" w:cs="Arial"/>
                <w:sz w:val="20"/>
              </w:rPr>
              <w:t>Burniston, A. B.</w:t>
            </w:r>
            <w:r>
              <w:rPr>
                <w:rFonts w:ascii="Arial" w:hAnsi="Arial" w:cs="Arial"/>
                <w:sz w:val="20"/>
              </w:rPr>
              <w:t>*</w:t>
            </w:r>
            <w:r w:rsidRPr="00CF215E">
              <w:rPr>
                <w:rFonts w:ascii="Arial" w:hAnsi="Arial" w:cs="Arial"/>
                <w:sz w:val="20"/>
              </w:rPr>
              <w:t>, Chan, C. P.</w:t>
            </w:r>
            <w:r>
              <w:rPr>
                <w:rFonts w:ascii="Arial" w:hAnsi="Arial" w:cs="Arial"/>
                <w:sz w:val="20"/>
              </w:rPr>
              <w:t>*</w:t>
            </w:r>
            <w:r w:rsidRPr="00CF215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CF215E">
              <w:rPr>
                <w:rFonts w:ascii="Arial" w:hAnsi="Arial" w:cs="Arial"/>
                <w:sz w:val="20"/>
              </w:rPr>
              <w:t>Vicman</w:t>
            </w:r>
            <w:proofErr w:type="spellEnd"/>
            <w:r w:rsidRPr="00CF215E">
              <w:rPr>
                <w:rFonts w:ascii="Arial" w:hAnsi="Arial" w:cs="Arial"/>
                <w:sz w:val="20"/>
              </w:rPr>
              <w:t>, J. M.</w:t>
            </w:r>
            <w:r>
              <w:rPr>
                <w:rFonts w:ascii="Arial" w:hAnsi="Arial" w:cs="Arial"/>
                <w:sz w:val="20"/>
              </w:rPr>
              <w:t>*</w:t>
            </w:r>
            <w:r w:rsidRPr="00CF215E">
              <w:rPr>
                <w:rFonts w:ascii="Arial" w:hAnsi="Arial" w:cs="Arial"/>
                <w:sz w:val="20"/>
              </w:rPr>
              <w:t xml:space="preserve">, Smiley, P. A., &amp; </w:t>
            </w:r>
            <w:r w:rsidRPr="00CF215E">
              <w:rPr>
                <w:rFonts w:ascii="Arial" w:hAnsi="Arial" w:cs="Arial"/>
                <w:b/>
                <w:bCs/>
                <w:sz w:val="20"/>
              </w:rPr>
              <w:t xml:space="preserve">Doan, S.N. </w:t>
            </w:r>
            <w:r w:rsidRPr="00CF215E">
              <w:rPr>
                <w:rFonts w:ascii="Arial" w:hAnsi="Arial" w:cs="Arial"/>
                <w:sz w:val="20"/>
              </w:rPr>
              <w:t xml:space="preserve">(2023). Maternal and paternal emotion socialization and children’s physiological stress regulation. </w:t>
            </w:r>
            <w:r w:rsidRPr="00CF215E">
              <w:rPr>
                <w:rFonts w:ascii="Arial" w:hAnsi="Arial" w:cs="Arial"/>
                <w:i/>
                <w:iCs/>
                <w:sz w:val="20"/>
              </w:rPr>
              <w:t>Journal of Child and Family Studies</w:t>
            </w:r>
            <w:r w:rsidRPr="00CF215E">
              <w:rPr>
                <w:rFonts w:ascii="Arial" w:hAnsi="Arial" w:cs="Arial"/>
                <w:sz w:val="20"/>
              </w:rPr>
              <w:t>. https://doi.org/10.1007/s10826-022-02491-y</w:t>
            </w:r>
          </w:p>
          <w:p w14:paraId="04E7AB08" w14:textId="77777777" w:rsidR="00051738" w:rsidRPr="00CF215E" w:rsidRDefault="00051738" w:rsidP="00FD188B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512D9B56" w14:textId="64DAE67B" w:rsidR="00051738" w:rsidRPr="00051738" w:rsidRDefault="00051738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CF215E">
              <w:rPr>
                <w:rFonts w:ascii="Arial" w:hAnsi="Arial" w:cs="Arial"/>
                <w:sz w:val="20"/>
              </w:rPr>
              <w:t>Venkatesh, S.</w:t>
            </w:r>
            <w:r w:rsidRPr="00331435">
              <w:rPr>
                <w:rFonts w:ascii="Arial" w:hAnsi="Arial" w:cs="Arial"/>
                <w:sz w:val="20"/>
              </w:rPr>
              <w:t>*</w:t>
            </w:r>
            <w:r w:rsidRPr="00CF215E">
              <w:rPr>
                <w:rFonts w:ascii="Arial" w:hAnsi="Arial" w:cs="Arial"/>
                <w:sz w:val="20"/>
              </w:rPr>
              <w:t>, Gill, A.</w:t>
            </w:r>
            <w:r w:rsidRPr="00331435">
              <w:rPr>
                <w:rFonts w:ascii="Arial" w:hAnsi="Arial" w:cs="Arial"/>
                <w:sz w:val="20"/>
              </w:rPr>
              <w:t>*</w:t>
            </w:r>
            <w:r w:rsidRPr="00CF215E">
              <w:rPr>
                <w:rFonts w:ascii="Arial" w:hAnsi="Arial" w:cs="Arial"/>
                <w:sz w:val="20"/>
              </w:rPr>
              <w:t>, Kim, L.</w:t>
            </w:r>
            <w:r w:rsidRPr="00331435">
              <w:rPr>
                <w:rFonts w:ascii="Arial" w:hAnsi="Arial" w:cs="Arial"/>
                <w:sz w:val="20"/>
              </w:rPr>
              <w:t>*</w:t>
            </w:r>
            <w:r w:rsidRPr="00CF215E">
              <w:rPr>
                <w:rFonts w:ascii="Arial" w:hAnsi="Arial" w:cs="Arial"/>
                <w:sz w:val="20"/>
              </w:rPr>
              <w:t xml:space="preserve">, &amp; </w:t>
            </w:r>
            <w:r w:rsidRPr="00CF215E">
              <w:rPr>
                <w:rFonts w:ascii="Arial" w:hAnsi="Arial" w:cs="Arial"/>
                <w:b/>
                <w:bCs/>
                <w:sz w:val="20"/>
              </w:rPr>
              <w:t>Doan, S.N.</w:t>
            </w:r>
            <w:r w:rsidRPr="00CF215E">
              <w:rPr>
                <w:rFonts w:ascii="Arial" w:hAnsi="Arial" w:cs="Arial"/>
                <w:sz w:val="20"/>
              </w:rPr>
              <w:t xml:space="preserve"> (2023). Mothers’ intentions to vaccinate their children for COVID-19. </w:t>
            </w:r>
            <w:r w:rsidRPr="00CF215E">
              <w:rPr>
                <w:rFonts w:ascii="Arial" w:hAnsi="Arial" w:cs="Arial"/>
                <w:i/>
                <w:iCs/>
                <w:sz w:val="20"/>
              </w:rPr>
              <w:t>AIMS Public Health</w:t>
            </w:r>
            <w:r w:rsidRPr="00CF215E">
              <w:rPr>
                <w:rFonts w:ascii="Arial" w:hAnsi="Arial" w:cs="Arial"/>
                <w:sz w:val="20"/>
              </w:rPr>
              <w:t xml:space="preserve">, </w:t>
            </w:r>
            <w:r w:rsidRPr="00CF215E">
              <w:rPr>
                <w:rFonts w:ascii="Arial" w:hAnsi="Arial" w:cs="Arial"/>
                <w:i/>
                <w:iCs/>
                <w:sz w:val="20"/>
              </w:rPr>
              <w:t>10</w:t>
            </w:r>
            <w:r w:rsidRPr="00CF215E">
              <w:rPr>
                <w:rFonts w:ascii="Arial" w:hAnsi="Arial" w:cs="Arial"/>
                <w:sz w:val="20"/>
              </w:rPr>
              <w:t>(1), 209–218. https://doi.org/10.3934/publichealth.2023016</w:t>
            </w:r>
          </w:p>
          <w:p w14:paraId="31126E5D" w14:textId="77777777" w:rsidR="008666DE" w:rsidRDefault="008666DE" w:rsidP="00FD188B">
            <w:pPr>
              <w:pStyle w:val="ListParagraph"/>
              <w:rPr>
                <w:rFonts w:ascii="Arial" w:hAnsi="Arial" w:cs="Arial"/>
                <w:sz w:val="20"/>
                <w:lang w:val="pt-BR"/>
              </w:rPr>
            </w:pPr>
          </w:p>
          <w:p w14:paraId="78B9318F" w14:textId="77777777" w:rsidR="00C0487A" w:rsidRPr="00C0487A" w:rsidRDefault="00C0487A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bCs/>
                <w:sz w:val="20"/>
              </w:rPr>
            </w:pPr>
            <w:r w:rsidRPr="00C0487A">
              <w:rPr>
                <w:rFonts w:ascii="Arial" w:hAnsi="Arial" w:cs="Arial"/>
                <w:bCs/>
                <w:sz w:val="20"/>
                <w:lang w:val="fr-FR"/>
              </w:rPr>
              <w:t>Son, H.</w:t>
            </w:r>
            <w:r>
              <w:rPr>
                <w:rFonts w:ascii="Arial" w:hAnsi="Arial" w:cs="Arial"/>
                <w:bCs/>
                <w:sz w:val="20"/>
                <w:lang w:val="fr-FR"/>
              </w:rPr>
              <w:t>*</w:t>
            </w:r>
            <w:r w:rsidRPr="00C0487A">
              <w:rPr>
                <w:rFonts w:ascii="Arial" w:hAnsi="Arial" w:cs="Arial"/>
                <w:bCs/>
                <w:sz w:val="20"/>
                <w:lang w:val="fr-FR"/>
              </w:rPr>
              <w:t xml:space="preserve">, &amp; </w:t>
            </w:r>
            <w:r w:rsidRPr="00C0487A">
              <w:rPr>
                <w:rFonts w:ascii="Arial" w:hAnsi="Arial" w:cs="Arial"/>
                <w:b/>
                <w:sz w:val="20"/>
                <w:lang w:val="fr-FR"/>
              </w:rPr>
              <w:t>Doan, S.N.</w:t>
            </w:r>
            <w:r w:rsidRPr="00C0487A">
              <w:rPr>
                <w:rFonts w:ascii="Arial" w:hAnsi="Arial" w:cs="Arial"/>
                <w:bCs/>
                <w:sz w:val="20"/>
                <w:lang w:val="fr-FR"/>
              </w:rPr>
              <w:t xml:space="preserve"> (2023). </w:t>
            </w:r>
            <w:r w:rsidRPr="00C0487A">
              <w:rPr>
                <w:rFonts w:ascii="Arial" w:hAnsi="Arial" w:cs="Arial"/>
                <w:bCs/>
                <w:sz w:val="20"/>
              </w:rPr>
              <w:t xml:space="preserve">Cultural differences in maternal emotion control values and children’s expressive flexibility. </w:t>
            </w:r>
            <w:r w:rsidRPr="00C0487A">
              <w:rPr>
                <w:rFonts w:ascii="Arial" w:hAnsi="Arial" w:cs="Arial"/>
                <w:bCs/>
                <w:i/>
                <w:iCs/>
                <w:sz w:val="20"/>
              </w:rPr>
              <w:t>Social Development</w:t>
            </w:r>
            <w:r w:rsidRPr="00C0487A">
              <w:rPr>
                <w:rFonts w:ascii="Arial" w:hAnsi="Arial" w:cs="Arial"/>
                <w:bCs/>
                <w:sz w:val="20"/>
              </w:rPr>
              <w:t xml:space="preserve">, </w:t>
            </w:r>
            <w:r w:rsidRPr="00C0487A">
              <w:rPr>
                <w:rFonts w:ascii="Arial" w:hAnsi="Arial" w:cs="Arial"/>
                <w:bCs/>
                <w:i/>
                <w:iCs/>
                <w:sz w:val="20"/>
              </w:rPr>
              <w:t>32</w:t>
            </w:r>
            <w:r w:rsidRPr="00C0487A">
              <w:rPr>
                <w:rFonts w:ascii="Arial" w:hAnsi="Arial" w:cs="Arial"/>
                <w:bCs/>
                <w:sz w:val="20"/>
              </w:rPr>
              <w:t>(2), 501–516. https://doi.org/10.1111/sode.12670</w:t>
            </w:r>
          </w:p>
          <w:p w14:paraId="2DE403A5" w14:textId="77777777" w:rsidR="00BF76E4" w:rsidRPr="00BF76E4" w:rsidRDefault="00BF76E4" w:rsidP="00FD188B">
            <w:pPr>
              <w:autoSpaceDE w:val="0"/>
              <w:autoSpaceDN w:val="0"/>
              <w:adjustRightInd w:val="0"/>
              <w:spacing w:after="6"/>
              <w:ind w:left="360"/>
              <w:jc w:val="left"/>
              <w:rPr>
                <w:rFonts w:ascii="Arial" w:hAnsi="Arial" w:cs="Arial"/>
                <w:sz w:val="20"/>
              </w:rPr>
            </w:pPr>
          </w:p>
          <w:p w14:paraId="51EBDB88" w14:textId="62D9BB68" w:rsidR="001C4AEA" w:rsidRPr="001C4AEA" w:rsidRDefault="001C4AEA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1C4AEA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Boullion</w:t>
            </w:r>
            <w:proofErr w:type="spellEnd"/>
            <w:r w:rsidRPr="001C4AEA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, AM., Linde-Krieger, L. B., </w:t>
            </w:r>
            <w:r w:rsidRPr="001C4AEA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Doan, S. N.,</w:t>
            </w:r>
            <w:r w:rsidRPr="001C4AEA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&amp; Yates, T.M. (2023) Parental warmth, adolescent emotion regulation, and adolescents’ mental health during the COVID-19 pandemic. </w:t>
            </w:r>
            <w:r w:rsidRPr="001C4AEA">
              <w:rPr>
                <w:rFonts w:ascii="Arial" w:hAnsi="Arial" w:cs="Arial"/>
                <w:i/>
                <w:color w:val="000000"/>
                <w:sz w:val="20"/>
                <w:shd w:val="clear" w:color="auto" w:fill="FFFFFF"/>
              </w:rPr>
              <w:t>Front. Psychol.</w:t>
            </w:r>
            <w:r w:rsidRPr="001C4AEA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14:1216502. </w:t>
            </w:r>
            <w:proofErr w:type="spellStart"/>
            <w:r w:rsidRPr="001C4AEA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doi</w:t>
            </w:r>
            <w:proofErr w:type="spellEnd"/>
            <w:r w:rsidRPr="001C4AEA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: 10.3389/fpsyg.2023.1216502 </w:t>
            </w:r>
          </w:p>
          <w:p w14:paraId="6051C9CB" w14:textId="77777777" w:rsidR="001C4AEA" w:rsidRDefault="001C4AEA" w:rsidP="00FD188B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148AD3D2" w14:textId="0D535B8D" w:rsidR="00C0487A" w:rsidRPr="00C0487A" w:rsidRDefault="00C0487A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C0487A">
              <w:rPr>
                <w:rFonts w:ascii="Arial" w:hAnsi="Arial" w:cs="Arial"/>
                <w:sz w:val="20"/>
              </w:rPr>
              <w:t xml:space="preserve">Henshaw, E. J., Cooper, M., Wood, T., </w:t>
            </w:r>
            <w:r w:rsidRPr="00C0487A">
              <w:rPr>
                <w:rFonts w:ascii="Arial" w:hAnsi="Arial" w:cs="Arial"/>
                <w:b/>
                <w:bCs/>
                <w:sz w:val="20"/>
              </w:rPr>
              <w:t>Doan, S.N.</w:t>
            </w:r>
            <w:r w:rsidRPr="00C0487A">
              <w:rPr>
                <w:rFonts w:ascii="Arial" w:hAnsi="Arial" w:cs="Arial"/>
                <w:sz w:val="20"/>
              </w:rPr>
              <w:t xml:space="preserve">, Krishna, S., &amp; Lockhart, M. (2023). Psychosocial predictors of early postpartum depressive and anxious symptoms in primiparous women and their partners. </w:t>
            </w:r>
            <w:r w:rsidRPr="00C0487A">
              <w:rPr>
                <w:rFonts w:ascii="Arial" w:hAnsi="Arial" w:cs="Arial"/>
                <w:i/>
                <w:iCs/>
                <w:sz w:val="20"/>
              </w:rPr>
              <w:t>BMC Pregnancy and Childbirth</w:t>
            </w:r>
            <w:r w:rsidRPr="00C0487A">
              <w:rPr>
                <w:rFonts w:ascii="Arial" w:hAnsi="Arial" w:cs="Arial"/>
                <w:sz w:val="20"/>
              </w:rPr>
              <w:t xml:space="preserve">, </w:t>
            </w:r>
            <w:r w:rsidRPr="00C0487A">
              <w:rPr>
                <w:rFonts w:ascii="Arial" w:hAnsi="Arial" w:cs="Arial"/>
                <w:i/>
                <w:iCs/>
                <w:sz w:val="20"/>
              </w:rPr>
              <w:t>23</w:t>
            </w:r>
            <w:r w:rsidRPr="00C0487A">
              <w:rPr>
                <w:rFonts w:ascii="Arial" w:hAnsi="Arial" w:cs="Arial"/>
                <w:sz w:val="20"/>
              </w:rPr>
              <w:t>(1)</w:t>
            </w:r>
            <w:r>
              <w:rPr>
                <w:rFonts w:ascii="Arial" w:hAnsi="Arial" w:cs="Arial"/>
                <w:sz w:val="20"/>
              </w:rPr>
              <w:t>, 209</w:t>
            </w:r>
            <w:r w:rsidRPr="00C0487A">
              <w:rPr>
                <w:rFonts w:ascii="Arial" w:hAnsi="Arial" w:cs="Arial"/>
                <w:sz w:val="20"/>
              </w:rPr>
              <w:t>. https://doi.org/10.1186/s12884-023-05506-8</w:t>
            </w:r>
          </w:p>
          <w:p w14:paraId="62431CDC" w14:textId="77777777" w:rsidR="00292A75" w:rsidRPr="00292A75" w:rsidRDefault="00292A75" w:rsidP="00FD188B">
            <w:pPr>
              <w:ind w:left="360"/>
              <w:jc w:val="left"/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</w:pPr>
          </w:p>
          <w:p w14:paraId="5A65998E" w14:textId="77777777" w:rsidR="00CF215E" w:rsidRPr="00CF215E" w:rsidRDefault="00CF215E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CF215E">
              <w:rPr>
                <w:rFonts w:ascii="Arial" w:hAnsi="Arial" w:cs="Arial"/>
                <w:sz w:val="20"/>
              </w:rPr>
              <w:lastRenderedPageBreak/>
              <w:t>Heshmati</w:t>
            </w:r>
            <w:proofErr w:type="spellEnd"/>
            <w:r w:rsidRPr="00CF215E">
              <w:rPr>
                <w:rFonts w:ascii="Arial" w:hAnsi="Arial" w:cs="Arial"/>
                <w:sz w:val="20"/>
              </w:rPr>
              <w:t xml:space="preserve">, S., </w:t>
            </w:r>
            <w:proofErr w:type="spellStart"/>
            <w:r w:rsidRPr="00CF215E">
              <w:rPr>
                <w:rFonts w:ascii="Arial" w:hAnsi="Arial" w:cs="Arial"/>
                <w:sz w:val="20"/>
              </w:rPr>
              <w:t>DavyRomano</w:t>
            </w:r>
            <w:proofErr w:type="spellEnd"/>
            <w:r w:rsidRPr="00CF215E">
              <w:rPr>
                <w:rFonts w:ascii="Arial" w:hAnsi="Arial" w:cs="Arial"/>
                <w:sz w:val="20"/>
              </w:rPr>
              <w:t xml:space="preserve">, E. C., Chow, C., </w:t>
            </w:r>
            <w:r w:rsidRPr="00CF215E">
              <w:rPr>
                <w:rFonts w:ascii="Arial" w:hAnsi="Arial" w:cs="Arial"/>
                <w:b/>
                <w:bCs/>
                <w:sz w:val="20"/>
              </w:rPr>
              <w:t>Doan, S.N.,</w:t>
            </w:r>
            <w:r w:rsidRPr="00CF215E">
              <w:rPr>
                <w:rFonts w:ascii="Arial" w:hAnsi="Arial" w:cs="Arial"/>
                <w:sz w:val="20"/>
              </w:rPr>
              <w:t xml:space="preserve"> &amp; Reynolds, K. D. (2022). Negative </w:t>
            </w:r>
            <w:proofErr w:type="spellStart"/>
            <w:r w:rsidRPr="00CF215E">
              <w:rPr>
                <w:rFonts w:ascii="Arial" w:hAnsi="Arial" w:cs="Arial"/>
                <w:sz w:val="20"/>
              </w:rPr>
              <w:t>emodiversity</w:t>
            </w:r>
            <w:proofErr w:type="spellEnd"/>
            <w:r w:rsidRPr="00CF215E">
              <w:rPr>
                <w:rFonts w:ascii="Arial" w:hAnsi="Arial" w:cs="Arial"/>
                <w:sz w:val="20"/>
              </w:rPr>
              <w:t xml:space="preserve"> is associated with emotional eating in adolescents: An examination of emotion dynamics in daily life. </w:t>
            </w:r>
            <w:r w:rsidRPr="00CF215E">
              <w:rPr>
                <w:rFonts w:ascii="Arial" w:hAnsi="Arial" w:cs="Arial"/>
                <w:i/>
                <w:iCs/>
                <w:sz w:val="20"/>
              </w:rPr>
              <w:t>Journal of Adolescence</w:t>
            </w:r>
            <w:r w:rsidRPr="00CF215E">
              <w:rPr>
                <w:rFonts w:ascii="Arial" w:hAnsi="Arial" w:cs="Arial"/>
                <w:sz w:val="20"/>
              </w:rPr>
              <w:t xml:space="preserve">, </w:t>
            </w:r>
            <w:r w:rsidRPr="00CF215E">
              <w:rPr>
                <w:rFonts w:ascii="Arial" w:hAnsi="Arial" w:cs="Arial"/>
                <w:i/>
                <w:iCs/>
                <w:sz w:val="20"/>
              </w:rPr>
              <w:t>95</w:t>
            </w:r>
            <w:r w:rsidRPr="00CF215E">
              <w:rPr>
                <w:rFonts w:ascii="Arial" w:hAnsi="Arial" w:cs="Arial"/>
                <w:sz w:val="20"/>
              </w:rPr>
              <w:t>(1), 115–130. https://doi.org/10.1002/jad.12103</w:t>
            </w:r>
          </w:p>
          <w:p w14:paraId="49E398E2" w14:textId="77777777" w:rsidR="00CF215E" w:rsidRDefault="00CF215E" w:rsidP="00FD188B">
            <w:pPr>
              <w:pStyle w:val="ListParagraph"/>
              <w:rPr>
                <w:rFonts w:ascii="Arial" w:hAnsi="Arial" w:cs="Arial"/>
                <w:color w:val="222222"/>
                <w:sz w:val="20"/>
                <w:shd w:val="clear" w:color="auto" w:fill="FFFFFF"/>
                <w:lang w:val="fr-FR"/>
              </w:rPr>
            </w:pPr>
          </w:p>
          <w:p w14:paraId="328D5899" w14:textId="77777777" w:rsidR="00C0487A" w:rsidRPr="00C0487A" w:rsidRDefault="00C0487A" w:rsidP="00FD188B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 w:rsidRPr="00C0487A">
              <w:rPr>
                <w:rFonts w:ascii="Arial" w:hAnsi="Arial" w:cs="Arial"/>
                <w:color w:val="222222"/>
                <w:sz w:val="20"/>
                <w:shd w:val="clear" w:color="auto" w:fill="FFFFFF"/>
                <w:lang w:val="fr-FR"/>
              </w:rPr>
              <w:t xml:space="preserve">De France, K., Evans, G. W., Brody, G. H., &amp; </w:t>
            </w:r>
            <w:r w:rsidRPr="00C0487A">
              <w:rPr>
                <w:rFonts w:ascii="Arial" w:hAnsi="Arial" w:cs="Arial"/>
                <w:b/>
                <w:bCs/>
                <w:color w:val="222222"/>
                <w:sz w:val="20"/>
                <w:shd w:val="clear" w:color="auto" w:fill="FFFFFF"/>
                <w:lang w:val="fr-FR"/>
              </w:rPr>
              <w:t>Doan, S.N.</w:t>
            </w:r>
            <w:r w:rsidRPr="00C0487A">
              <w:rPr>
                <w:rFonts w:ascii="Arial" w:hAnsi="Arial" w:cs="Arial"/>
                <w:color w:val="222222"/>
                <w:sz w:val="20"/>
                <w:shd w:val="clear" w:color="auto" w:fill="FFFFFF"/>
                <w:lang w:val="fr-FR"/>
              </w:rPr>
              <w:t xml:space="preserve"> (2022). </w:t>
            </w:r>
            <w:r w:rsidRPr="00C0487A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Cost of resilience: Childhood poverty, mental health, and chronic physiological stress. </w:t>
            </w:r>
            <w:proofErr w:type="spellStart"/>
            <w:r w:rsidRPr="00C0487A"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Psychoneuroendocrinology</w:t>
            </w:r>
            <w:proofErr w:type="spellEnd"/>
            <w:r w:rsidRPr="00C0487A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, 144, 105872. https://doi.org/10.1016/j.psyneuen.2022.105872</w:t>
            </w:r>
          </w:p>
          <w:p w14:paraId="16287F21" w14:textId="77777777" w:rsidR="0009659B" w:rsidRDefault="0009659B" w:rsidP="00FD188B">
            <w:pPr>
              <w:ind w:left="360"/>
              <w:jc w:val="left"/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</w:pPr>
          </w:p>
          <w:p w14:paraId="4CA12670" w14:textId="77777777" w:rsidR="00C0487A" w:rsidRPr="00C0487A" w:rsidRDefault="00C0487A" w:rsidP="00FD188B">
            <w:pPr>
              <w:numPr>
                <w:ilvl w:val="0"/>
                <w:numId w:val="3"/>
              </w:numPr>
              <w:jc w:val="left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  <w:r w:rsidRPr="00C0487A">
              <w:rPr>
                <w:rFonts w:ascii="Arial" w:hAnsi="Arial" w:cs="Arial"/>
                <w:b/>
                <w:bCs/>
                <w:color w:val="222222"/>
                <w:sz w:val="20"/>
                <w:shd w:val="clear" w:color="auto" w:fill="FFFFFF"/>
                <w:lang w:val="fr-FR"/>
              </w:rPr>
              <w:t>Doan, S.N.</w:t>
            </w:r>
            <w:r w:rsidRPr="00C0487A">
              <w:rPr>
                <w:rFonts w:ascii="Arial" w:hAnsi="Arial" w:cs="Arial"/>
                <w:color w:val="222222"/>
                <w:sz w:val="20"/>
                <w:shd w:val="clear" w:color="auto" w:fill="FFFFFF"/>
                <w:lang w:val="fr-FR"/>
              </w:rPr>
              <w:t xml:space="preserve">, De France, K., Brody, G. H., &amp; Evans, G. W. (2022). </w:t>
            </w:r>
            <w:r w:rsidRPr="00C0487A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Letter to the Editor in response to “The cost of resilience: How allostatic load may jeopardize health through repeated demands for (successful) adaptation” by </w:t>
            </w:r>
            <w:proofErr w:type="spellStart"/>
            <w:r w:rsidRPr="00C0487A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Trudel</w:t>
            </w:r>
            <w:proofErr w:type="spellEnd"/>
            <w:r w:rsidRPr="00C0487A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 xml:space="preserve">-Fitzgerald and Ouellet-Morin. </w:t>
            </w:r>
            <w:proofErr w:type="spellStart"/>
            <w:r w:rsidRPr="00C0487A">
              <w:rPr>
                <w:rFonts w:ascii="Arial" w:hAnsi="Arial" w:cs="Arial"/>
                <w:i/>
                <w:iCs/>
                <w:color w:val="222222"/>
                <w:sz w:val="20"/>
                <w:shd w:val="clear" w:color="auto" w:fill="FFFFFF"/>
              </w:rPr>
              <w:t>Psychoneuroendocrinology</w:t>
            </w:r>
            <w:proofErr w:type="spellEnd"/>
            <w:r w:rsidRPr="00C0487A">
              <w:rPr>
                <w:rFonts w:ascii="Arial" w:hAnsi="Arial" w:cs="Arial"/>
                <w:color w:val="222222"/>
                <w:sz w:val="20"/>
                <w:shd w:val="clear" w:color="auto" w:fill="FFFFFF"/>
              </w:rPr>
              <w:t>, 144, 105891. https://doi.org/10.1016/j.psyneuen.2022.105891</w:t>
            </w:r>
          </w:p>
          <w:p w14:paraId="5BE93A62" w14:textId="77777777" w:rsidR="00C0487A" w:rsidRPr="00C0487A" w:rsidRDefault="00C0487A" w:rsidP="00FD188B">
            <w:pPr>
              <w:rPr>
                <w:rFonts w:ascii="Arial" w:hAnsi="Arial" w:cs="Arial"/>
                <w:b/>
                <w:sz w:val="20"/>
              </w:rPr>
            </w:pPr>
          </w:p>
          <w:p w14:paraId="7FD28FF3" w14:textId="77777777" w:rsidR="00C0487A" w:rsidRPr="00C0487A" w:rsidRDefault="00C0487A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bCs/>
                <w:sz w:val="20"/>
              </w:rPr>
            </w:pPr>
            <w:r w:rsidRPr="00C0487A">
              <w:rPr>
                <w:rFonts w:ascii="Arial" w:hAnsi="Arial" w:cs="Arial"/>
                <w:b/>
                <w:sz w:val="20"/>
              </w:rPr>
              <w:t>Doan, S.N.</w:t>
            </w:r>
            <w:r w:rsidRPr="00C0487A">
              <w:rPr>
                <w:rFonts w:ascii="Arial" w:hAnsi="Arial" w:cs="Arial"/>
                <w:bCs/>
                <w:sz w:val="20"/>
              </w:rPr>
              <w:t xml:space="preserve">, Yu, S. H., Wright, B., Fung, J., Saleem, F. T., &amp; Lau, A. S. (2022). Resilience and family socialization processes in Ethnic Minority Youth: Illuminating the Achievement-Health Paradox. </w:t>
            </w:r>
            <w:r w:rsidRPr="00C0487A">
              <w:rPr>
                <w:rFonts w:ascii="Arial" w:hAnsi="Arial" w:cs="Arial"/>
                <w:bCs/>
                <w:i/>
                <w:iCs/>
                <w:sz w:val="20"/>
              </w:rPr>
              <w:t>Clinical Child and Family Psychology Review</w:t>
            </w:r>
            <w:r w:rsidRPr="00C0487A">
              <w:rPr>
                <w:rFonts w:ascii="Arial" w:hAnsi="Arial" w:cs="Arial"/>
                <w:bCs/>
                <w:sz w:val="20"/>
              </w:rPr>
              <w:t xml:space="preserve">, </w:t>
            </w:r>
            <w:r w:rsidRPr="00C0487A">
              <w:rPr>
                <w:rFonts w:ascii="Arial" w:hAnsi="Arial" w:cs="Arial"/>
                <w:bCs/>
                <w:i/>
                <w:iCs/>
                <w:sz w:val="20"/>
              </w:rPr>
              <w:t>25</w:t>
            </w:r>
            <w:r w:rsidRPr="00C0487A">
              <w:rPr>
                <w:rFonts w:ascii="Arial" w:hAnsi="Arial" w:cs="Arial"/>
                <w:bCs/>
                <w:sz w:val="20"/>
              </w:rPr>
              <w:t>(1), 75–92. https://doi.org/10.1007/s10567-022-00389-1</w:t>
            </w:r>
          </w:p>
          <w:p w14:paraId="384BA73E" w14:textId="77777777" w:rsidR="00C0487A" w:rsidRPr="00C0487A" w:rsidRDefault="00C0487A" w:rsidP="00FD188B">
            <w:pPr>
              <w:rPr>
                <w:rFonts w:ascii="Arial" w:hAnsi="Arial" w:cs="Arial"/>
                <w:sz w:val="20"/>
              </w:rPr>
            </w:pPr>
          </w:p>
          <w:p w14:paraId="4DFFCF21" w14:textId="77777777" w:rsidR="00C0487A" w:rsidRPr="00C0487A" w:rsidRDefault="00C0487A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C0487A">
              <w:rPr>
                <w:rFonts w:ascii="Arial" w:hAnsi="Arial" w:cs="Arial"/>
                <w:b/>
                <w:bCs/>
                <w:sz w:val="20"/>
              </w:rPr>
              <w:t>Doan, S.N.,</w:t>
            </w:r>
            <w:r w:rsidRPr="00C0487A">
              <w:rPr>
                <w:rFonts w:ascii="Arial" w:hAnsi="Arial" w:cs="Arial"/>
                <w:sz w:val="20"/>
              </w:rPr>
              <w:t xml:space="preserve"> Ding, M.</w:t>
            </w:r>
            <w:r>
              <w:rPr>
                <w:rFonts w:ascii="Arial" w:hAnsi="Arial" w:cs="Arial"/>
                <w:sz w:val="20"/>
              </w:rPr>
              <w:t>*</w:t>
            </w:r>
            <w:r w:rsidRPr="00C0487A">
              <w:rPr>
                <w:rFonts w:ascii="Arial" w:hAnsi="Arial" w:cs="Arial"/>
                <w:sz w:val="20"/>
              </w:rPr>
              <w:t>, Burniston, A. B.</w:t>
            </w:r>
            <w:r>
              <w:rPr>
                <w:rFonts w:ascii="Arial" w:hAnsi="Arial" w:cs="Arial"/>
                <w:sz w:val="20"/>
              </w:rPr>
              <w:t>*</w:t>
            </w:r>
            <w:r w:rsidRPr="00C0487A">
              <w:rPr>
                <w:rFonts w:ascii="Arial" w:hAnsi="Arial" w:cs="Arial"/>
                <w:sz w:val="20"/>
              </w:rPr>
              <w:t xml:space="preserve">, Smiley, P. A., Chow, C. M., &amp; Liu, C. H. (2022). Changes </w:t>
            </w:r>
            <w:r w:rsidR="008B6476" w:rsidRPr="00C0487A">
              <w:rPr>
                <w:rFonts w:ascii="Arial" w:hAnsi="Arial" w:cs="Arial"/>
                <w:sz w:val="20"/>
              </w:rPr>
              <w:t>in maternal depression and children’s behavior problems</w:t>
            </w:r>
            <w:r w:rsidRPr="00C0487A">
              <w:rPr>
                <w:rFonts w:ascii="Arial" w:hAnsi="Arial" w:cs="Arial"/>
                <w:sz w:val="20"/>
              </w:rPr>
              <w:t xml:space="preserve">: Investigating </w:t>
            </w:r>
            <w:r w:rsidR="008B6476" w:rsidRPr="00C0487A">
              <w:rPr>
                <w:rFonts w:ascii="Arial" w:hAnsi="Arial" w:cs="Arial"/>
                <w:sz w:val="20"/>
              </w:rPr>
              <w:t xml:space="preserve">the role of </w:t>
            </w:r>
            <w:r w:rsidRPr="00C0487A">
              <w:rPr>
                <w:rFonts w:ascii="Arial" w:hAnsi="Arial" w:cs="Arial"/>
                <w:sz w:val="20"/>
              </w:rPr>
              <w:t>COVID-19-</w:t>
            </w:r>
            <w:r w:rsidR="008B6476" w:rsidRPr="00C0487A">
              <w:rPr>
                <w:rFonts w:ascii="Arial" w:hAnsi="Arial" w:cs="Arial"/>
                <w:sz w:val="20"/>
              </w:rPr>
              <w:t>related stressors, hair cortisol, a</w:t>
            </w:r>
            <w:r w:rsidRPr="00C0487A">
              <w:rPr>
                <w:rFonts w:ascii="Arial" w:hAnsi="Arial" w:cs="Arial"/>
                <w:sz w:val="20"/>
              </w:rPr>
              <w:t xml:space="preserve">nd </w:t>
            </w:r>
            <w:r w:rsidR="008B6476">
              <w:rPr>
                <w:rFonts w:ascii="Arial" w:hAnsi="Arial" w:cs="Arial"/>
                <w:sz w:val="20"/>
              </w:rPr>
              <w:t>d</w:t>
            </w:r>
            <w:r w:rsidRPr="00C0487A">
              <w:rPr>
                <w:rFonts w:ascii="Arial" w:hAnsi="Arial" w:cs="Arial"/>
                <w:sz w:val="20"/>
              </w:rPr>
              <w:t xml:space="preserve">ehydroepiandrosterone. </w:t>
            </w:r>
            <w:r w:rsidRPr="00C0487A">
              <w:rPr>
                <w:rFonts w:ascii="Arial" w:hAnsi="Arial" w:cs="Arial"/>
                <w:i/>
                <w:iCs/>
                <w:sz w:val="20"/>
              </w:rPr>
              <w:t>Clinical Psychological Science</w:t>
            </w:r>
            <w:r w:rsidRPr="00C0487A">
              <w:rPr>
                <w:rFonts w:ascii="Arial" w:hAnsi="Arial" w:cs="Arial"/>
                <w:sz w:val="20"/>
              </w:rPr>
              <w:t xml:space="preserve">, </w:t>
            </w:r>
            <w:r w:rsidRPr="00C0487A">
              <w:rPr>
                <w:rFonts w:ascii="Arial" w:hAnsi="Arial" w:cs="Arial"/>
                <w:i/>
                <w:iCs/>
                <w:sz w:val="20"/>
              </w:rPr>
              <w:t>10</w:t>
            </w:r>
            <w:r w:rsidRPr="00C0487A">
              <w:rPr>
                <w:rFonts w:ascii="Arial" w:hAnsi="Arial" w:cs="Arial"/>
                <w:sz w:val="20"/>
              </w:rPr>
              <w:t>(6), 1098–1110. https://doi.org/10.1177/21677026221076845</w:t>
            </w:r>
          </w:p>
          <w:p w14:paraId="34B3F2EB" w14:textId="77777777" w:rsidR="0012738A" w:rsidRPr="003E03A8" w:rsidRDefault="0012738A" w:rsidP="00FD188B">
            <w:pPr>
              <w:rPr>
                <w:rFonts w:ascii="Arial" w:hAnsi="Arial" w:cs="Arial"/>
                <w:sz w:val="20"/>
              </w:rPr>
            </w:pPr>
          </w:p>
          <w:p w14:paraId="08FF8F28" w14:textId="77777777" w:rsidR="00C0487A" w:rsidRPr="00C0487A" w:rsidRDefault="00C0487A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C0487A">
              <w:rPr>
                <w:rFonts w:ascii="Arial" w:hAnsi="Arial" w:cs="Arial"/>
                <w:b/>
                <w:bCs/>
                <w:sz w:val="20"/>
              </w:rPr>
              <w:t>Doan, S.N.,</w:t>
            </w:r>
            <w:r w:rsidRPr="00C0487A">
              <w:rPr>
                <w:rFonts w:ascii="Arial" w:hAnsi="Arial" w:cs="Arial"/>
                <w:sz w:val="20"/>
              </w:rPr>
              <w:t xml:space="preserve"> Venkatesh, S.</w:t>
            </w:r>
            <w:r>
              <w:rPr>
                <w:rFonts w:ascii="Arial" w:hAnsi="Arial" w:cs="Arial"/>
                <w:sz w:val="20"/>
              </w:rPr>
              <w:t>*</w:t>
            </w:r>
            <w:r w:rsidRPr="00C0487A">
              <w:rPr>
                <w:rFonts w:ascii="Arial" w:hAnsi="Arial" w:cs="Arial"/>
                <w:sz w:val="20"/>
              </w:rPr>
              <w:t>, Mendiola, I.</w:t>
            </w:r>
            <w:r>
              <w:rPr>
                <w:rFonts w:ascii="Arial" w:hAnsi="Arial" w:cs="Arial"/>
                <w:sz w:val="20"/>
              </w:rPr>
              <w:t>*</w:t>
            </w:r>
            <w:r w:rsidRPr="00C0487A">
              <w:rPr>
                <w:rFonts w:ascii="Arial" w:hAnsi="Arial" w:cs="Arial"/>
                <w:sz w:val="20"/>
              </w:rPr>
              <w:t xml:space="preserve">, Smiley, P. A., &amp; </w:t>
            </w:r>
            <w:proofErr w:type="spellStart"/>
            <w:r w:rsidRPr="00C0487A">
              <w:rPr>
                <w:rFonts w:ascii="Arial" w:hAnsi="Arial" w:cs="Arial"/>
                <w:sz w:val="20"/>
              </w:rPr>
              <w:t>Schmolze</w:t>
            </w:r>
            <w:proofErr w:type="spellEnd"/>
            <w:r w:rsidRPr="00C0487A">
              <w:rPr>
                <w:rFonts w:ascii="Arial" w:hAnsi="Arial" w:cs="Arial"/>
                <w:sz w:val="20"/>
              </w:rPr>
              <w:t xml:space="preserve">, D. (2022). Stressed out and fed up: The effect of stress on maternal feeding behaviors and the moderating role of executive function. </w:t>
            </w:r>
            <w:r w:rsidRPr="00C0487A">
              <w:rPr>
                <w:rFonts w:ascii="Arial" w:hAnsi="Arial" w:cs="Arial"/>
                <w:i/>
                <w:iCs/>
                <w:sz w:val="20"/>
              </w:rPr>
              <w:t>Appetite</w:t>
            </w:r>
            <w:r w:rsidRPr="00C0487A">
              <w:rPr>
                <w:rFonts w:ascii="Arial" w:hAnsi="Arial" w:cs="Arial"/>
                <w:sz w:val="20"/>
              </w:rPr>
              <w:t xml:space="preserve">, </w:t>
            </w:r>
            <w:r w:rsidRPr="00C0487A">
              <w:rPr>
                <w:rFonts w:ascii="Arial" w:hAnsi="Arial" w:cs="Arial"/>
                <w:i/>
                <w:iCs/>
                <w:sz w:val="20"/>
              </w:rPr>
              <w:t>168</w:t>
            </w:r>
            <w:r w:rsidRPr="00C0487A">
              <w:rPr>
                <w:rFonts w:ascii="Arial" w:hAnsi="Arial" w:cs="Arial"/>
                <w:sz w:val="20"/>
              </w:rPr>
              <w:t>, 105762. https://doi.org/10.1016/j.appet.2021.105762</w:t>
            </w:r>
          </w:p>
          <w:p w14:paraId="7D34F5C7" w14:textId="77777777" w:rsidR="00367278" w:rsidRDefault="00367278" w:rsidP="00FD188B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14:paraId="2DE29324" w14:textId="77777777" w:rsidR="00C0487A" w:rsidRPr="00C0487A" w:rsidRDefault="00C0487A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C0487A">
              <w:rPr>
                <w:rFonts w:ascii="Arial" w:hAnsi="Arial" w:cs="Arial"/>
                <w:sz w:val="20"/>
              </w:rPr>
              <w:t>Scott, M. G.</w:t>
            </w:r>
            <w:r>
              <w:rPr>
                <w:rFonts w:ascii="Arial" w:hAnsi="Arial" w:cs="Arial"/>
                <w:sz w:val="20"/>
              </w:rPr>
              <w:t>*</w:t>
            </w:r>
            <w:r w:rsidRPr="00C0487A">
              <w:rPr>
                <w:rFonts w:ascii="Arial" w:hAnsi="Arial" w:cs="Arial"/>
                <w:sz w:val="20"/>
              </w:rPr>
              <w:t xml:space="preserve">, Smiley, P. A., </w:t>
            </w:r>
            <w:proofErr w:type="spellStart"/>
            <w:r w:rsidRPr="00C0487A">
              <w:rPr>
                <w:rFonts w:ascii="Arial" w:hAnsi="Arial" w:cs="Arial"/>
                <w:sz w:val="20"/>
              </w:rPr>
              <w:t>Ahn</w:t>
            </w:r>
            <w:proofErr w:type="spellEnd"/>
            <w:r w:rsidRPr="00C0487A">
              <w:rPr>
                <w:rFonts w:ascii="Arial" w:hAnsi="Arial" w:cs="Arial"/>
                <w:sz w:val="20"/>
              </w:rPr>
              <w:t>, A.</w:t>
            </w:r>
            <w:r>
              <w:rPr>
                <w:rFonts w:ascii="Arial" w:hAnsi="Arial" w:cs="Arial"/>
                <w:sz w:val="20"/>
              </w:rPr>
              <w:t>*</w:t>
            </w:r>
            <w:r w:rsidRPr="00C0487A">
              <w:rPr>
                <w:rFonts w:ascii="Arial" w:hAnsi="Arial" w:cs="Arial"/>
                <w:sz w:val="20"/>
              </w:rPr>
              <w:t>, Lazarus, M.</w:t>
            </w:r>
            <w:r>
              <w:rPr>
                <w:rFonts w:ascii="Arial" w:hAnsi="Arial" w:cs="Arial"/>
                <w:sz w:val="20"/>
              </w:rPr>
              <w:t>*</w:t>
            </w:r>
            <w:r w:rsidRPr="00C0487A">
              <w:rPr>
                <w:rFonts w:ascii="Arial" w:hAnsi="Arial" w:cs="Arial"/>
                <w:sz w:val="20"/>
              </w:rPr>
              <w:t xml:space="preserve">, Borelli, J. L., &amp; </w:t>
            </w:r>
            <w:r w:rsidRPr="00C0487A">
              <w:rPr>
                <w:rFonts w:ascii="Arial" w:hAnsi="Arial" w:cs="Arial"/>
                <w:b/>
                <w:bCs/>
                <w:sz w:val="20"/>
              </w:rPr>
              <w:t>Doan, S.N.</w:t>
            </w:r>
            <w:r w:rsidRPr="00C0487A">
              <w:rPr>
                <w:rFonts w:ascii="Arial" w:hAnsi="Arial" w:cs="Arial"/>
                <w:sz w:val="20"/>
              </w:rPr>
              <w:t xml:space="preserve"> (2022). A mother’s touch: Preschool</w:t>
            </w:r>
            <w:r w:rsidRPr="00C0487A">
              <w:rPr>
                <w:rFonts w:ascii="Cambria Math" w:hAnsi="Cambria Math" w:cs="Cambria Math"/>
                <w:sz w:val="20"/>
              </w:rPr>
              <w:t>‐</w:t>
            </w:r>
            <w:r w:rsidRPr="00C0487A">
              <w:rPr>
                <w:rFonts w:ascii="Arial" w:hAnsi="Arial" w:cs="Arial"/>
                <w:sz w:val="20"/>
              </w:rPr>
              <w:t xml:space="preserve">aged children are regulated by positive maternal touch. </w:t>
            </w:r>
            <w:r w:rsidRPr="00C0487A">
              <w:rPr>
                <w:rFonts w:ascii="Arial" w:hAnsi="Arial" w:cs="Arial"/>
                <w:i/>
                <w:iCs/>
                <w:sz w:val="20"/>
              </w:rPr>
              <w:t>Developmental Psychobiology</w:t>
            </w:r>
            <w:r w:rsidRPr="00C0487A">
              <w:rPr>
                <w:rFonts w:ascii="Arial" w:hAnsi="Arial" w:cs="Arial"/>
                <w:sz w:val="20"/>
              </w:rPr>
              <w:t xml:space="preserve">, </w:t>
            </w:r>
            <w:r w:rsidRPr="00C0487A">
              <w:rPr>
                <w:rFonts w:ascii="Arial" w:hAnsi="Arial" w:cs="Arial"/>
                <w:i/>
                <w:iCs/>
                <w:sz w:val="20"/>
              </w:rPr>
              <w:t>64</w:t>
            </w:r>
            <w:r w:rsidRPr="00C0487A">
              <w:rPr>
                <w:rFonts w:ascii="Arial" w:hAnsi="Arial" w:cs="Arial"/>
                <w:sz w:val="20"/>
              </w:rPr>
              <w:t>(2). https://doi.org/10.1002/dev.22243</w:t>
            </w:r>
          </w:p>
          <w:p w14:paraId="0B4020A7" w14:textId="77777777" w:rsidR="008F0E87" w:rsidRDefault="008F0E87" w:rsidP="00FD188B">
            <w:pPr>
              <w:pStyle w:val="ListParagraph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</w:p>
          <w:p w14:paraId="52CC0E40" w14:textId="77777777" w:rsidR="00C0487A" w:rsidRPr="00C0487A" w:rsidRDefault="00C0487A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C0487A">
              <w:rPr>
                <w:rFonts w:ascii="Arial" w:hAnsi="Arial" w:cs="Arial"/>
                <w:b/>
                <w:bCs/>
                <w:sz w:val="20"/>
              </w:rPr>
              <w:t>Doan, S.N.</w:t>
            </w:r>
            <w:r w:rsidRPr="00C0487A">
              <w:rPr>
                <w:rFonts w:ascii="Arial" w:hAnsi="Arial" w:cs="Arial"/>
                <w:sz w:val="20"/>
              </w:rPr>
              <w:t xml:space="preserve">, &amp; Song, Q. (2022). Culture, emotion socialization and children’s inhibitory control. </w:t>
            </w:r>
            <w:r w:rsidRPr="00C0487A">
              <w:rPr>
                <w:rFonts w:ascii="Arial" w:hAnsi="Arial" w:cs="Arial"/>
                <w:i/>
                <w:iCs/>
                <w:sz w:val="20"/>
              </w:rPr>
              <w:t>Journal of Cognition and Development</w:t>
            </w:r>
            <w:r w:rsidRPr="00C0487A">
              <w:rPr>
                <w:rFonts w:ascii="Arial" w:hAnsi="Arial" w:cs="Arial"/>
                <w:sz w:val="20"/>
              </w:rPr>
              <w:t xml:space="preserve">, </w:t>
            </w:r>
            <w:r w:rsidRPr="00C0487A">
              <w:rPr>
                <w:rFonts w:ascii="Arial" w:hAnsi="Arial" w:cs="Arial"/>
                <w:i/>
                <w:iCs/>
                <w:sz w:val="20"/>
              </w:rPr>
              <w:t>23</w:t>
            </w:r>
            <w:r w:rsidRPr="00C0487A">
              <w:rPr>
                <w:rFonts w:ascii="Arial" w:hAnsi="Arial" w:cs="Arial"/>
                <w:sz w:val="20"/>
              </w:rPr>
              <w:t>(5), 591–607. https://doi.org/10.1080/15248372.2022.2072847</w:t>
            </w:r>
          </w:p>
          <w:p w14:paraId="1D7B270A" w14:textId="77777777" w:rsidR="00367278" w:rsidRDefault="00367278" w:rsidP="00FD188B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0369D066" w14:textId="77777777" w:rsidR="00FA3D70" w:rsidRPr="00FA3D70" w:rsidRDefault="00FA3D70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FA3D70">
              <w:rPr>
                <w:rFonts w:ascii="Arial" w:hAnsi="Arial" w:cs="Arial"/>
                <w:sz w:val="20"/>
                <w:lang w:val="sv-SE"/>
              </w:rPr>
              <w:t>Song, Q., Vicman, J. M.</w:t>
            </w:r>
            <w:r>
              <w:rPr>
                <w:rFonts w:ascii="Arial" w:hAnsi="Arial" w:cs="Arial"/>
                <w:sz w:val="20"/>
                <w:lang w:val="sv-SE"/>
              </w:rPr>
              <w:t>*</w:t>
            </w:r>
            <w:r w:rsidRPr="00FA3D70">
              <w:rPr>
                <w:rFonts w:ascii="Arial" w:hAnsi="Arial" w:cs="Arial"/>
                <w:sz w:val="20"/>
                <w:lang w:val="sv-SE"/>
              </w:rPr>
              <w:t xml:space="preserve">, &amp; </w:t>
            </w:r>
            <w:r w:rsidRPr="00FA3D70">
              <w:rPr>
                <w:rFonts w:ascii="Arial" w:hAnsi="Arial" w:cs="Arial"/>
                <w:b/>
                <w:bCs/>
                <w:sz w:val="20"/>
                <w:lang w:val="sv-SE"/>
              </w:rPr>
              <w:t>Doan, S.N.</w:t>
            </w:r>
            <w:r w:rsidRPr="00FA3D70">
              <w:rPr>
                <w:rFonts w:ascii="Arial" w:hAnsi="Arial" w:cs="Arial"/>
                <w:sz w:val="20"/>
                <w:lang w:val="sv-SE"/>
              </w:rPr>
              <w:t xml:space="preserve"> (2022). </w:t>
            </w:r>
            <w:r w:rsidRPr="00FA3D70">
              <w:rPr>
                <w:rFonts w:ascii="Arial" w:hAnsi="Arial" w:cs="Arial"/>
                <w:sz w:val="20"/>
              </w:rPr>
              <w:t xml:space="preserve">Changes in attachment to parents and peers and relations with mental health during the COVID-19 pandemic. </w:t>
            </w:r>
            <w:r w:rsidRPr="00FA3D70">
              <w:rPr>
                <w:rFonts w:ascii="Arial" w:hAnsi="Arial" w:cs="Arial"/>
                <w:i/>
                <w:iCs/>
                <w:sz w:val="20"/>
              </w:rPr>
              <w:t>Emerging Adulthood</w:t>
            </w:r>
            <w:r w:rsidRPr="00FA3D70">
              <w:rPr>
                <w:rFonts w:ascii="Arial" w:hAnsi="Arial" w:cs="Arial"/>
                <w:sz w:val="20"/>
              </w:rPr>
              <w:t xml:space="preserve">, </w:t>
            </w:r>
            <w:r w:rsidRPr="00FA3D70">
              <w:rPr>
                <w:rFonts w:ascii="Arial" w:hAnsi="Arial" w:cs="Arial"/>
                <w:i/>
                <w:iCs/>
                <w:sz w:val="20"/>
              </w:rPr>
              <w:t>10</w:t>
            </w:r>
            <w:r w:rsidRPr="00FA3D70">
              <w:rPr>
                <w:rFonts w:ascii="Arial" w:hAnsi="Arial" w:cs="Arial"/>
                <w:sz w:val="20"/>
              </w:rPr>
              <w:t>(4), 1048–1060. https://doi.org/10.1177/21676968221097167</w:t>
            </w:r>
          </w:p>
          <w:p w14:paraId="4F904CB7" w14:textId="77777777" w:rsidR="00367278" w:rsidRDefault="00367278" w:rsidP="00FD188B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7A69CCBE" w14:textId="77777777" w:rsidR="00FA3D70" w:rsidRPr="00FA3D70" w:rsidRDefault="00FA3D70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FA3D70">
              <w:rPr>
                <w:rFonts w:ascii="Arial" w:hAnsi="Arial" w:cs="Arial"/>
                <w:sz w:val="20"/>
              </w:rPr>
              <w:t xml:space="preserve">Song, Q., Smiley, P. A., &amp; </w:t>
            </w:r>
            <w:r w:rsidRPr="00FA3D70">
              <w:rPr>
                <w:rFonts w:ascii="Arial" w:hAnsi="Arial" w:cs="Arial"/>
                <w:b/>
                <w:bCs/>
                <w:sz w:val="20"/>
              </w:rPr>
              <w:t>Doan, S.N.</w:t>
            </w:r>
            <w:r w:rsidRPr="00FA3D70">
              <w:rPr>
                <w:rFonts w:ascii="Arial" w:hAnsi="Arial" w:cs="Arial"/>
                <w:sz w:val="20"/>
              </w:rPr>
              <w:t xml:space="preserve"> (2022). The moderating effect of facial emotion recognition in maternal emotion socialization and child socioemotional adjustment. </w:t>
            </w:r>
            <w:r w:rsidRPr="00FA3D70">
              <w:rPr>
                <w:rFonts w:ascii="Arial" w:hAnsi="Arial" w:cs="Arial"/>
                <w:i/>
                <w:iCs/>
                <w:sz w:val="20"/>
              </w:rPr>
              <w:t>Social Development</w:t>
            </w:r>
            <w:r w:rsidRPr="00FA3D70">
              <w:rPr>
                <w:rFonts w:ascii="Arial" w:hAnsi="Arial" w:cs="Arial"/>
                <w:sz w:val="20"/>
              </w:rPr>
              <w:t xml:space="preserve">, </w:t>
            </w:r>
            <w:r w:rsidRPr="00FA3D70">
              <w:rPr>
                <w:rFonts w:ascii="Arial" w:hAnsi="Arial" w:cs="Arial"/>
                <w:i/>
                <w:iCs/>
                <w:sz w:val="20"/>
              </w:rPr>
              <w:t>31</w:t>
            </w:r>
            <w:r w:rsidRPr="00FA3D70">
              <w:rPr>
                <w:rFonts w:ascii="Arial" w:hAnsi="Arial" w:cs="Arial"/>
                <w:sz w:val="20"/>
              </w:rPr>
              <w:t>(4), 1095–1109. https://doi.org/10.1111/sode.12593</w:t>
            </w:r>
          </w:p>
          <w:p w14:paraId="06971CD3" w14:textId="77777777" w:rsidR="0012738A" w:rsidRPr="00367278" w:rsidRDefault="0012738A" w:rsidP="00FD188B">
            <w:pPr>
              <w:autoSpaceDE w:val="0"/>
              <w:autoSpaceDN w:val="0"/>
              <w:adjustRightInd w:val="0"/>
              <w:spacing w:after="6"/>
              <w:ind w:left="360"/>
              <w:jc w:val="left"/>
              <w:rPr>
                <w:rFonts w:ascii="Arial" w:hAnsi="Arial" w:cs="Arial"/>
                <w:sz w:val="20"/>
              </w:rPr>
            </w:pPr>
          </w:p>
          <w:p w14:paraId="7DAF46AC" w14:textId="77777777" w:rsidR="00FA3D70" w:rsidRPr="00FA3D70" w:rsidRDefault="00FA3D70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FA3D70">
              <w:rPr>
                <w:rFonts w:ascii="Arial" w:hAnsi="Arial" w:cs="Arial"/>
                <w:b/>
                <w:bCs/>
                <w:sz w:val="20"/>
              </w:rPr>
              <w:t>Doan, S.N.</w:t>
            </w:r>
            <w:r w:rsidRPr="00FA3D70">
              <w:rPr>
                <w:rFonts w:ascii="Arial" w:hAnsi="Arial" w:cs="Arial"/>
                <w:sz w:val="20"/>
              </w:rPr>
              <w:t xml:space="preserve"> (2021). Allostatic load: Developmental and conceptual considerations in a multi</w:t>
            </w:r>
            <w:r w:rsidRPr="00FA3D70">
              <w:rPr>
                <w:rFonts w:ascii="Cambria Math" w:hAnsi="Cambria Math" w:cs="Cambria Math"/>
                <w:sz w:val="20"/>
              </w:rPr>
              <w:t>‐</w:t>
            </w:r>
            <w:r w:rsidRPr="00FA3D70">
              <w:rPr>
                <w:rFonts w:ascii="Arial" w:hAnsi="Arial" w:cs="Arial"/>
                <w:sz w:val="20"/>
              </w:rPr>
              <w:t xml:space="preserve">system physiological indicator of chronic stress exposure. </w:t>
            </w:r>
            <w:r w:rsidRPr="00FA3D70">
              <w:rPr>
                <w:rFonts w:ascii="Arial" w:hAnsi="Arial" w:cs="Arial"/>
                <w:i/>
                <w:iCs/>
                <w:sz w:val="20"/>
              </w:rPr>
              <w:t>Developmental Psychobiology</w:t>
            </w:r>
            <w:r w:rsidRPr="00FA3D70">
              <w:rPr>
                <w:rFonts w:ascii="Arial" w:hAnsi="Arial" w:cs="Arial"/>
                <w:sz w:val="20"/>
              </w:rPr>
              <w:t xml:space="preserve">, </w:t>
            </w:r>
            <w:r w:rsidRPr="00FA3D70">
              <w:rPr>
                <w:rFonts w:ascii="Arial" w:hAnsi="Arial" w:cs="Arial"/>
                <w:i/>
                <w:iCs/>
                <w:sz w:val="20"/>
              </w:rPr>
              <w:t>63</w:t>
            </w:r>
            <w:r w:rsidRPr="00FA3D70">
              <w:rPr>
                <w:rFonts w:ascii="Arial" w:hAnsi="Arial" w:cs="Arial"/>
                <w:sz w:val="20"/>
              </w:rPr>
              <w:t>(5), 825–836.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A3D70">
              <w:rPr>
                <w:rFonts w:ascii="Arial" w:hAnsi="Arial" w:cs="Arial"/>
                <w:sz w:val="20"/>
              </w:rPr>
              <w:t>https://doi.org/10.1002/dev.22107</w:t>
            </w:r>
          </w:p>
          <w:p w14:paraId="2A1F701D" w14:textId="77777777" w:rsidR="0012738A" w:rsidRDefault="0012738A" w:rsidP="00FD188B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44665447" w14:textId="77777777" w:rsidR="003E03A8" w:rsidRPr="003E03A8" w:rsidRDefault="003E03A8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C0487A">
              <w:rPr>
                <w:rFonts w:ascii="Arial" w:hAnsi="Arial" w:cs="Arial"/>
                <w:b/>
                <w:bCs/>
                <w:sz w:val="20"/>
              </w:rPr>
              <w:t>Doan, S.N.,</w:t>
            </w:r>
            <w:r w:rsidRPr="00C0487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0487A">
              <w:rPr>
                <w:rFonts w:ascii="Arial" w:hAnsi="Arial" w:cs="Arial"/>
                <w:sz w:val="20"/>
              </w:rPr>
              <w:t>Xie</w:t>
            </w:r>
            <w:proofErr w:type="spellEnd"/>
            <w:r w:rsidRPr="00C0487A">
              <w:rPr>
                <w:rFonts w:ascii="Arial" w:hAnsi="Arial" w:cs="Arial"/>
                <w:sz w:val="20"/>
              </w:rPr>
              <w:t>, B., Zhou, Y.</w:t>
            </w:r>
            <w:r>
              <w:rPr>
                <w:rFonts w:ascii="Arial" w:hAnsi="Arial" w:cs="Arial"/>
                <w:sz w:val="20"/>
              </w:rPr>
              <w:t>*</w:t>
            </w:r>
            <w:r w:rsidRPr="00C0487A">
              <w:rPr>
                <w:rFonts w:ascii="Arial" w:hAnsi="Arial" w:cs="Arial"/>
                <w:sz w:val="20"/>
              </w:rPr>
              <w:t>, Lei, X., &amp; Reynolds, K. D. (2021). Loneliness and cravings for sugar</w:t>
            </w:r>
            <w:r w:rsidRPr="00C0487A">
              <w:rPr>
                <w:rFonts w:ascii="Cambria Math" w:hAnsi="Cambria Math" w:cs="Cambria Math"/>
                <w:sz w:val="20"/>
              </w:rPr>
              <w:t>‐</w:t>
            </w:r>
            <w:r w:rsidRPr="00C0487A">
              <w:rPr>
                <w:rFonts w:ascii="Arial" w:hAnsi="Arial" w:cs="Arial"/>
                <w:sz w:val="20"/>
              </w:rPr>
              <w:t xml:space="preserve">sweetened beverages among adolescents. </w:t>
            </w:r>
            <w:r w:rsidRPr="00C0487A">
              <w:rPr>
                <w:rFonts w:ascii="Arial" w:hAnsi="Arial" w:cs="Arial"/>
                <w:i/>
                <w:iCs/>
                <w:sz w:val="20"/>
              </w:rPr>
              <w:t>Pediatric Obesity</w:t>
            </w:r>
            <w:r w:rsidRPr="00C0487A">
              <w:rPr>
                <w:rFonts w:ascii="Arial" w:hAnsi="Arial" w:cs="Arial"/>
                <w:sz w:val="20"/>
              </w:rPr>
              <w:t xml:space="preserve">, </w:t>
            </w:r>
            <w:r w:rsidRPr="00C0487A">
              <w:rPr>
                <w:rFonts w:ascii="Arial" w:hAnsi="Arial" w:cs="Arial"/>
                <w:i/>
                <w:iCs/>
                <w:sz w:val="20"/>
              </w:rPr>
              <w:t>17</w:t>
            </w:r>
            <w:r w:rsidRPr="00C0487A">
              <w:rPr>
                <w:rFonts w:ascii="Arial" w:hAnsi="Arial" w:cs="Arial"/>
                <w:sz w:val="20"/>
              </w:rPr>
              <w:t>(1). https://doi.org/10.1111/ijpo.12834</w:t>
            </w:r>
          </w:p>
          <w:p w14:paraId="03EFCA41" w14:textId="77777777" w:rsidR="003E03A8" w:rsidRDefault="003E03A8" w:rsidP="00FD188B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62716702" w14:textId="77777777" w:rsidR="00FA3D70" w:rsidRPr="00FA3D70" w:rsidRDefault="00500AFF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BA4425">
              <w:rPr>
                <w:rFonts w:ascii="Arial" w:hAnsi="Arial" w:cs="Arial"/>
                <w:sz w:val="20"/>
              </w:rPr>
              <w:t>Ahn</w:t>
            </w:r>
            <w:proofErr w:type="spellEnd"/>
            <w:r w:rsidRPr="00BA4425">
              <w:rPr>
                <w:rFonts w:ascii="Arial" w:hAnsi="Arial" w:cs="Arial"/>
                <w:sz w:val="20"/>
              </w:rPr>
              <w:t>, A.*</w:t>
            </w:r>
            <w:r w:rsidR="00FA3D70">
              <w:rPr>
                <w:rFonts w:ascii="Arial" w:hAnsi="Arial" w:cs="Arial"/>
                <w:sz w:val="20"/>
              </w:rPr>
              <w:t>,</w:t>
            </w:r>
            <w:r w:rsidRPr="00BA4425">
              <w:rPr>
                <w:rFonts w:ascii="Arial" w:hAnsi="Arial" w:cs="Arial"/>
                <w:sz w:val="20"/>
              </w:rPr>
              <w:t xml:space="preserve"> Smiley, P.</w:t>
            </w:r>
            <w:r w:rsidR="00FA3D70">
              <w:rPr>
                <w:rFonts w:ascii="Arial" w:hAnsi="Arial" w:cs="Arial"/>
                <w:sz w:val="20"/>
              </w:rPr>
              <w:t>A.</w:t>
            </w:r>
            <w:r w:rsidRPr="00BA4425">
              <w:rPr>
                <w:rFonts w:ascii="Arial" w:hAnsi="Arial" w:cs="Arial"/>
                <w:sz w:val="20"/>
              </w:rPr>
              <w:t>, Borelli, J.</w:t>
            </w:r>
            <w:r w:rsidR="00FA3D70">
              <w:rPr>
                <w:rFonts w:ascii="Arial" w:hAnsi="Arial" w:cs="Arial"/>
                <w:sz w:val="20"/>
              </w:rPr>
              <w:t>,</w:t>
            </w:r>
            <w:r w:rsidRPr="00BA4425">
              <w:rPr>
                <w:rFonts w:ascii="Arial" w:hAnsi="Arial" w:cs="Arial"/>
                <w:sz w:val="20"/>
              </w:rPr>
              <w:t xml:space="preserve"> &amp; </w:t>
            </w:r>
            <w:r w:rsidRPr="00BA4425">
              <w:rPr>
                <w:rFonts w:ascii="Arial" w:hAnsi="Arial" w:cs="Arial"/>
                <w:b/>
                <w:sz w:val="20"/>
              </w:rPr>
              <w:t>Doan, S.N.</w:t>
            </w:r>
            <w:r w:rsidRPr="00BA4425">
              <w:rPr>
                <w:rFonts w:ascii="Arial" w:hAnsi="Arial" w:cs="Arial"/>
                <w:sz w:val="20"/>
              </w:rPr>
              <w:t xml:space="preserve"> (</w:t>
            </w:r>
            <w:r w:rsidR="00462DAE">
              <w:rPr>
                <w:rFonts w:ascii="Arial" w:hAnsi="Arial" w:cs="Arial"/>
                <w:sz w:val="20"/>
              </w:rPr>
              <w:t>2021</w:t>
            </w:r>
            <w:r w:rsidRPr="00BA4425">
              <w:rPr>
                <w:rFonts w:ascii="Arial" w:hAnsi="Arial" w:cs="Arial"/>
                <w:sz w:val="20"/>
              </w:rPr>
              <w:t xml:space="preserve">). </w:t>
            </w:r>
            <w:r w:rsidR="00FA3D70">
              <w:rPr>
                <w:rFonts w:ascii="Arial" w:hAnsi="Arial" w:cs="Arial"/>
                <w:sz w:val="20"/>
              </w:rPr>
              <w:t>T</w:t>
            </w:r>
            <w:r w:rsidR="00FA3D70" w:rsidRPr="00FA3D70">
              <w:rPr>
                <w:rFonts w:ascii="Arial" w:hAnsi="Arial" w:cs="Arial"/>
                <w:sz w:val="20"/>
              </w:rPr>
              <w:t xml:space="preserve">he Effects </w:t>
            </w:r>
            <w:r w:rsidR="008B6476" w:rsidRPr="00FA3D70">
              <w:rPr>
                <w:rFonts w:ascii="Arial" w:hAnsi="Arial" w:cs="Arial"/>
                <w:sz w:val="20"/>
              </w:rPr>
              <w:t>of relational savoring on maternal</w:t>
            </w:r>
          </w:p>
          <w:p w14:paraId="12649373" w14:textId="77777777" w:rsidR="00500AFF" w:rsidRPr="00C92963" w:rsidRDefault="008B6476" w:rsidP="00FD188B">
            <w:pPr>
              <w:autoSpaceDE w:val="0"/>
              <w:autoSpaceDN w:val="0"/>
              <w:adjustRightInd w:val="0"/>
              <w:spacing w:after="6"/>
              <w:ind w:left="360"/>
              <w:jc w:val="left"/>
              <w:rPr>
                <w:rFonts w:ascii="Arial" w:hAnsi="Arial" w:cs="Arial"/>
                <w:sz w:val="20"/>
              </w:rPr>
            </w:pPr>
            <w:r w:rsidRPr="00FA3D70">
              <w:rPr>
                <w:rFonts w:ascii="Arial" w:hAnsi="Arial" w:cs="Arial"/>
                <w:sz w:val="20"/>
              </w:rPr>
              <w:t>responsivene</w:t>
            </w:r>
            <w:r w:rsidR="00FA3D70" w:rsidRPr="00FA3D70">
              <w:rPr>
                <w:rFonts w:ascii="Arial" w:hAnsi="Arial" w:cs="Arial"/>
                <w:sz w:val="20"/>
              </w:rPr>
              <w:t xml:space="preserve">ss: Investigating </w:t>
            </w:r>
            <w:r w:rsidRPr="00FA3D70">
              <w:rPr>
                <w:rFonts w:ascii="Arial" w:hAnsi="Arial" w:cs="Arial"/>
                <w:sz w:val="20"/>
              </w:rPr>
              <w:t>the role of culture</w:t>
            </w:r>
            <w:r w:rsidR="00500AFF" w:rsidRPr="00BA4425">
              <w:rPr>
                <w:rFonts w:ascii="Arial" w:hAnsi="Arial" w:cs="Arial"/>
                <w:sz w:val="20"/>
              </w:rPr>
              <w:t xml:space="preserve">. </w:t>
            </w:r>
            <w:r w:rsidR="00500AFF" w:rsidRPr="00500AFF">
              <w:rPr>
                <w:rFonts w:ascii="Arial" w:hAnsi="Arial" w:cs="Arial"/>
                <w:i/>
                <w:sz w:val="20"/>
              </w:rPr>
              <w:t>European Journal of Positive Psychology</w:t>
            </w:r>
            <w:r w:rsidR="00462DAE">
              <w:rPr>
                <w:rFonts w:ascii="Arial" w:hAnsi="Arial" w:cs="Arial"/>
                <w:i/>
                <w:sz w:val="20"/>
              </w:rPr>
              <w:t xml:space="preserve">, </w:t>
            </w:r>
            <w:r w:rsidR="00462DAE" w:rsidRPr="00462DAE">
              <w:rPr>
                <w:rFonts w:ascii="Arial" w:hAnsi="Arial" w:cs="Arial"/>
                <w:sz w:val="20"/>
              </w:rPr>
              <w:t>5, 17, 1-11</w:t>
            </w:r>
            <w:r w:rsidR="00462DAE">
              <w:rPr>
                <w:rFonts w:ascii="Arial" w:hAnsi="Arial" w:cs="Arial"/>
                <w:sz w:val="20"/>
              </w:rPr>
              <w:t>.</w:t>
            </w:r>
            <w:r w:rsidR="00FA3D70">
              <w:rPr>
                <w:rFonts w:ascii="Arial" w:hAnsi="Arial" w:cs="Arial"/>
                <w:sz w:val="20"/>
              </w:rPr>
              <w:t xml:space="preserve"> </w:t>
            </w:r>
            <w:r w:rsidR="00FA3D70" w:rsidRPr="00FA3D70">
              <w:rPr>
                <w:rFonts w:ascii="Arial" w:hAnsi="Arial" w:cs="Arial"/>
                <w:sz w:val="20"/>
              </w:rPr>
              <w:t>https://www.nationalwellbeingservice.org/volumes/volume-5-2021/volume-5-article-17</w:t>
            </w:r>
          </w:p>
          <w:p w14:paraId="5F96A722" w14:textId="77777777" w:rsidR="00500AFF" w:rsidRPr="00500AFF" w:rsidRDefault="00500AFF" w:rsidP="00FD188B">
            <w:p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</w:p>
          <w:p w14:paraId="4FFF9D30" w14:textId="77777777" w:rsidR="00FA3D70" w:rsidRPr="00FA3D70" w:rsidRDefault="00FA3D70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FA3D70">
              <w:rPr>
                <w:rFonts w:ascii="Arial" w:hAnsi="Arial" w:cs="Arial"/>
                <w:sz w:val="20"/>
              </w:rPr>
              <w:lastRenderedPageBreak/>
              <w:t xml:space="preserve">Liu, C. H., Smiley, P. A., </w:t>
            </w:r>
            <w:proofErr w:type="spellStart"/>
            <w:r w:rsidRPr="00FA3D70">
              <w:rPr>
                <w:rFonts w:ascii="Arial" w:hAnsi="Arial" w:cs="Arial"/>
                <w:sz w:val="20"/>
              </w:rPr>
              <w:t>Vicman</w:t>
            </w:r>
            <w:proofErr w:type="spellEnd"/>
            <w:r w:rsidRPr="00FA3D70">
              <w:rPr>
                <w:rFonts w:ascii="Arial" w:hAnsi="Arial" w:cs="Arial"/>
                <w:sz w:val="20"/>
              </w:rPr>
              <w:t>, J. M.</w:t>
            </w:r>
            <w:r>
              <w:rPr>
                <w:rFonts w:ascii="Arial" w:hAnsi="Arial" w:cs="Arial"/>
                <w:sz w:val="20"/>
              </w:rPr>
              <w:t>*</w:t>
            </w:r>
            <w:r w:rsidRPr="00FA3D70">
              <w:rPr>
                <w:rFonts w:ascii="Arial" w:hAnsi="Arial" w:cs="Arial"/>
                <w:sz w:val="20"/>
              </w:rPr>
              <w:t>, Wong, G. T. F.</w:t>
            </w:r>
            <w:r>
              <w:rPr>
                <w:rFonts w:ascii="Arial" w:hAnsi="Arial" w:cs="Arial"/>
                <w:sz w:val="20"/>
              </w:rPr>
              <w:t>*</w:t>
            </w:r>
            <w:r w:rsidRPr="00FA3D70">
              <w:rPr>
                <w:rFonts w:ascii="Arial" w:hAnsi="Arial" w:cs="Arial"/>
                <w:sz w:val="20"/>
              </w:rPr>
              <w:t xml:space="preserve">, &amp; </w:t>
            </w:r>
            <w:r w:rsidRPr="00FA3D70">
              <w:rPr>
                <w:rFonts w:ascii="Arial" w:hAnsi="Arial" w:cs="Arial"/>
                <w:b/>
                <w:bCs/>
                <w:sz w:val="20"/>
              </w:rPr>
              <w:t>Doan, S.N.</w:t>
            </w:r>
            <w:r w:rsidRPr="00FA3D70">
              <w:rPr>
                <w:rFonts w:ascii="Arial" w:hAnsi="Arial" w:cs="Arial"/>
                <w:sz w:val="20"/>
              </w:rPr>
              <w:t xml:space="preserve"> (2021). The roles of life stress and preventive health behaviors on parent mental health during the COVID-19 pandemic. </w:t>
            </w:r>
            <w:r w:rsidRPr="00FA3D70">
              <w:rPr>
                <w:rFonts w:ascii="Arial" w:hAnsi="Arial" w:cs="Arial"/>
                <w:i/>
                <w:iCs/>
                <w:sz w:val="20"/>
              </w:rPr>
              <w:t>Journal of Health Psychology</w:t>
            </w:r>
            <w:r w:rsidRPr="00FA3D70">
              <w:rPr>
                <w:rFonts w:ascii="Arial" w:hAnsi="Arial" w:cs="Arial"/>
                <w:sz w:val="20"/>
              </w:rPr>
              <w:t xml:space="preserve">, </w:t>
            </w:r>
            <w:r w:rsidRPr="00FA3D70">
              <w:rPr>
                <w:rFonts w:ascii="Arial" w:hAnsi="Arial" w:cs="Arial"/>
                <w:i/>
                <w:iCs/>
                <w:sz w:val="20"/>
              </w:rPr>
              <w:t>27</w:t>
            </w:r>
            <w:r w:rsidRPr="00FA3D70">
              <w:rPr>
                <w:rFonts w:ascii="Arial" w:hAnsi="Arial" w:cs="Arial"/>
                <w:sz w:val="20"/>
              </w:rPr>
              <w:t>(6), 1470–1483. https://doi.org/10.1177/13591053211026742</w:t>
            </w:r>
          </w:p>
          <w:p w14:paraId="5B95CD12" w14:textId="77777777" w:rsidR="00640F3A" w:rsidRPr="00640F3A" w:rsidRDefault="00640F3A" w:rsidP="00FD188B">
            <w:p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</w:p>
          <w:p w14:paraId="6B04CC1F" w14:textId="77777777" w:rsidR="00FA3D70" w:rsidRPr="00FA3D70" w:rsidRDefault="00FA3D70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FA3D70">
              <w:rPr>
                <w:rFonts w:ascii="Arial" w:hAnsi="Arial" w:cs="Arial"/>
                <w:sz w:val="20"/>
                <w:lang w:val="fi-FI"/>
              </w:rPr>
              <w:t>Lee, H.</w:t>
            </w:r>
            <w:r>
              <w:rPr>
                <w:rFonts w:ascii="Arial" w:hAnsi="Arial" w:cs="Arial"/>
                <w:sz w:val="20"/>
                <w:lang w:val="fi-FI"/>
              </w:rPr>
              <w:t>*</w:t>
            </w:r>
            <w:r w:rsidRPr="00FA3D70">
              <w:rPr>
                <w:rFonts w:ascii="Arial" w:hAnsi="Arial" w:cs="Arial"/>
                <w:sz w:val="20"/>
                <w:lang w:val="fi-FI"/>
              </w:rPr>
              <w:t>, Kao, K.</w:t>
            </w:r>
            <w:r>
              <w:rPr>
                <w:rFonts w:ascii="Arial" w:hAnsi="Arial" w:cs="Arial"/>
                <w:sz w:val="20"/>
                <w:lang w:val="fi-FI"/>
              </w:rPr>
              <w:t>*</w:t>
            </w:r>
            <w:r w:rsidRPr="00FA3D70">
              <w:rPr>
                <w:rFonts w:ascii="Arial" w:hAnsi="Arial" w:cs="Arial"/>
                <w:sz w:val="20"/>
                <w:lang w:val="fi-FI"/>
              </w:rPr>
              <w:t xml:space="preserve">, &amp; </w:t>
            </w:r>
            <w:r w:rsidRPr="00FA3D70">
              <w:rPr>
                <w:rFonts w:ascii="Arial" w:hAnsi="Arial" w:cs="Arial"/>
                <w:b/>
                <w:bCs/>
                <w:sz w:val="20"/>
                <w:lang w:val="fi-FI"/>
              </w:rPr>
              <w:t>Doan, S.N.</w:t>
            </w:r>
            <w:r w:rsidRPr="00FA3D70">
              <w:rPr>
                <w:rFonts w:ascii="Arial" w:hAnsi="Arial" w:cs="Arial"/>
                <w:sz w:val="20"/>
                <w:lang w:val="fi-FI"/>
              </w:rPr>
              <w:t xml:space="preserve"> (202</w:t>
            </w:r>
            <w:r>
              <w:rPr>
                <w:rFonts w:ascii="Arial" w:hAnsi="Arial" w:cs="Arial"/>
                <w:sz w:val="20"/>
                <w:lang w:val="fi-FI"/>
              </w:rPr>
              <w:t>1</w:t>
            </w:r>
            <w:r w:rsidRPr="00FA3D70">
              <w:rPr>
                <w:rFonts w:ascii="Arial" w:hAnsi="Arial" w:cs="Arial"/>
                <w:sz w:val="20"/>
                <w:lang w:val="fi-FI"/>
              </w:rPr>
              <w:t xml:space="preserve">). </w:t>
            </w:r>
            <w:r w:rsidRPr="00FA3D70">
              <w:rPr>
                <w:rFonts w:ascii="Arial" w:hAnsi="Arial" w:cs="Arial"/>
                <w:sz w:val="20"/>
              </w:rPr>
              <w:t>Exploring relationship between self</w:t>
            </w:r>
            <w:r w:rsidRPr="00FA3D70">
              <w:rPr>
                <w:rFonts w:ascii="Cambria Math" w:hAnsi="Cambria Math" w:cs="Cambria Math"/>
                <w:sz w:val="20"/>
              </w:rPr>
              <w:t>‐</w:t>
            </w:r>
            <w:r w:rsidRPr="00FA3D70">
              <w:rPr>
                <w:rFonts w:ascii="Arial" w:hAnsi="Arial" w:cs="Arial"/>
                <w:sz w:val="20"/>
              </w:rPr>
              <w:t xml:space="preserve">regulation dimensions and cardiac autonomic functioning in preschoolers. </w:t>
            </w:r>
            <w:r w:rsidRPr="00FA3D70">
              <w:rPr>
                <w:rFonts w:ascii="Arial" w:hAnsi="Arial" w:cs="Arial"/>
                <w:i/>
                <w:iCs/>
                <w:sz w:val="20"/>
              </w:rPr>
              <w:t>British Journal of Development Psychology</w:t>
            </w:r>
            <w:r w:rsidRPr="00FA3D70">
              <w:rPr>
                <w:rFonts w:ascii="Arial" w:hAnsi="Arial" w:cs="Arial"/>
                <w:sz w:val="20"/>
              </w:rPr>
              <w:t xml:space="preserve">, </w:t>
            </w:r>
            <w:r w:rsidRPr="00FA3D70">
              <w:rPr>
                <w:rFonts w:ascii="Arial" w:hAnsi="Arial" w:cs="Arial"/>
                <w:i/>
                <w:iCs/>
                <w:sz w:val="20"/>
              </w:rPr>
              <w:t>39</w:t>
            </w:r>
            <w:r w:rsidRPr="00FA3D70">
              <w:rPr>
                <w:rFonts w:ascii="Arial" w:hAnsi="Arial" w:cs="Arial"/>
                <w:sz w:val="20"/>
              </w:rPr>
              <w:t>(1), 205–216. https://doi.org/10.1111/bjdp.12355</w:t>
            </w:r>
          </w:p>
          <w:p w14:paraId="5220BBB2" w14:textId="77777777" w:rsidR="0012738A" w:rsidRDefault="0012738A" w:rsidP="00FD188B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0F6361F9" w14:textId="77777777" w:rsidR="00FA3D70" w:rsidRPr="00FA3D70" w:rsidRDefault="00FA3D70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FA3D70">
              <w:rPr>
                <w:rFonts w:ascii="Arial" w:hAnsi="Arial" w:cs="Arial"/>
                <w:sz w:val="20"/>
              </w:rPr>
              <w:t xml:space="preserve">Fuller-Rowell, T. E., Nichols, O. I., </w:t>
            </w:r>
            <w:r w:rsidRPr="00FA3D70">
              <w:rPr>
                <w:rFonts w:ascii="Arial" w:hAnsi="Arial" w:cs="Arial"/>
                <w:b/>
                <w:bCs/>
                <w:sz w:val="20"/>
              </w:rPr>
              <w:t>Doan, S.N.,</w:t>
            </w:r>
            <w:r w:rsidRPr="00FA3D70">
              <w:rPr>
                <w:rFonts w:ascii="Arial" w:hAnsi="Arial" w:cs="Arial"/>
                <w:sz w:val="20"/>
              </w:rPr>
              <w:t xml:space="preserve"> Adler-</w:t>
            </w:r>
            <w:proofErr w:type="spellStart"/>
            <w:r w:rsidRPr="00FA3D70">
              <w:rPr>
                <w:rFonts w:ascii="Arial" w:hAnsi="Arial" w:cs="Arial"/>
                <w:sz w:val="20"/>
              </w:rPr>
              <w:t>Baeder</w:t>
            </w:r>
            <w:proofErr w:type="spellEnd"/>
            <w:r w:rsidRPr="00FA3D70">
              <w:rPr>
                <w:rFonts w:ascii="Arial" w:hAnsi="Arial" w:cs="Arial"/>
                <w:sz w:val="20"/>
              </w:rPr>
              <w:t xml:space="preserve">, F., &amp; El-Sheikh, M. (2021). Changes in depressive symptoms, physical symptoms, and Sleep-Wake problems from before to during the COVID-19 pandemic Among emerging adults: inequalities by gender, socioeconomic position, and race. </w:t>
            </w:r>
            <w:r w:rsidRPr="00FA3D70">
              <w:rPr>
                <w:rFonts w:ascii="Arial" w:hAnsi="Arial" w:cs="Arial"/>
                <w:i/>
                <w:iCs/>
                <w:sz w:val="20"/>
              </w:rPr>
              <w:t>Emerging Adulthood</w:t>
            </w:r>
            <w:r w:rsidRPr="00FA3D70">
              <w:rPr>
                <w:rFonts w:ascii="Arial" w:hAnsi="Arial" w:cs="Arial"/>
                <w:sz w:val="20"/>
              </w:rPr>
              <w:t xml:space="preserve">, </w:t>
            </w:r>
            <w:r w:rsidRPr="00FA3D70">
              <w:rPr>
                <w:rFonts w:ascii="Arial" w:hAnsi="Arial" w:cs="Arial"/>
                <w:i/>
                <w:iCs/>
                <w:sz w:val="20"/>
              </w:rPr>
              <w:t>9</w:t>
            </w:r>
            <w:r w:rsidRPr="00FA3D70">
              <w:rPr>
                <w:rFonts w:ascii="Arial" w:hAnsi="Arial" w:cs="Arial"/>
                <w:sz w:val="20"/>
              </w:rPr>
              <w:t>(5), 492–505. https://doi.org/10.1177/21676968211042111</w:t>
            </w:r>
          </w:p>
          <w:p w14:paraId="13CB595B" w14:textId="77777777" w:rsidR="006F0F37" w:rsidRPr="006F0F37" w:rsidRDefault="006F0F37" w:rsidP="00FD188B">
            <w:pPr>
              <w:autoSpaceDE w:val="0"/>
              <w:autoSpaceDN w:val="0"/>
              <w:adjustRightInd w:val="0"/>
              <w:spacing w:after="6"/>
              <w:ind w:left="360"/>
              <w:jc w:val="left"/>
              <w:rPr>
                <w:rFonts w:ascii="Arial" w:hAnsi="Arial" w:cs="Arial"/>
                <w:sz w:val="20"/>
              </w:rPr>
            </w:pPr>
          </w:p>
          <w:p w14:paraId="073C615C" w14:textId="77777777" w:rsidR="00FA3D70" w:rsidRPr="00FA3D70" w:rsidRDefault="00FA3D70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FA3D70">
              <w:rPr>
                <w:rFonts w:ascii="Arial" w:hAnsi="Arial" w:cs="Arial"/>
                <w:b/>
                <w:bCs/>
                <w:sz w:val="20"/>
              </w:rPr>
              <w:t>Doan, S.N.</w:t>
            </w:r>
            <w:r w:rsidRPr="00FA3D70">
              <w:rPr>
                <w:rFonts w:ascii="Arial" w:hAnsi="Arial" w:cs="Arial"/>
                <w:sz w:val="20"/>
              </w:rPr>
              <w:t xml:space="preserve">, &amp; Evans, G. W. (2020). Chaos and instability from birth to age three. </w:t>
            </w:r>
            <w:r w:rsidRPr="00FA3D70">
              <w:rPr>
                <w:rFonts w:ascii="Arial" w:hAnsi="Arial" w:cs="Arial"/>
                <w:i/>
                <w:iCs/>
                <w:sz w:val="20"/>
              </w:rPr>
              <w:t>The Future of Children</w:t>
            </w:r>
            <w:r w:rsidRPr="00FA3D70">
              <w:rPr>
                <w:rFonts w:ascii="Arial" w:hAnsi="Arial" w:cs="Arial"/>
                <w:sz w:val="20"/>
              </w:rPr>
              <w:t xml:space="preserve">, </w:t>
            </w:r>
            <w:r w:rsidRPr="00FA3D70">
              <w:rPr>
                <w:rFonts w:ascii="Arial" w:hAnsi="Arial" w:cs="Arial"/>
                <w:i/>
                <w:iCs/>
                <w:sz w:val="20"/>
              </w:rPr>
              <w:t>30</w:t>
            </w:r>
            <w:r w:rsidRPr="00FA3D70">
              <w:rPr>
                <w:rFonts w:ascii="Arial" w:hAnsi="Arial" w:cs="Arial"/>
                <w:sz w:val="20"/>
              </w:rPr>
              <w:t>(2), 93–114. https://www.jstor.org/stable/27075017</w:t>
            </w:r>
          </w:p>
          <w:p w14:paraId="6D9C8D39" w14:textId="77777777" w:rsidR="009B4E5A" w:rsidRPr="009B4E5A" w:rsidRDefault="009B4E5A" w:rsidP="00FD188B">
            <w:pPr>
              <w:autoSpaceDE w:val="0"/>
              <w:autoSpaceDN w:val="0"/>
              <w:adjustRightInd w:val="0"/>
              <w:spacing w:after="6"/>
              <w:ind w:left="360"/>
              <w:jc w:val="left"/>
              <w:rPr>
                <w:rFonts w:ascii="Arial" w:hAnsi="Arial" w:cs="Arial"/>
                <w:sz w:val="20"/>
              </w:rPr>
            </w:pPr>
          </w:p>
          <w:p w14:paraId="588B54C2" w14:textId="77777777" w:rsidR="003E03A8" w:rsidRPr="003E03A8" w:rsidRDefault="003E03A8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3E03A8">
              <w:rPr>
                <w:rFonts w:ascii="Arial" w:hAnsi="Arial" w:cs="Arial"/>
                <w:b/>
                <w:bCs/>
                <w:sz w:val="20"/>
                <w:lang w:val="es-ES"/>
              </w:rPr>
              <w:t>Doan, S.N.,</w:t>
            </w:r>
            <w:r w:rsidRPr="003E03A8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3E03A8">
              <w:rPr>
                <w:rFonts w:ascii="Arial" w:hAnsi="Arial" w:cs="Arial"/>
                <w:sz w:val="20"/>
                <w:lang w:val="es-ES"/>
              </w:rPr>
              <w:t>Venkatesh</w:t>
            </w:r>
            <w:proofErr w:type="spellEnd"/>
            <w:r w:rsidRPr="003E03A8">
              <w:rPr>
                <w:rFonts w:ascii="Arial" w:hAnsi="Arial" w:cs="Arial"/>
                <w:sz w:val="20"/>
                <w:lang w:val="es-ES"/>
              </w:rPr>
              <w:t>, S.</w:t>
            </w:r>
            <w:r>
              <w:rPr>
                <w:rFonts w:ascii="Arial" w:hAnsi="Arial" w:cs="Arial"/>
                <w:sz w:val="20"/>
                <w:lang w:val="es-ES"/>
              </w:rPr>
              <w:t>*</w:t>
            </w:r>
            <w:r w:rsidRPr="003E03A8">
              <w:rPr>
                <w:rFonts w:ascii="Arial" w:hAnsi="Arial" w:cs="Arial"/>
                <w:sz w:val="20"/>
                <w:lang w:val="es-ES"/>
              </w:rPr>
              <w:t xml:space="preserve">, </w:t>
            </w:r>
            <w:proofErr w:type="spellStart"/>
            <w:r w:rsidRPr="003E03A8">
              <w:rPr>
                <w:rFonts w:ascii="Arial" w:hAnsi="Arial" w:cs="Arial"/>
                <w:sz w:val="20"/>
                <w:lang w:val="es-ES"/>
              </w:rPr>
              <w:t>Predroza</w:t>
            </w:r>
            <w:proofErr w:type="spellEnd"/>
            <w:r w:rsidRPr="003E03A8">
              <w:rPr>
                <w:rFonts w:ascii="Arial" w:hAnsi="Arial" w:cs="Arial"/>
                <w:sz w:val="20"/>
                <w:lang w:val="es-ES"/>
              </w:rPr>
              <w:t>, M.</w:t>
            </w:r>
            <w:r>
              <w:rPr>
                <w:rFonts w:ascii="Arial" w:hAnsi="Arial" w:cs="Arial"/>
                <w:sz w:val="20"/>
                <w:lang w:val="es-ES"/>
              </w:rPr>
              <w:t>*</w:t>
            </w:r>
            <w:r w:rsidRPr="003E03A8">
              <w:rPr>
                <w:rFonts w:ascii="Arial" w:hAnsi="Arial" w:cs="Arial"/>
                <w:sz w:val="20"/>
                <w:lang w:val="es-ES"/>
              </w:rPr>
              <w:t xml:space="preserve">, </w:t>
            </w:r>
            <w:proofErr w:type="spellStart"/>
            <w:r w:rsidRPr="003E03A8">
              <w:rPr>
                <w:rFonts w:ascii="Arial" w:hAnsi="Arial" w:cs="Arial"/>
                <w:sz w:val="20"/>
                <w:lang w:val="es-ES"/>
              </w:rPr>
              <w:t>Tarullo</w:t>
            </w:r>
            <w:proofErr w:type="spellEnd"/>
            <w:r w:rsidRPr="003E03A8">
              <w:rPr>
                <w:rFonts w:ascii="Arial" w:hAnsi="Arial" w:cs="Arial"/>
                <w:sz w:val="20"/>
                <w:lang w:val="es-ES"/>
              </w:rPr>
              <w:t xml:space="preserve">, A. R., &amp; Meyer, J. S. (2020). </w:t>
            </w:r>
            <w:r w:rsidRPr="003E03A8">
              <w:rPr>
                <w:rFonts w:ascii="Arial" w:hAnsi="Arial" w:cs="Arial"/>
                <w:sz w:val="20"/>
              </w:rPr>
              <w:t xml:space="preserve">Maternal expressive suppression moderates the relations between maternal and child hair cortisol. </w:t>
            </w:r>
            <w:r w:rsidRPr="003E03A8">
              <w:rPr>
                <w:rFonts w:ascii="Arial" w:hAnsi="Arial" w:cs="Arial"/>
                <w:i/>
                <w:iCs/>
                <w:sz w:val="20"/>
              </w:rPr>
              <w:t>Developmental Psychobiology</w:t>
            </w:r>
            <w:r w:rsidRPr="003E03A8">
              <w:rPr>
                <w:rFonts w:ascii="Arial" w:hAnsi="Arial" w:cs="Arial"/>
                <w:sz w:val="20"/>
              </w:rPr>
              <w:t xml:space="preserve">, </w:t>
            </w:r>
            <w:r w:rsidRPr="003E03A8">
              <w:rPr>
                <w:rFonts w:ascii="Arial" w:hAnsi="Arial" w:cs="Arial"/>
                <w:i/>
                <w:iCs/>
                <w:sz w:val="20"/>
              </w:rPr>
              <w:t>62</w:t>
            </w:r>
            <w:r w:rsidRPr="003E03A8">
              <w:rPr>
                <w:rFonts w:ascii="Arial" w:hAnsi="Arial" w:cs="Arial"/>
                <w:sz w:val="20"/>
              </w:rPr>
              <w:t>(8), 1150–1157. https://doi.org/10.1002/dev.21983</w:t>
            </w:r>
          </w:p>
          <w:p w14:paraId="675E05EE" w14:textId="77777777" w:rsidR="008F1FEF" w:rsidRPr="00D97E7D" w:rsidRDefault="008F1FEF" w:rsidP="00FD188B">
            <w:p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</w:p>
          <w:p w14:paraId="05EC9547" w14:textId="77777777" w:rsidR="003E03A8" w:rsidRPr="003E03A8" w:rsidRDefault="003E03A8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3E03A8">
              <w:rPr>
                <w:rFonts w:ascii="Arial" w:hAnsi="Arial" w:cs="Arial"/>
                <w:sz w:val="20"/>
                <w:lang w:val="nl-NL"/>
              </w:rPr>
              <w:t>Lee, H.</w:t>
            </w:r>
            <w:r>
              <w:rPr>
                <w:rFonts w:ascii="Arial" w:hAnsi="Arial" w:cs="Arial"/>
                <w:sz w:val="20"/>
                <w:lang w:val="nl-NL"/>
              </w:rPr>
              <w:t>*</w:t>
            </w:r>
            <w:r w:rsidRPr="003E03A8">
              <w:rPr>
                <w:rFonts w:ascii="Arial" w:hAnsi="Arial" w:cs="Arial"/>
                <w:sz w:val="20"/>
                <w:lang w:val="nl-NL"/>
              </w:rPr>
              <w:t xml:space="preserve">, &amp; </w:t>
            </w:r>
            <w:r w:rsidRPr="003E03A8">
              <w:rPr>
                <w:rFonts w:ascii="Arial" w:hAnsi="Arial" w:cs="Arial"/>
                <w:b/>
                <w:bCs/>
                <w:sz w:val="20"/>
                <w:lang w:val="nl-NL"/>
              </w:rPr>
              <w:t>Doan, S.N.</w:t>
            </w:r>
            <w:r w:rsidRPr="003E03A8">
              <w:rPr>
                <w:rFonts w:ascii="Arial" w:hAnsi="Arial" w:cs="Arial"/>
                <w:sz w:val="20"/>
                <w:lang w:val="nl-NL"/>
              </w:rPr>
              <w:t xml:space="preserve"> (2020). </w:t>
            </w:r>
            <w:r w:rsidRPr="003E03A8">
              <w:rPr>
                <w:rFonts w:ascii="Arial" w:hAnsi="Arial" w:cs="Arial"/>
                <w:sz w:val="20"/>
              </w:rPr>
              <w:t xml:space="preserve">Ethnicity </w:t>
            </w:r>
            <w:r w:rsidR="008B6476" w:rsidRPr="003E03A8">
              <w:rPr>
                <w:rFonts w:ascii="Arial" w:hAnsi="Arial" w:cs="Arial"/>
                <w:sz w:val="20"/>
              </w:rPr>
              <w:t>moderates the association between autonomic functioning and temperament in preschool child</w:t>
            </w:r>
            <w:r w:rsidRPr="003E03A8">
              <w:rPr>
                <w:rFonts w:ascii="Arial" w:hAnsi="Arial" w:cs="Arial"/>
                <w:sz w:val="20"/>
              </w:rPr>
              <w:t xml:space="preserve">ren. </w:t>
            </w:r>
            <w:r w:rsidRPr="003E03A8">
              <w:rPr>
                <w:rFonts w:ascii="Arial" w:hAnsi="Arial" w:cs="Arial"/>
                <w:i/>
                <w:iCs/>
                <w:sz w:val="20"/>
              </w:rPr>
              <w:t>Journal of Genetic Psychology</w:t>
            </w:r>
            <w:r w:rsidRPr="003E03A8">
              <w:rPr>
                <w:rFonts w:ascii="Arial" w:hAnsi="Arial" w:cs="Arial"/>
                <w:sz w:val="20"/>
              </w:rPr>
              <w:t>. https://doi.org/10.1080/00221325.2020.1751044</w:t>
            </w:r>
          </w:p>
          <w:p w14:paraId="2FC17F8B" w14:textId="77777777" w:rsidR="00623A24" w:rsidRPr="003E03A8" w:rsidRDefault="00623A24" w:rsidP="00FD188B">
            <w:pPr>
              <w:spacing w:after="6"/>
              <w:rPr>
                <w:rFonts w:ascii="Arial" w:hAnsi="Arial" w:cs="Arial"/>
                <w:sz w:val="20"/>
              </w:rPr>
            </w:pPr>
          </w:p>
          <w:p w14:paraId="1C549247" w14:textId="77777777" w:rsidR="003E03A8" w:rsidRPr="003E03A8" w:rsidRDefault="003E03A8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3E03A8">
              <w:rPr>
                <w:rFonts w:ascii="Arial" w:hAnsi="Arial" w:cs="Arial"/>
                <w:sz w:val="20"/>
              </w:rPr>
              <w:t>Gaither, S. E., Perlin, J. D.</w:t>
            </w:r>
            <w:r>
              <w:rPr>
                <w:rFonts w:ascii="Arial" w:hAnsi="Arial" w:cs="Arial"/>
                <w:sz w:val="20"/>
              </w:rPr>
              <w:t>*</w:t>
            </w:r>
            <w:r w:rsidRPr="003E03A8">
              <w:rPr>
                <w:rFonts w:ascii="Arial" w:hAnsi="Arial" w:cs="Arial"/>
                <w:sz w:val="20"/>
              </w:rPr>
              <w:t xml:space="preserve">, &amp; </w:t>
            </w:r>
            <w:r w:rsidRPr="003E03A8">
              <w:rPr>
                <w:rFonts w:ascii="Arial" w:hAnsi="Arial" w:cs="Arial"/>
                <w:b/>
                <w:bCs/>
                <w:sz w:val="20"/>
              </w:rPr>
              <w:t>Doan, S.N</w:t>
            </w:r>
            <w:r w:rsidRPr="003E03A8">
              <w:rPr>
                <w:rFonts w:ascii="Arial" w:hAnsi="Arial" w:cs="Arial"/>
                <w:sz w:val="20"/>
              </w:rPr>
              <w:t xml:space="preserve">. (2020). Race, gender, and the development of Cross-Race egalitarianism. </w:t>
            </w:r>
            <w:r w:rsidRPr="003E03A8">
              <w:rPr>
                <w:rFonts w:ascii="Arial" w:hAnsi="Arial" w:cs="Arial"/>
                <w:i/>
                <w:iCs/>
                <w:sz w:val="20"/>
              </w:rPr>
              <w:t>Frontiers in Psychology</w:t>
            </w:r>
            <w:r w:rsidRPr="003E03A8">
              <w:rPr>
                <w:rFonts w:ascii="Arial" w:hAnsi="Arial" w:cs="Arial"/>
                <w:sz w:val="20"/>
              </w:rPr>
              <w:t>. https://doi.org/10.3389/fpsyg.2020.01525</w:t>
            </w:r>
          </w:p>
          <w:p w14:paraId="0A4F7224" w14:textId="77777777" w:rsidR="00654E89" w:rsidRPr="008F0E87" w:rsidRDefault="00654E89" w:rsidP="00FD188B">
            <w:p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</w:p>
          <w:p w14:paraId="14EBCC2E" w14:textId="77777777" w:rsidR="003E03A8" w:rsidRPr="003E03A8" w:rsidRDefault="003E03A8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3E03A8">
              <w:rPr>
                <w:rFonts w:ascii="Arial" w:hAnsi="Arial" w:cs="Arial"/>
                <w:sz w:val="20"/>
              </w:rPr>
              <w:t xml:space="preserve">Otto, M., Rosenfield, D., </w:t>
            </w:r>
            <w:proofErr w:type="spellStart"/>
            <w:r w:rsidRPr="003E03A8">
              <w:rPr>
                <w:rFonts w:ascii="Arial" w:hAnsi="Arial" w:cs="Arial"/>
                <w:sz w:val="20"/>
              </w:rPr>
              <w:t>Gorlin</w:t>
            </w:r>
            <w:proofErr w:type="spellEnd"/>
            <w:r w:rsidRPr="003E03A8">
              <w:rPr>
                <w:rFonts w:ascii="Arial" w:hAnsi="Arial" w:cs="Arial"/>
                <w:sz w:val="20"/>
              </w:rPr>
              <w:t>, E. I.</w:t>
            </w:r>
            <w:r>
              <w:rPr>
                <w:rFonts w:ascii="Arial" w:hAnsi="Arial" w:cs="Arial"/>
                <w:sz w:val="20"/>
              </w:rPr>
              <w:t>*</w:t>
            </w:r>
            <w:r w:rsidRPr="003E03A8">
              <w:rPr>
                <w:rFonts w:ascii="Arial" w:hAnsi="Arial" w:cs="Arial"/>
                <w:sz w:val="20"/>
              </w:rPr>
              <w:t>, Hoyt, D. L.</w:t>
            </w:r>
            <w:r>
              <w:rPr>
                <w:rFonts w:ascii="Arial" w:hAnsi="Arial" w:cs="Arial"/>
                <w:sz w:val="20"/>
              </w:rPr>
              <w:t>*</w:t>
            </w:r>
            <w:r w:rsidRPr="003E03A8">
              <w:rPr>
                <w:rFonts w:ascii="Arial" w:hAnsi="Arial" w:cs="Arial"/>
                <w:sz w:val="20"/>
              </w:rPr>
              <w:t xml:space="preserve">, Patten, E. A., Bickel, W. K., </w:t>
            </w:r>
            <w:proofErr w:type="spellStart"/>
            <w:r w:rsidRPr="003E03A8">
              <w:rPr>
                <w:rFonts w:ascii="Arial" w:hAnsi="Arial" w:cs="Arial"/>
                <w:sz w:val="20"/>
              </w:rPr>
              <w:t>Zvolensky</w:t>
            </w:r>
            <w:proofErr w:type="spellEnd"/>
            <w:r w:rsidRPr="003E03A8">
              <w:rPr>
                <w:rFonts w:ascii="Arial" w:hAnsi="Arial" w:cs="Arial"/>
                <w:sz w:val="20"/>
              </w:rPr>
              <w:t xml:space="preserve">, M. J., &amp; </w:t>
            </w:r>
            <w:r w:rsidRPr="003E03A8">
              <w:rPr>
                <w:rFonts w:ascii="Arial" w:hAnsi="Arial" w:cs="Arial"/>
                <w:b/>
                <w:bCs/>
                <w:sz w:val="20"/>
              </w:rPr>
              <w:t>Doan, S.N.</w:t>
            </w:r>
            <w:r w:rsidRPr="003E03A8">
              <w:rPr>
                <w:rFonts w:ascii="Arial" w:hAnsi="Arial" w:cs="Arial"/>
                <w:sz w:val="20"/>
              </w:rPr>
              <w:t xml:space="preserve"> (2020). Targeting cognitive and emotional regulatory skills for smoking prevention in low-SES youth: A randomized trial of mindfulness and working memory interventions. </w:t>
            </w:r>
            <w:r w:rsidRPr="003E03A8">
              <w:rPr>
                <w:rFonts w:ascii="Arial" w:hAnsi="Arial" w:cs="Arial"/>
                <w:i/>
                <w:iCs/>
                <w:sz w:val="20"/>
              </w:rPr>
              <w:t>Addictive Behaviors</w:t>
            </w:r>
            <w:r w:rsidRPr="003E03A8">
              <w:rPr>
                <w:rFonts w:ascii="Arial" w:hAnsi="Arial" w:cs="Arial"/>
                <w:sz w:val="20"/>
              </w:rPr>
              <w:t xml:space="preserve">, </w:t>
            </w:r>
            <w:r w:rsidRPr="003E03A8">
              <w:rPr>
                <w:rFonts w:ascii="Arial" w:hAnsi="Arial" w:cs="Arial"/>
                <w:i/>
                <w:iCs/>
                <w:sz w:val="20"/>
              </w:rPr>
              <w:t>104</w:t>
            </w:r>
            <w:r w:rsidRPr="003E03A8">
              <w:rPr>
                <w:rFonts w:ascii="Arial" w:hAnsi="Arial" w:cs="Arial"/>
                <w:sz w:val="20"/>
              </w:rPr>
              <w:t>, 106262. https://doi.org/10.1016/j.addbeh.2019.106262</w:t>
            </w:r>
          </w:p>
          <w:p w14:paraId="5AE48A43" w14:textId="77777777" w:rsidR="00816220" w:rsidRPr="003477B1" w:rsidRDefault="00816220" w:rsidP="00FD188B">
            <w:p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</w:p>
          <w:p w14:paraId="4AA04CD2" w14:textId="77777777" w:rsidR="003E03A8" w:rsidRPr="003E03A8" w:rsidRDefault="003E03A8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3E03A8">
              <w:rPr>
                <w:rFonts w:ascii="Arial" w:hAnsi="Arial" w:cs="Arial"/>
                <w:sz w:val="20"/>
              </w:rPr>
              <w:t>Liu, C. H.</w:t>
            </w:r>
            <w:r w:rsidRPr="00905D2A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Pr="00905D2A">
              <w:rPr>
                <w:rFonts w:ascii="Symbol" w:eastAsia="Symbol" w:hAnsi="Symbol" w:cs="Symbol"/>
                <w:sz w:val="20"/>
                <w:vertAlign w:val="superscript"/>
              </w:rPr>
              <w:t></w:t>
            </w:r>
            <w:r w:rsidRPr="003E03A8">
              <w:rPr>
                <w:rFonts w:ascii="Arial" w:hAnsi="Arial" w:cs="Arial"/>
                <w:sz w:val="20"/>
              </w:rPr>
              <w:t xml:space="preserve">, &amp; </w:t>
            </w:r>
            <w:r w:rsidRPr="003E03A8">
              <w:rPr>
                <w:rFonts w:ascii="Arial" w:hAnsi="Arial" w:cs="Arial"/>
                <w:b/>
                <w:bCs/>
                <w:sz w:val="20"/>
              </w:rPr>
              <w:t>Doan, S.N.</w:t>
            </w:r>
            <w:r w:rsidRPr="00905D2A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Pr="00905D2A">
              <w:rPr>
                <w:rFonts w:ascii="Symbol" w:eastAsia="Symbol" w:hAnsi="Symbol" w:cs="Symbol"/>
                <w:sz w:val="20"/>
                <w:vertAlign w:val="superscript"/>
              </w:rPr>
              <w:t></w:t>
            </w:r>
            <w:r w:rsidRPr="003E03A8">
              <w:rPr>
                <w:rFonts w:ascii="Arial" w:hAnsi="Arial" w:cs="Arial"/>
                <w:sz w:val="20"/>
              </w:rPr>
              <w:t xml:space="preserve"> (2020). Psychosocial stress contagion in children and families during the COVID-19 pandemic. </w:t>
            </w:r>
            <w:r w:rsidRPr="003E03A8">
              <w:rPr>
                <w:rFonts w:ascii="Arial" w:hAnsi="Arial" w:cs="Arial"/>
                <w:i/>
                <w:iCs/>
                <w:sz w:val="20"/>
              </w:rPr>
              <w:t>Clinical Pediatrics</w:t>
            </w:r>
            <w:r w:rsidRPr="003E03A8">
              <w:rPr>
                <w:rFonts w:ascii="Arial" w:hAnsi="Arial" w:cs="Arial"/>
                <w:sz w:val="20"/>
              </w:rPr>
              <w:t xml:space="preserve">, </w:t>
            </w:r>
            <w:r w:rsidRPr="003E03A8">
              <w:rPr>
                <w:rFonts w:ascii="Arial" w:hAnsi="Arial" w:cs="Arial"/>
                <w:i/>
                <w:iCs/>
                <w:sz w:val="20"/>
              </w:rPr>
              <w:t>59</w:t>
            </w:r>
            <w:r w:rsidRPr="003E03A8">
              <w:rPr>
                <w:rFonts w:ascii="Arial" w:hAnsi="Arial" w:cs="Arial"/>
                <w:sz w:val="20"/>
              </w:rPr>
              <w:t>(9–10), 853–855. https://doi.org/10.1177/0009922820927044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 w:rsidRPr="00905D2A">
              <w:rPr>
                <w:rFonts w:ascii="Symbol" w:eastAsia="Symbol" w:hAnsi="Symbol" w:cs="Symbol"/>
                <w:sz w:val="20"/>
                <w:vertAlign w:val="superscript"/>
              </w:rPr>
              <w:t></w:t>
            </w:r>
            <w:r>
              <w:rPr>
                <w:rFonts w:ascii="Arial" w:hAnsi="Arial" w:cs="Arial"/>
                <w:sz w:val="20"/>
              </w:rPr>
              <w:t>equal contribution</w:t>
            </w:r>
          </w:p>
          <w:p w14:paraId="50F40DEB" w14:textId="77777777" w:rsidR="00654E89" w:rsidRDefault="00654E89" w:rsidP="00FD188B">
            <w:pPr>
              <w:pStyle w:val="ListParagraph"/>
              <w:spacing w:after="6"/>
              <w:ind w:left="0"/>
              <w:rPr>
                <w:rFonts w:ascii="Arial" w:hAnsi="Arial" w:cs="Arial"/>
                <w:sz w:val="20"/>
              </w:rPr>
            </w:pPr>
          </w:p>
          <w:p w14:paraId="639FFBBA" w14:textId="77777777" w:rsidR="003E03A8" w:rsidRPr="003E03A8" w:rsidRDefault="003E03A8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3E03A8">
              <w:rPr>
                <w:rFonts w:ascii="Arial" w:hAnsi="Arial" w:cs="Arial"/>
                <w:sz w:val="20"/>
                <w:lang w:val="pl-PL"/>
              </w:rPr>
              <w:t xml:space="preserve">Dich, N., Rod, N. H., &amp; </w:t>
            </w:r>
            <w:r w:rsidRPr="003E03A8">
              <w:rPr>
                <w:rFonts w:ascii="Arial" w:hAnsi="Arial" w:cs="Arial"/>
                <w:b/>
                <w:bCs/>
                <w:sz w:val="20"/>
                <w:lang w:val="pl-PL"/>
              </w:rPr>
              <w:t>Doan, S.N.</w:t>
            </w:r>
            <w:r w:rsidRPr="003E03A8">
              <w:rPr>
                <w:rFonts w:ascii="Arial" w:hAnsi="Arial" w:cs="Arial"/>
                <w:sz w:val="20"/>
                <w:lang w:val="pl-PL"/>
              </w:rPr>
              <w:t xml:space="preserve"> (2020). </w:t>
            </w:r>
            <w:r w:rsidRPr="003E03A8">
              <w:rPr>
                <w:rFonts w:ascii="Arial" w:hAnsi="Arial" w:cs="Arial"/>
                <w:sz w:val="20"/>
              </w:rPr>
              <w:t xml:space="preserve">Both </w:t>
            </w:r>
            <w:r w:rsidR="008B6476" w:rsidRPr="003E03A8">
              <w:rPr>
                <w:rFonts w:ascii="Arial" w:hAnsi="Arial" w:cs="Arial"/>
                <w:sz w:val="20"/>
              </w:rPr>
              <w:t>high and low levels of negative emotions are associated with higher blood pressure</w:t>
            </w:r>
            <w:r w:rsidRPr="003E03A8">
              <w:rPr>
                <w:rFonts w:ascii="Arial" w:hAnsi="Arial" w:cs="Arial"/>
                <w:sz w:val="20"/>
              </w:rPr>
              <w:t xml:space="preserve">: Evidence from Whitehall II Cohort Study. </w:t>
            </w:r>
            <w:r w:rsidRPr="003E03A8">
              <w:rPr>
                <w:rFonts w:ascii="Arial" w:hAnsi="Arial" w:cs="Arial"/>
                <w:i/>
                <w:iCs/>
                <w:sz w:val="20"/>
              </w:rPr>
              <w:t>International Journal of Behavioral Medicine</w:t>
            </w:r>
            <w:r w:rsidRPr="003E03A8">
              <w:rPr>
                <w:rFonts w:ascii="Arial" w:hAnsi="Arial" w:cs="Arial"/>
                <w:sz w:val="20"/>
              </w:rPr>
              <w:t xml:space="preserve">, </w:t>
            </w:r>
            <w:r w:rsidRPr="003E03A8">
              <w:rPr>
                <w:rFonts w:ascii="Arial" w:hAnsi="Arial" w:cs="Arial"/>
                <w:i/>
                <w:iCs/>
                <w:sz w:val="20"/>
              </w:rPr>
              <w:t>27</w:t>
            </w:r>
            <w:r w:rsidRPr="003E03A8">
              <w:rPr>
                <w:rFonts w:ascii="Arial" w:hAnsi="Arial" w:cs="Arial"/>
                <w:sz w:val="20"/>
              </w:rPr>
              <w:t>(2), 170–178. https://doi.org/10.1007/s12529-019-09844-w</w:t>
            </w:r>
          </w:p>
          <w:p w14:paraId="77A52294" w14:textId="77777777" w:rsidR="00816220" w:rsidRDefault="00816220" w:rsidP="00FD188B">
            <w:pPr>
              <w:pStyle w:val="ListParagraph"/>
              <w:spacing w:after="6"/>
              <w:rPr>
                <w:rFonts w:ascii="Arial" w:hAnsi="Arial" w:cs="Arial"/>
                <w:sz w:val="20"/>
              </w:rPr>
            </w:pPr>
          </w:p>
          <w:p w14:paraId="4D3E7391" w14:textId="77777777" w:rsidR="003E03A8" w:rsidRPr="003E03A8" w:rsidRDefault="003E03A8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bCs/>
                <w:sz w:val="20"/>
              </w:rPr>
            </w:pPr>
            <w:r w:rsidRPr="003E03A8">
              <w:rPr>
                <w:rFonts w:ascii="Arial" w:hAnsi="Arial" w:cs="Arial"/>
                <w:bCs/>
                <w:sz w:val="20"/>
              </w:rPr>
              <w:t xml:space="preserve">Dich, N., </w:t>
            </w:r>
            <w:proofErr w:type="spellStart"/>
            <w:r w:rsidRPr="003E03A8">
              <w:rPr>
                <w:rFonts w:ascii="Arial" w:hAnsi="Arial" w:cs="Arial"/>
                <w:bCs/>
                <w:sz w:val="20"/>
              </w:rPr>
              <w:t>Rozing</w:t>
            </w:r>
            <w:proofErr w:type="spellEnd"/>
            <w:r w:rsidRPr="003E03A8">
              <w:rPr>
                <w:rFonts w:ascii="Arial" w:hAnsi="Arial" w:cs="Arial"/>
                <w:bCs/>
                <w:sz w:val="20"/>
              </w:rPr>
              <w:t xml:space="preserve">, M. P., </w:t>
            </w:r>
            <w:proofErr w:type="spellStart"/>
            <w:r w:rsidRPr="003E03A8">
              <w:rPr>
                <w:rFonts w:ascii="Arial" w:hAnsi="Arial" w:cs="Arial"/>
                <w:bCs/>
                <w:sz w:val="20"/>
              </w:rPr>
              <w:t>Kivimäki</w:t>
            </w:r>
            <w:proofErr w:type="spellEnd"/>
            <w:r w:rsidRPr="003E03A8">
              <w:rPr>
                <w:rFonts w:ascii="Arial" w:hAnsi="Arial" w:cs="Arial"/>
                <w:bCs/>
                <w:sz w:val="20"/>
              </w:rPr>
              <w:t xml:space="preserve">, M., &amp; </w:t>
            </w:r>
            <w:r w:rsidRPr="003E03A8">
              <w:rPr>
                <w:rFonts w:ascii="Arial" w:hAnsi="Arial" w:cs="Arial"/>
                <w:b/>
                <w:sz w:val="20"/>
              </w:rPr>
              <w:t>Doan, S.N.</w:t>
            </w:r>
            <w:r w:rsidRPr="003E03A8">
              <w:rPr>
                <w:rFonts w:ascii="Arial" w:hAnsi="Arial" w:cs="Arial"/>
                <w:bCs/>
                <w:sz w:val="20"/>
              </w:rPr>
              <w:t xml:space="preserve"> (20</w:t>
            </w:r>
            <w:r w:rsidR="008B6476">
              <w:rPr>
                <w:rFonts w:ascii="Arial" w:hAnsi="Arial" w:cs="Arial"/>
                <w:bCs/>
                <w:sz w:val="20"/>
              </w:rPr>
              <w:t>20</w:t>
            </w:r>
            <w:r w:rsidRPr="003E03A8">
              <w:rPr>
                <w:rFonts w:ascii="Arial" w:hAnsi="Arial" w:cs="Arial"/>
                <w:bCs/>
                <w:sz w:val="20"/>
              </w:rPr>
              <w:t xml:space="preserve">). Life </w:t>
            </w:r>
            <w:r w:rsidR="008B6476">
              <w:rPr>
                <w:rFonts w:ascii="Arial" w:hAnsi="Arial" w:cs="Arial"/>
                <w:bCs/>
                <w:sz w:val="20"/>
              </w:rPr>
              <w:t>e</w:t>
            </w:r>
            <w:r w:rsidRPr="003E03A8">
              <w:rPr>
                <w:rFonts w:ascii="Arial" w:hAnsi="Arial" w:cs="Arial"/>
                <w:bCs/>
                <w:sz w:val="20"/>
              </w:rPr>
              <w:t xml:space="preserve">vents, </w:t>
            </w:r>
            <w:r w:rsidR="008B6476" w:rsidRPr="003E03A8">
              <w:rPr>
                <w:rFonts w:ascii="Arial" w:hAnsi="Arial" w:cs="Arial"/>
                <w:bCs/>
                <w:sz w:val="20"/>
              </w:rPr>
              <w:t>emotions, and immune function</w:t>
            </w:r>
            <w:r w:rsidRPr="003E03A8">
              <w:rPr>
                <w:rFonts w:ascii="Arial" w:hAnsi="Arial" w:cs="Arial"/>
                <w:bCs/>
                <w:sz w:val="20"/>
              </w:rPr>
              <w:t xml:space="preserve">: Evidence from Whitehall II Cohort Study. </w:t>
            </w:r>
            <w:r w:rsidRPr="003E03A8">
              <w:rPr>
                <w:rFonts w:ascii="Arial" w:hAnsi="Arial" w:cs="Arial"/>
                <w:bCs/>
                <w:i/>
                <w:iCs/>
                <w:sz w:val="20"/>
              </w:rPr>
              <w:t>Behavioral Medicine</w:t>
            </w:r>
            <w:r w:rsidRPr="003E03A8">
              <w:rPr>
                <w:rFonts w:ascii="Arial" w:hAnsi="Arial" w:cs="Arial"/>
                <w:bCs/>
                <w:sz w:val="20"/>
              </w:rPr>
              <w:t xml:space="preserve">, </w:t>
            </w:r>
            <w:r w:rsidRPr="003E03A8">
              <w:rPr>
                <w:rFonts w:ascii="Arial" w:hAnsi="Arial" w:cs="Arial"/>
                <w:bCs/>
                <w:i/>
                <w:iCs/>
                <w:sz w:val="20"/>
              </w:rPr>
              <w:t>46</w:t>
            </w:r>
            <w:r w:rsidRPr="003E03A8">
              <w:rPr>
                <w:rFonts w:ascii="Arial" w:hAnsi="Arial" w:cs="Arial"/>
                <w:bCs/>
                <w:sz w:val="20"/>
              </w:rPr>
              <w:t>(2), 153–160. https://doi.org/10.1080/08964289.2019.1570072</w:t>
            </w:r>
          </w:p>
          <w:p w14:paraId="007DCDA8" w14:textId="77777777" w:rsidR="003E03A8" w:rsidRDefault="003E03A8" w:rsidP="00FD188B">
            <w:pPr>
              <w:pStyle w:val="ListParagraph"/>
              <w:rPr>
                <w:rFonts w:ascii="Arial" w:hAnsi="Arial" w:cs="Arial"/>
                <w:noProof/>
                <w:sz w:val="20"/>
              </w:rPr>
            </w:pPr>
          </w:p>
          <w:p w14:paraId="2C462A1E" w14:textId="77777777" w:rsidR="008B6476" w:rsidRPr="008B6476" w:rsidRDefault="008B6476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bCs/>
                <w:sz w:val="20"/>
              </w:rPr>
            </w:pPr>
            <w:r w:rsidRPr="008B6476">
              <w:rPr>
                <w:rFonts w:ascii="Arial" w:hAnsi="Arial" w:cs="Arial"/>
                <w:bCs/>
                <w:sz w:val="20"/>
              </w:rPr>
              <w:t>Harris, A. C., Young, A.</w:t>
            </w:r>
            <w:r>
              <w:rPr>
                <w:rFonts w:ascii="Arial" w:hAnsi="Arial" w:cs="Arial"/>
                <w:bCs/>
                <w:sz w:val="20"/>
              </w:rPr>
              <w:t>*</w:t>
            </w:r>
            <w:r w:rsidRPr="008B6476">
              <w:rPr>
                <w:rFonts w:ascii="Arial" w:hAnsi="Arial" w:cs="Arial"/>
                <w:bCs/>
                <w:sz w:val="20"/>
              </w:rPr>
              <w:t xml:space="preserve">, Hughson, L., Green, D., </w:t>
            </w:r>
            <w:r w:rsidRPr="008B6476">
              <w:rPr>
                <w:rFonts w:ascii="Arial" w:hAnsi="Arial" w:cs="Arial"/>
                <w:b/>
                <w:sz w:val="20"/>
              </w:rPr>
              <w:t>Doan, S.N.,</w:t>
            </w:r>
            <w:r w:rsidRPr="008B6476">
              <w:rPr>
                <w:rFonts w:ascii="Arial" w:hAnsi="Arial" w:cs="Arial"/>
                <w:bCs/>
                <w:sz w:val="20"/>
              </w:rPr>
              <w:t xml:space="preserve"> Hughson, E., &amp; Reed, C. L. (2020). Perceived relative social status and cognitive load influence acceptance of unfair offers in the Ultimatum Game. </w:t>
            </w:r>
            <w:r w:rsidRPr="008B6476">
              <w:rPr>
                <w:rFonts w:ascii="Arial" w:hAnsi="Arial" w:cs="Arial"/>
                <w:bCs/>
                <w:i/>
                <w:iCs/>
                <w:sz w:val="20"/>
              </w:rPr>
              <w:t>PLOS ONE</w:t>
            </w:r>
            <w:r w:rsidRPr="008B6476">
              <w:rPr>
                <w:rFonts w:ascii="Arial" w:hAnsi="Arial" w:cs="Arial"/>
                <w:bCs/>
                <w:sz w:val="20"/>
              </w:rPr>
              <w:t xml:space="preserve">, </w:t>
            </w:r>
            <w:r w:rsidRPr="008B6476">
              <w:rPr>
                <w:rFonts w:ascii="Arial" w:hAnsi="Arial" w:cs="Arial"/>
                <w:bCs/>
                <w:i/>
                <w:iCs/>
                <w:sz w:val="20"/>
              </w:rPr>
              <w:t>15</w:t>
            </w:r>
            <w:r w:rsidRPr="008B6476">
              <w:rPr>
                <w:rFonts w:ascii="Arial" w:hAnsi="Arial" w:cs="Arial"/>
                <w:bCs/>
                <w:sz w:val="20"/>
              </w:rPr>
              <w:t>(1), e0227717. https://doi.org/10.1371/journal.pone.0227717</w:t>
            </w:r>
          </w:p>
          <w:p w14:paraId="450EA2D7" w14:textId="77777777" w:rsidR="00816220" w:rsidRDefault="00816220" w:rsidP="00FD188B">
            <w:pPr>
              <w:pStyle w:val="ListParagraph"/>
              <w:spacing w:after="6"/>
              <w:ind w:left="0"/>
              <w:rPr>
                <w:rFonts w:ascii="Arial" w:hAnsi="Arial" w:cs="Arial"/>
                <w:sz w:val="20"/>
              </w:rPr>
            </w:pPr>
          </w:p>
          <w:p w14:paraId="1359936A" w14:textId="77777777" w:rsidR="008B6476" w:rsidRPr="008B6476" w:rsidRDefault="008B6476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8B6476">
              <w:rPr>
                <w:rFonts w:ascii="Arial" w:hAnsi="Arial" w:cs="Arial"/>
                <w:sz w:val="20"/>
              </w:rPr>
              <w:t xml:space="preserve">Yang, Y., Song, Q., </w:t>
            </w:r>
            <w:r w:rsidRPr="008B6476">
              <w:rPr>
                <w:rFonts w:ascii="Arial" w:hAnsi="Arial" w:cs="Arial"/>
                <w:b/>
                <w:bCs/>
                <w:sz w:val="20"/>
              </w:rPr>
              <w:t>Doan, S.N.,</w:t>
            </w:r>
            <w:r w:rsidRPr="008B6476">
              <w:rPr>
                <w:rFonts w:ascii="Arial" w:hAnsi="Arial" w:cs="Arial"/>
                <w:sz w:val="20"/>
              </w:rPr>
              <w:t xml:space="preserve"> &amp; Wang, Q. (2020). Maternal reactions to children’s negative emotions: Relations to children’s socio-emotional development among European American and Chinese immigrant children. </w:t>
            </w:r>
            <w:r w:rsidRPr="008B6476">
              <w:rPr>
                <w:rFonts w:ascii="Arial" w:hAnsi="Arial" w:cs="Arial"/>
                <w:i/>
                <w:iCs/>
                <w:sz w:val="20"/>
              </w:rPr>
              <w:t>Transcultural Psychiatry</w:t>
            </w:r>
            <w:r w:rsidRPr="008B6476">
              <w:rPr>
                <w:rFonts w:ascii="Arial" w:hAnsi="Arial" w:cs="Arial"/>
                <w:sz w:val="20"/>
              </w:rPr>
              <w:t xml:space="preserve">, </w:t>
            </w:r>
            <w:r w:rsidRPr="008B6476">
              <w:rPr>
                <w:rFonts w:ascii="Arial" w:hAnsi="Arial" w:cs="Arial"/>
                <w:i/>
                <w:iCs/>
                <w:sz w:val="20"/>
              </w:rPr>
              <w:t>57</w:t>
            </w:r>
            <w:r w:rsidRPr="008B6476">
              <w:rPr>
                <w:rFonts w:ascii="Arial" w:hAnsi="Arial" w:cs="Arial"/>
                <w:sz w:val="20"/>
              </w:rPr>
              <w:t>(3), 408–420. https://doi.org/10.1177/1363461520905997</w:t>
            </w:r>
          </w:p>
          <w:p w14:paraId="3DD355C9" w14:textId="77777777" w:rsidR="008B6476" w:rsidRDefault="008B6476" w:rsidP="00FD188B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01CAB958" w14:textId="77777777" w:rsidR="008B6476" w:rsidRPr="008B6476" w:rsidRDefault="008B6476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8B6476">
              <w:rPr>
                <w:rFonts w:ascii="Arial" w:hAnsi="Arial" w:cs="Arial"/>
                <w:sz w:val="20"/>
                <w:lang w:val="es-ES"/>
              </w:rPr>
              <w:t>Son, H.</w:t>
            </w:r>
            <w:r>
              <w:rPr>
                <w:rFonts w:ascii="Arial" w:hAnsi="Arial" w:cs="Arial"/>
                <w:sz w:val="20"/>
                <w:lang w:val="es-ES"/>
              </w:rPr>
              <w:t>*</w:t>
            </w:r>
            <w:r w:rsidRPr="008B6476">
              <w:rPr>
                <w:rFonts w:ascii="Arial" w:hAnsi="Arial" w:cs="Arial"/>
                <w:sz w:val="20"/>
                <w:lang w:val="es-ES"/>
              </w:rPr>
              <w:t xml:space="preserve">, Lee, Y., </w:t>
            </w:r>
            <w:proofErr w:type="spellStart"/>
            <w:r w:rsidRPr="008B6476">
              <w:rPr>
                <w:rFonts w:ascii="Arial" w:hAnsi="Arial" w:cs="Arial"/>
                <w:sz w:val="20"/>
                <w:lang w:val="es-ES"/>
              </w:rPr>
              <w:t>Ahn</w:t>
            </w:r>
            <w:proofErr w:type="spellEnd"/>
            <w:r w:rsidRPr="008B6476">
              <w:rPr>
                <w:rFonts w:ascii="Arial" w:hAnsi="Arial" w:cs="Arial"/>
                <w:sz w:val="20"/>
                <w:lang w:val="es-ES"/>
              </w:rPr>
              <w:t xml:space="preserve">, D., </w:t>
            </w:r>
            <w:r w:rsidRPr="008B6476">
              <w:rPr>
                <w:rFonts w:ascii="Arial" w:hAnsi="Arial" w:cs="Arial"/>
                <w:b/>
                <w:bCs/>
                <w:sz w:val="20"/>
                <w:lang w:val="es-ES"/>
              </w:rPr>
              <w:t>Doan, S.N.,</w:t>
            </w:r>
            <w:r w:rsidRPr="008B6476">
              <w:rPr>
                <w:rFonts w:ascii="Arial" w:hAnsi="Arial" w:cs="Arial"/>
                <w:sz w:val="20"/>
                <w:lang w:val="es-ES"/>
              </w:rPr>
              <w:t xml:space="preserve"> Ha, E., &amp; Choi, Y. S. (2020). </w:t>
            </w:r>
            <w:r w:rsidRPr="008B6476">
              <w:rPr>
                <w:rFonts w:ascii="Arial" w:hAnsi="Arial" w:cs="Arial"/>
                <w:sz w:val="20"/>
              </w:rPr>
              <w:t xml:space="preserve">Antecedents of maternal rejection across cultures: An examination of child characteristics. </w:t>
            </w:r>
            <w:r w:rsidRPr="008B6476">
              <w:rPr>
                <w:rFonts w:ascii="Arial" w:hAnsi="Arial" w:cs="Arial"/>
                <w:i/>
                <w:iCs/>
                <w:sz w:val="20"/>
              </w:rPr>
              <w:t>SAGE Open</w:t>
            </w:r>
            <w:r w:rsidRPr="008B6476">
              <w:rPr>
                <w:rFonts w:ascii="Arial" w:hAnsi="Arial" w:cs="Arial"/>
                <w:sz w:val="20"/>
              </w:rPr>
              <w:t xml:space="preserve">, </w:t>
            </w:r>
            <w:r w:rsidRPr="008B6476">
              <w:rPr>
                <w:rFonts w:ascii="Arial" w:hAnsi="Arial" w:cs="Arial"/>
                <w:i/>
                <w:iCs/>
                <w:sz w:val="20"/>
              </w:rPr>
              <w:t>10</w:t>
            </w:r>
            <w:r w:rsidRPr="008B6476">
              <w:rPr>
                <w:rFonts w:ascii="Arial" w:hAnsi="Arial" w:cs="Arial"/>
                <w:sz w:val="20"/>
              </w:rPr>
              <w:t>(2), 215824402092704. https://doi.org/10.1177/2158244020927040</w:t>
            </w:r>
          </w:p>
          <w:p w14:paraId="1A81F0B1" w14:textId="77777777" w:rsidR="00816220" w:rsidRPr="00AA04E0" w:rsidRDefault="00816220" w:rsidP="00FD188B">
            <w:pPr>
              <w:pStyle w:val="ListParagraph"/>
              <w:spacing w:after="6"/>
              <w:rPr>
                <w:rFonts w:ascii="Arial" w:hAnsi="Arial" w:cs="Arial"/>
                <w:sz w:val="20"/>
              </w:rPr>
            </w:pPr>
          </w:p>
          <w:p w14:paraId="5D2BB15E" w14:textId="77777777" w:rsidR="00A56526" w:rsidRPr="00A56526" w:rsidRDefault="00A56526" w:rsidP="00FD188B">
            <w:pPr>
              <w:numPr>
                <w:ilvl w:val="0"/>
                <w:numId w:val="3"/>
              </w:numPr>
              <w:spacing w:after="6"/>
              <w:contextualSpacing/>
              <w:jc w:val="left"/>
              <w:rPr>
                <w:rFonts w:ascii="Arial" w:hAnsi="Arial" w:cs="Arial"/>
                <w:iCs/>
                <w:sz w:val="20"/>
              </w:rPr>
            </w:pPr>
            <w:r w:rsidRPr="00A56526">
              <w:rPr>
                <w:rFonts w:ascii="Arial" w:hAnsi="Arial" w:cs="Arial"/>
                <w:iCs/>
                <w:sz w:val="20"/>
              </w:rPr>
              <w:lastRenderedPageBreak/>
              <w:t xml:space="preserve">Natarajan, R., </w:t>
            </w:r>
            <w:proofErr w:type="spellStart"/>
            <w:r w:rsidRPr="00A56526">
              <w:rPr>
                <w:rFonts w:ascii="Arial" w:hAnsi="Arial" w:cs="Arial"/>
                <w:iCs/>
                <w:sz w:val="20"/>
              </w:rPr>
              <w:t>Aljaber</w:t>
            </w:r>
            <w:proofErr w:type="spellEnd"/>
            <w:r w:rsidRPr="00A56526">
              <w:rPr>
                <w:rFonts w:ascii="Arial" w:hAnsi="Arial" w:cs="Arial"/>
                <w:iCs/>
                <w:sz w:val="20"/>
              </w:rPr>
              <w:t xml:space="preserve">, D., Au, D., Thai, C., Sanchez, A. B., Nunez, A., Resto, C., Chavez, T. A., </w:t>
            </w:r>
            <w:proofErr w:type="spellStart"/>
            <w:r w:rsidRPr="00A56526">
              <w:rPr>
                <w:rFonts w:ascii="Arial" w:hAnsi="Arial" w:cs="Arial"/>
                <w:iCs/>
                <w:sz w:val="20"/>
              </w:rPr>
              <w:t>Jankowska</w:t>
            </w:r>
            <w:proofErr w:type="spellEnd"/>
            <w:r w:rsidRPr="00A56526">
              <w:rPr>
                <w:rFonts w:ascii="Arial" w:hAnsi="Arial" w:cs="Arial"/>
                <w:iCs/>
                <w:sz w:val="20"/>
              </w:rPr>
              <w:t xml:space="preserve">, M. M., </w:t>
            </w:r>
            <w:proofErr w:type="spellStart"/>
            <w:r w:rsidRPr="00A56526">
              <w:rPr>
                <w:rFonts w:ascii="Arial" w:hAnsi="Arial" w:cs="Arial"/>
                <w:iCs/>
                <w:sz w:val="20"/>
              </w:rPr>
              <w:t>Benmarhnia</w:t>
            </w:r>
            <w:proofErr w:type="spellEnd"/>
            <w:r w:rsidRPr="00A56526">
              <w:rPr>
                <w:rFonts w:ascii="Arial" w:hAnsi="Arial" w:cs="Arial"/>
                <w:iCs/>
                <w:sz w:val="20"/>
              </w:rPr>
              <w:t xml:space="preserve">, T., Yang, J., Jones, V., </w:t>
            </w:r>
            <w:proofErr w:type="spellStart"/>
            <w:r w:rsidRPr="00A56526">
              <w:rPr>
                <w:rFonts w:ascii="Arial" w:hAnsi="Arial" w:cs="Arial"/>
                <w:iCs/>
                <w:sz w:val="20"/>
              </w:rPr>
              <w:t>Tomsic</w:t>
            </w:r>
            <w:proofErr w:type="spellEnd"/>
            <w:r w:rsidRPr="00A56526">
              <w:rPr>
                <w:rFonts w:ascii="Arial" w:hAnsi="Arial" w:cs="Arial"/>
                <w:iCs/>
                <w:sz w:val="20"/>
              </w:rPr>
              <w:t xml:space="preserve">, J., McCune, J. S., Sistrunk, C., </w:t>
            </w:r>
            <w:r w:rsidRPr="00A56526">
              <w:rPr>
                <w:rFonts w:ascii="Arial" w:hAnsi="Arial" w:cs="Arial"/>
                <w:b/>
                <w:bCs/>
                <w:iCs/>
                <w:sz w:val="20"/>
              </w:rPr>
              <w:t>Doan, S.N.,</w:t>
            </w:r>
            <w:r w:rsidRPr="00A56526">
              <w:rPr>
                <w:rFonts w:ascii="Arial" w:hAnsi="Arial" w:cs="Arial"/>
                <w:iCs/>
                <w:sz w:val="20"/>
              </w:rPr>
              <w:t xml:space="preserve"> Serrano, M., Cardiff, R. D., </w:t>
            </w:r>
            <w:proofErr w:type="spellStart"/>
            <w:r w:rsidRPr="00A56526">
              <w:rPr>
                <w:rFonts w:ascii="Arial" w:hAnsi="Arial" w:cs="Arial"/>
                <w:iCs/>
                <w:sz w:val="20"/>
              </w:rPr>
              <w:t>Dietze</w:t>
            </w:r>
            <w:proofErr w:type="spellEnd"/>
            <w:r w:rsidRPr="00A56526">
              <w:rPr>
                <w:rFonts w:ascii="Arial" w:hAnsi="Arial" w:cs="Arial"/>
                <w:iCs/>
                <w:sz w:val="20"/>
              </w:rPr>
              <w:t xml:space="preserve">, E. C., &amp; </w:t>
            </w:r>
            <w:proofErr w:type="spellStart"/>
            <w:r w:rsidRPr="00A56526">
              <w:rPr>
                <w:rFonts w:ascii="Arial" w:hAnsi="Arial" w:cs="Arial"/>
                <w:iCs/>
                <w:sz w:val="20"/>
              </w:rPr>
              <w:t>Seewaldt</w:t>
            </w:r>
            <w:proofErr w:type="spellEnd"/>
            <w:r w:rsidRPr="00A56526">
              <w:rPr>
                <w:rFonts w:ascii="Arial" w:hAnsi="Arial" w:cs="Arial"/>
                <w:iCs/>
                <w:sz w:val="20"/>
              </w:rPr>
              <w:t xml:space="preserve">, V. L. (2020). Environmental exposures during puberty: Window of breast cancer risk and epigenetic damage. </w:t>
            </w:r>
            <w:r w:rsidRPr="00A56526">
              <w:rPr>
                <w:rFonts w:ascii="Arial" w:hAnsi="Arial" w:cs="Arial"/>
                <w:i/>
                <w:sz w:val="20"/>
              </w:rPr>
              <w:t>International Journal of Environmental Research and Public Health, 17</w:t>
            </w:r>
            <w:r w:rsidRPr="00A56526">
              <w:rPr>
                <w:rFonts w:ascii="Arial" w:hAnsi="Arial" w:cs="Arial"/>
                <w:iCs/>
                <w:sz w:val="20"/>
              </w:rPr>
              <w:t>(2), 493. https://doi.org/10.3390/ijerph17020493</w:t>
            </w:r>
          </w:p>
          <w:p w14:paraId="717AAFBA" w14:textId="77777777" w:rsidR="00654E89" w:rsidRPr="00AA04E0" w:rsidRDefault="00654E89" w:rsidP="00FD188B">
            <w:pPr>
              <w:pStyle w:val="ListParagraph"/>
              <w:spacing w:after="6"/>
              <w:rPr>
                <w:rFonts w:ascii="Arial" w:hAnsi="Arial" w:cs="Arial"/>
                <w:b/>
                <w:sz w:val="20"/>
              </w:rPr>
            </w:pPr>
          </w:p>
          <w:p w14:paraId="1E07B6C4" w14:textId="77777777" w:rsidR="00A56526" w:rsidRPr="00A56526" w:rsidRDefault="00A56526" w:rsidP="00FD188B">
            <w:pPr>
              <w:numPr>
                <w:ilvl w:val="0"/>
                <w:numId w:val="3"/>
              </w:numPr>
              <w:spacing w:after="6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A56526">
              <w:rPr>
                <w:rFonts w:ascii="Arial" w:hAnsi="Arial" w:cs="Arial"/>
                <w:b/>
                <w:bCs/>
                <w:sz w:val="20"/>
                <w:lang w:val="es-ES"/>
              </w:rPr>
              <w:t>Doan, SN.,</w:t>
            </w:r>
            <w:r w:rsidRPr="00A56526">
              <w:rPr>
                <w:rFonts w:ascii="Arial" w:hAnsi="Arial" w:cs="Arial"/>
                <w:sz w:val="20"/>
                <w:lang w:val="es-ES"/>
              </w:rPr>
              <w:t xml:space="preserve"> Marcelo, A. K., &amp; Yates, T. M. (2019). </w:t>
            </w:r>
            <w:r w:rsidRPr="00A56526">
              <w:rPr>
                <w:rFonts w:ascii="Arial" w:hAnsi="Arial" w:cs="Arial"/>
                <w:sz w:val="20"/>
              </w:rPr>
              <w:t xml:space="preserve">Ethnic-racial discrimination, family ethnic socialization and Latinx children’s emotion competence. </w:t>
            </w:r>
            <w:r w:rsidRPr="00A56526">
              <w:rPr>
                <w:rFonts w:ascii="Arial" w:hAnsi="Arial" w:cs="Arial"/>
                <w:i/>
                <w:iCs/>
                <w:sz w:val="20"/>
              </w:rPr>
              <w:t>Culture and Brain</w:t>
            </w:r>
            <w:r w:rsidRPr="00A56526">
              <w:rPr>
                <w:rFonts w:ascii="Arial" w:hAnsi="Arial" w:cs="Arial"/>
                <w:sz w:val="20"/>
              </w:rPr>
              <w:t xml:space="preserve">, </w:t>
            </w:r>
            <w:r w:rsidRPr="00A56526">
              <w:rPr>
                <w:rFonts w:ascii="Arial" w:hAnsi="Arial" w:cs="Arial"/>
                <w:i/>
                <w:iCs/>
                <w:sz w:val="20"/>
              </w:rPr>
              <w:t>7</w:t>
            </w:r>
            <w:r w:rsidRPr="00A56526">
              <w:rPr>
                <w:rFonts w:ascii="Arial" w:hAnsi="Arial" w:cs="Arial"/>
                <w:sz w:val="20"/>
              </w:rPr>
              <w:t>(2), 190–211. https://doi.org/10.1007/s40167-019-00079-w</w:t>
            </w:r>
          </w:p>
          <w:p w14:paraId="56EE48EE" w14:textId="77777777" w:rsidR="00654E89" w:rsidRPr="00AA04E0" w:rsidRDefault="00654E89" w:rsidP="00FD188B">
            <w:pPr>
              <w:pStyle w:val="ListParagraph"/>
              <w:spacing w:after="6"/>
              <w:rPr>
                <w:rFonts w:ascii="Arial" w:hAnsi="Arial" w:cs="Arial"/>
                <w:sz w:val="20"/>
              </w:rPr>
            </w:pPr>
          </w:p>
          <w:p w14:paraId="2764FA21" w14:textId="77777777" w:rsidR="00A56526" w:rsidRPr="00A56526" w:rsidRDefault="00A56526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A56526">
              <w:rPr>
                <w:rFonts w:ascii="Arial" w:hAnsi="Arial" w:cs="Arial"/>
                <w:b/>
                <w:bCs/>
                <w:sz w:val="20"/>
                <w:lang w:val="sv-SE"/>
              </w:rPr>
              <w:t>Doan, S.N.,</w:t>
            </w:r>
            <w:r w:rsidRPr="00A56526">
              <w:rPr>
                <w:rFonts w:ascii="Arial" w:hAnsi="Arial" w:cs="Arial"/>
                <w:sz w:val="20"/>
                <w:lang w:val="sv-SE"/>
              </w:rPr>
              <w:t xml:space="preserve"> Dich, N., Fuller-Rowell, T. E., &amp; Evans, G. W. (2019). </w:t>
            </w:r>
            <w:r w:rsidRPr="00A56526">
              <w:rPr>
                <w:rFonts w:ascii="Arial" w:hAnsi="Arial" w:cs="Arial"/>
                <w:sz w:val="20"/>
              </w:rPr>
              <w:t xml:space="preserve">Externalizing behaviors buffer the effects of early life adversity on physiologic dysregulation. </w:t>
            </w:r>
            <w:r w:rsidRPr="00A56526">
              <w:rPr>
                <w:rFonts w:ascii="Arial" w:hAnsi="Arial" w:cs="Arial"/>
                <w:i/>
                <w:iCs/>
                <w:sz w:val="20"/>
              </w:rPr>
              <w:t>Scientific Reports</w:t>
            </w:r>
            <w:r w:rsidRPr="00A56526">
              <w:rPr>
                <w:rFonts w:ascii="Arial" w:hAnsi="Arial" w:cs="Arial"/>
                <w:sz w:val="20"/>
              </w:rPr>
              <w:t xml:space="preserve">, </w:t>
            </w:r>
            <w:r w:rsidRPr="00A56526">
              <w:rPr>
                <w:rFonts w:ascii="Arial" w:hAnsi="Arial" w:cs="Arial"/>
                <w:i/>
                <w:iCs/>
                <w:sz w:val="20"/>
              </w:rPr>
              <w:t>9</w:t>
            </w:r>
            <w:r w:rsidRPr="00A56526">
              <w:rPr>
                <w:rFonts w:ascii="Arial" w:hAnsi="Arial" w:cs="Arial"/>
                <w:sz w:val="20"/>
              </w:rPr>
              <w:t>(1). https://doi.org/10.1038/s41598-019-49461-x</w:t>
            </w:r>
          </w:p>
          <w:p w14:paraId="2908EB2C" w14:textId="77777777" w:rsidR="00AF5E33" w:rsidRPr="00A56526" w:rsidRDefault="00AF5E33" w:rsidP="00FD188B">
            <w:pPr>
              <w:rPr>
                <w:rFonts w:ascii="Arial" w:hAnsi="Arial" w:cs="Arial"/>
                <w:sz w:val="20"/>
              </w:rPr>
            </w:pPr>
          </w:p>
          <w:p w14:paraId="7B6BC201" w14:textId="77777777" w:rsidR="00A56526" w:rsidRPr="00A56526" w:rsidRDefault="00A56526" w:rsidP="00FD188B">
            <w:pPr>
              <w:numPr>
                <w:ilvl w:val="0"/>
                <w:numId w:val="3"/>
              </w:numPr>
              <w:spacing w:after="6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A56526">
              <w:rPr>
                <w:rFonts w:ascii="Arial" w:hAnsi="Arial" w:cs="Arial"/>
                <w:sz w:val="20"/>
              </w:rPr>
              <w:t xml:space="preserve">Rudd, K. L., </w:t>
            </w:r>
            <w:r w:rsidRPr="00A56526">
              <w:rPr>
                <w:rFonts w:ascii="Arial" w:hAnsi="Arial" w:cs="Arial"/>
                <w:b/>
                <w:bCs/>
                <w:sz w:val="20"/>
              </w:rPr>
              <w:t>Doan, S.N.,</w:t>
            </w:r>
            <w:r w:rsidRPr="00A56526">
              <w:rPr>
                <w:rFonts w:ascii="Arial" w:hAnsi="Arial" w:cs="Arial"/>
                <w:sz w:val="20"/>
              </w:rPr>
              <w:t xml:space="preserve"> &amp; Yates, T. M. (2019). The physical health costs of positive adaptation to childhood adversity. </w:t>
            </w:r>
            <w:r w:rsidRPr="00A56526">
              <w:rPr>
                <w:rFonts w:ascii="Arial" w:hAnsi="Arial" w:cs="Arial"/>
                <w:i/>
                <w:iCs/>
                <w:sz w:val="20"/>
              </w:rPr>
              <w:t>Journal of Health Psychology</w:t>
            </w:r>
            <w:r w:rsidRPr="00A56526">
              <w:rPr>
                <w:rFonts w:ascii="Arial" w:hAnsi="Arial" w:cs="Arial"/>
                <w:sz w:val="20"/>
              </w:rPr>
              <w:t xml:space="preserve">, </w:t>
            </w:r>
            <w:r w:rsidRPr="00A56526">
              <w:rPr>
                <w:rFonts w:ascii="Arial" w:hAnsi="Arial" w:cs="Arial"/>
                <w:i/>
                <w:iCs/>
                <w:sz w:val="20"/>
              </w:rPr>
              <w:t>26</w:t>
            </w:r>
            <w:r w:rsidRPr="00A56526">
              <w:rPr>
                <w:rFonts w:ascii="Arial" w:hAnsi="Arial" w:cs="Arial"/>
                <w:sz w:val="20"/>
              </w:rPr>
              <w:t>(9), 1324–1338. https://doi.org/10.1177/1359105319873961</w:t>
            </w:r>
          </w:p>
          <w:p w14:paraId="121FD38A" w14:textId="77777777" w:rsidR="00654E89" w:rsidRPr="00A56526" w:rsidRDefault="00654E89" w:rsidP="00FD188B">
            <w:pPr>
              <w:spacing w:after="6"/>
              <w:rPr>
                <w:rFonts w:ascii="Arial" w:hAnsi="Arial" w:cs="Arial"/>
                <w:sz w:val="20"/>
              </w:rPr>
            </w:pPr>
          </w:p>
          <w:p w14:paraId="3052737A" w14:textId="77777777" w:rsidR="00A56526" w:rsidRPr="00A56526" w:rsidRDefault="00A56526" w:rsidP="00FD188B">
            <w:pPr>
              <w:numPr>
                <w:ilvl w:val="0"/>
                <w:numId w:val="3"/>
              </w:numPr>
              <w:spacing w:after="6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A56526">
              <w:rPr>
                <w:rFonts w:ascii="Arial" w:hAnsi="Arial" w:cs="Arial"/>
                <w:sz w:val="20"/>
                <w:lang w:val="de-DE"/>
              </w:rPr>
              <w:t xml:space="preserve">Dich, N., &amp; </w:t>
            </w:r>
            <w:r w:rsidRPr="00A56526">
              <w:rPr>
                <w:rFonts w:ascii="Arial" w:hAnsi="Arial" w:cs="Arial"/>
                <w:b/>
                <w:bCs/>
                <w:sz w:val="20"/>
                <w:lang w:val="de-DE"/>
              </w:rPr>
              <w:t>Doan, S.N.</w:t>
            </w:r>
            <w:r w:rsidRPr="00A56526">
              <w:rPr>
                <w:rFonts w:ascii="Arial" w:hAnsi="Arial" w:cs="Arial"/>
                <w:sz w:val="20"/>
                <w:lang w:val="de-DE"/>
              </w:rPr>
              <w:t xml:space="preserve"> (2019). </w:t>
            </w:r>
            <w:r w:rsidRPr="00A56526">
              <w:rPr>
                <w:rFonts w:ascii="Arial" w:hAnsi="Arial" w:cs="Arial"/>
                <w:sz w:val="20"/>
              </w:rPr>
              <w:t xml:space="preserve">Moderate emotional reactions to stressful life events are associated with lowest risk of increased alcohol consumption: evidence from the Whitehall II study. </w:t>
            </w:r>
            <w:r w:rsidRPr="00A56526">
              <w:rPr>
                <w:rFonts w:ascii="Arial" w:hAnsi="Arial" w:cs="Arial"/>
                <w:i/>
                <w:iCs/>
                <w:sz w:val="20"/>
              </w:rPr>
              <w:t>European Journal of Public Health</w:t>
            </w:r>
            <w:r w:rsidRPr="00A56526">
              <w:rPr>
                <w:rFonts w:ascii="Arial" w:hAnsi="Arial" w:cs="Arial"/>
                <w:sz w:val="20"/>
              </w:rPr>
              <w:t xml:space="preserve">, </w:t>
            </w:r>
            <w:r w:rsidRPr="00A56526">
              <w:rPr>
                <w:rFonts w:ascii="Arial" w:hAnsi="Arial" w:cs="Arial"/>
                <w:i/>
                <w:iCs/>
                <w:sz w:val="20"/>
              </w:rPr>
              <w:t>29</w:t>
            </w:r>
            <w:r w:rsidRPr="00A56526">
              <w:rPr>
                <w:rFonts w:ascii="Arial" w:hAnsi="Arial" w:cs="Arial"/>
                <w:sz w:val="20"/>
              </w:rPr>
              <w:t>(4), 754–758. https://doi.org/10.1093/eurpub/ckz066</w:t>
            </w:r>
          </w:p>
          <w:p w14:paraId="1FE2DD96" w14:textId="77777777" w:rsidR="00654E89" w:rsidRPr="00AA04E0" w:rsidRDefault="00654E89" w:rsidP="00FD188B">
            <w:pPr>
              <w:pStyle w:val="ListParagraph"/>
              <w:spacing w:after="6"/>
              <w:ind w:left="0"/>
              <w:rPr>
                <w:rFonts w:ascii="Arial" w:hAnsi="Arial" w:cs="Arial"/>
                <w:sz w:val="20"/>
              </w:rPr>
            </w:pPr>
          </w:p>
          <w:p w14:paraId="20979E34" w14:textId="77777777" w:rsidR="00A56526" w:rsidRPr="00A56526" w:rsidRDefault="00A56526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A56526">
              <w:rPr>
                <w:rFonts w:ascii="Arial" w:hAnsi="Arial" w:cs="Arial"/>
                <w:sz w:val="20"/>
              </w:rPr>
              <w:t xml:space="preserve">Wang, Q., Koh, J. B. K., </w:t>
            </w:r>
            <w:proofErr w:type="spellStart"/>
            <w:r w:rsidRPr="00A56526">
              <w:rPr>
                <w:rFonts w:ascii="Arial" w:hAnsi="Arial" w:cs="Arial"/>
                <w:sz w:val="20"/>
              </w:rPr>
              <w:t>Santacrose</w:t>
            </w:r>
            <w:proofErr w:type="spellEnd"/>
            <w:r w:rsidRPr="00A56526">
              <w:rPr>
                <w:rFonts w:ascii="Arial" w:hAnsi="Arial" w:cs="Arial"/>
                <w:sz w:val="20"/>
              </w:rPr>
              <w:t xml:space="preserve">, D. E., Song, Q., </w:t>
            </w:r>
            <w:proofErr w:type="spellStart"/>
            <w:r w:rsidRPr="00A56526">
              <w:rPr>
                <w:rFonts w:ascii="Arial" w:hAnsi="Arial" w:cs="Arial"/>
                <w:sz w:val="20"/>
              </w:rPr>
              <w:t>Klemfuss</w:t>
            </w:r>
            <w:proofErr w:type="spellEnd"/>
            <w:r w:rsidRPr="00A56526">
              <w:rPr>
                <w:rFonts w:ascii="Arial" w:hAnsi="Arial" w:cs="Arial"/>
                <w:sz w:val="20"/>
              </w:rPr>
              <w:t xml:space="preserve">, J. Z., &amp; </w:t>
            </w:r>
            <w:r w:rsidRPr="00A56526">
              <w:rPr>
                <w:rFonts w:ascii="Arial" w:hAnsi="Arial" w:cs="Arial"/>
                <w:b/>
                <w:bCs/>
                <w:sz w:val="20"/>
              </w:rPr>
              <w:t>Doan, S.N.</w:t>
            </w:r>
            <w:r w:rsidRPr="00A56526">
              <w:rPr>
                <w:rFonts w:ascii="Arial" w:hAnsi="Arial" w:cs="Arial"/>
                <w:sz w:val="20"/>
              </w:rPr>
              <w:t xml:space="preserve"> (2019). Child-centered memory conversations facilitate children’s episodic thinking. </w:t>
            </w:r>
            <w:r w:rsidRPr="00A56526">
              <w:rPr>
                <w:rFonts w:ascii="Arial" w:hAnsi="Arial" w:cs="Arial"/>
                <w:i/>
                <w:iCs/>
                <w:sz w:val="20"/>
              </w:rPr>
              <w:t>Cognitive Development</w:t>
            </w:r>
            <w:r w:rsidRPr="00A56526">
              <w:rPr>
                <w:rFonts w:ascii="Arial" w:hAnsi="Arial" w:cs="Arial"/>
                <w:sz w:val="20"/>
              </w:rPr>
              <w:t xml:space="preserve">, </w:t>
            </w:r>
            <w:r w:rsidRPr="00A56526">
              <w:rPr>
                <w:rFonts w:ascii="Arial" w:hAnsi="Arial" w:cs="Arial"/>
                <w:i/>
                <w:iCs/>
                <w:sz w:val="20"/>
              </w:rPr>
              <w:t>51</w:t>
            </w:r>
            <w:r w:rsidRPr="00A56526">
              <w:rPr>
                <w:rFonts w:ascii="Arial" w:hAnsi="Arial" w:cs="Arial"/>
                <w:sz w:val="20"/>
              </w:rPr>
              <w:t>, 58–66. https://doi.org/10.1016/j.cogdev.2019.05.009</w:t>
            </w:r>
          </w:p>
          <w:p w14:paraId="27357532" w14:textId="77777777" w:rsidR="00654E89" w:rsidRPr="00AA04E0" w:rsidRDefault="00654E89" w:rsidP="00FD188B">
            <w:pPr>
              <w:pStyle w:val="ListParagraph"/>
              <w:spacing w:after="6"/>
              <w:rPr>
                <w:rFonts w:ascii="Arial" w:hAnsi="Arial" w:cs="Arial"/>
                <w:sz w:val="20"/>
              </w:rPr>
            </w:pPr>
          </w:p>
          <w:p w14:paraId="5E5B0BD7" w14:textId="77777777" w:rsidR="00A56526" w:rsidRPr="00A56526" w:rsidRDefault="00A56526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A56526">
              <w:rPr>
                <w:rFonts w:ascii="Arial" w:hAnsi="Arial" w:cs="Arial"/>
                <w:sz w:val="20"/>
                <w:lang w:val="pl-PL"/>
              </w:rPr>
              <w:t xml:space="preserve">Liu, C. H., &amp; </w:t>
            </w:r>
            <w:r w:rsidRPr="00A56526">
              <w:rPr>
                <w:rFonts w:ascii="Arial" w:hAnsi="Arial" w:cs="Arial"/>
                <w:b/>
                <w:bCs/>
                <w:sz w:val="20"/>
                <w:lang w:val="pl-PL"/>
              </w:rPr>
              <w:t>Doan, S.N.</w:t>
            </w:r>
            <w:r w:rsidRPr="00A56526">
              <w:rPr>
                <w:rFonts w:ascii="Arial" w:hAnsi="Arial" w:cs="Arial"/>
                <w:sz w:val="20"/>
                <w:lang w:val="pl-PL"/>
              </w:rPr>
              <w:t xml:space="preserve"> (2019). </w:t>
            </w:r>
            <w:r w:rsidRPr="00A56526">
              <w:rPr>
                <w:rFonts w:ascii="Arial" w:hAnsi="Arial" w:cs="Arial"/>
                <w:sz w:val="20"/>
              </w:rPr>
              <w:t xml:space="preserve">Innovations in biological assessments of chronic stress through hair and nail cortisol: Conceptual, developmental, and methodological issues. </w:t>
            </w:r>
            <w:r w:rsidRPr="00A56526">
              <w:rPr>
                <w:rFonts w:ascii="Arial" w:hAnsi="Arial" w:cs="Arial"/>
                <w:i/>
                <w:iCs/>
                <w:sz w:val="20"/>
              </w:rPr>
              <w:t>Developmental Psychobiology</w:t>
            </w:r>
            <w:r w:rsidRPr="00A56526">
              <w:rPr>
                <w:rFonts w:ascii="Arial" w:hAnsi="Arial" w:cs="Arial"/>
                <w:sz w:val="20"/>
              </w:rPr>
              <w:t xml:space="preserve">, </w:t>
            </w:r>
            <w:r w:rsidRPr="00A56526">
              <w:rPr>
                <w:rFonts w:ascii="Arial" w:hAnsi="Arial" w:cs="Arial"/>
                <w:i/>
                <w:iCs/>
                <w:sz w:val="20"/>
              </w:rPr>
              <w:t>61</w:t>
            </w:r>
            <w:r w:rsidRPr="00A56526">
              <w:rPr>
                <w:rFonts w:ascii="Arial" w:hAnsi="Arial" w:cs="Arial"/>
                <w:sz w:val="20"/>
              </w:rPr>
              <w:t>(3), 465–476. https://doi.org/10.1002/dev.21830</w:t>
            </w:r>
          </w:p>
          <w:p w14:paraId="07F023C8" w14:textId="77777777" w:rsidR="00654E89" w:rsidRPr="00AA04E0" w:rsidRDefault="00654E89" w:rsidP="00FD188B">
            <w:pPr>
              <w:pStyle w:val="ListParagraph"/>
              <w:spacing w:after="6"/>
              <w:rPr>
                <w:rFonts w:ascii="Arial" w:hAnsi="Arial" w:cs="Arial"/>
                <w:sz w:val="20"/>
              </w:rPr>
            </w:pPr>
          </w:p>
          <w:p w14:paraId="09691EE3" w14:textId="77777777" w:rsidR="00A56526" w:rsidRPr="00A56526" w:rsidRDefault="00A56526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A56526">
              <w:rPr>
                <w:rFonts w:ascii="Arial" w:hAnsi="Arial" w:cs="Arial"/>
                <w:sz w:val="20"/>
                <w:lang w:val="nl-NL"/>
              </w:rPr>
              <w:t xml:space="preserve">Song, Q., Yang, Y., </w:t>
            </w:r>
            <w:r w:rsidRPr="00A56526">
              <w:rPr>
                <w:rFonts w:ascii="Arial" w:hAnsi="Arial" w:cs="Arial"/>
                <w:b/>
                <w:bCs/>
                <w:sz w:val="20"/>
                <w:lang w:val="nl-NL"/>
              </w:rPr>
              <w:t>Doan, S.N.,</w:t>
            </w:r>
            <w:r w:rsidRPr="00A56526">
              <w:rPr>
                <w:rFonts w:ascii="Arial" w:hAnsi="Arial" w:cs="Arial"/>
                <w:sz w:val="20"/>
                <w:lang w:val="nl-NL"/>
              </w:rPr>
              <w:t xml:space="preserve"> &amp; Wang, Q. (2019). </w:t>
            </w:r>
            <w:r w:rsidRPr="00A56526">
              <w:rPr>
                <w:rFonts w:ascii="Arial" w:hAnsi="Arial" w:cs="Arial"/>
                <w:sz w:val="20"/>
              </w:rPr>
              <w:t xml:space="preserve">Savoring or dampening? Maternal reactions to children’s positive emotions in cultural contexts. </w:t>
            </w:r>
            <w:r w:rsidRPr="00A56526">
              <w:rPr>
                <w:rFonts w:ascii="Arial" w:hAnsi="Arial" w:cs="Arial"/>
                <w:i/>
                <w:iCs/>
                <w:sz w:val="20"/>
              </w:rPr>
              <w:t>Culture and Brain</w:t>
            </w:r>
            <w:r w:rsidRPr="00A56526">
              <w:rPr>
                <w:rFonts w:ascii="Arial" w:hAnsi="Arial" w:cs="Arial"/>
                <w:sz w:val="20"/>
              </w:rPr>
              <w:t xml:space="preserve">, </w:t>
            </w:r>
            <w:r w:rsidRPr="00A56526">
              <w:rPr>
                <w:rFonts w:ascii="Arial" w:hAnsi="Arial" w:cs="Arial"/>
                <w:i/>
                <w:iCs/>
                <w:sz w:val="20"/>
              </w:rPr>
              <w:t>7</w:t>
            </w:r>
            <w:r w:rsidRPr="00A56526">
              <w:rPr>
                <w:rFonts w:ascii="Arial" w:hAnsi="Arial" w:cs="Arial"/>
                <w:sz w:val="20"/>
              </w:rPr>
              <w:t>(2), 172–189. https://doi.org/10.1007/s40167-019-00080-3</w:t>
            </w:r>
          </w:p>
          <w:p w14:paraId="4BDB5498" w14:textId="77777777" w:rsidR="00654E89" w:rsidRDefault="00654E89" w:rsidP="00FD188B">
            <w:pPr>
              <w:pStyle w:val="ListParagraph"/>
              <w:spacing w:after="6"/>
              <w:ind w:left="0"/>
              <w:rPr>
                <w:rFonts w:ascii="Arial" w:hAnsi="Arial" w:cs="Arial"/>
                <w:sz w:val="20"/>
              </w:rPr>
            </w:pPr>
          </w:p>
          <w:p w14:paraId="627DF2BF" w14:textId="77777777" w:rsidR="00A56526" w:rsidRPr="00A56526" w:rsidRDefault="00A56526" w:rsidP="00FD188B">
            <w:pPr>
              <w:numPr>
                <w:ilvl w:val="0"/>
                <w:numId w:val="3"/>
              </w:numPr>
              <w:spacing w:after="6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A56526">
              <w:rPr>
                <w:rFonts w:ascii="Arial" w:hAnsi="Arial" w:cs="Arial"/>
                <w:b/>
                <w:bCs/>
                <w:sz w:val="20"/>
                <w:lang w:val="nl-NL"/>
              </w:rPr>
              <w:t>Doan, S.N.,</w:t>
            </w:r>
            <w:r w:rsidRPr="00A56526">
              <w:rPr>
                <w:rFonts w:ascii="Arial" w:hAnsi="Arial" w:cs="Arial"/>
                <w:sz w:val="20"/>
                <w:lang w:val="nl-NL"/>
              </w:rPr>
              <w:t xml:space="preserve"> Lee, H.*, &amp; Wang, Q. (2018). </w:t>
            </w:r>
            <w:r w:rsidRPr="00A56526">
              <w:rPr>
                <w:rFonts w:ascii="Arial" w:hAnsi="Arial" w:cs="Arial"/>
                <w:sz w:val="20"/>
              </w:rPr>
              <w:t xml:space="preserve">Maternal mental state language is associated with trajectories of Chinese immigrant children’s emotion situation knowledge. </w:t>
            </w:r>
            <w:r w:rsidRPr="00A56526">
              <w:rPr>
                <w:rFonts w:ascii="Arial" w:hAnsi="Arial" w:cs="Arial"/>
                <w:i/>
                <w:iCs/>
                <w:sz w:val="20"/>
              </w:rPr>
              <w:t>International Journal of Behavioral Development</w:t>
            </w:r>
            <w:r w:rsidRPr="00A56526">
              <w:rPr>
                <w:rFonts w:ascii="Arial" w:hAnsi="Arial" w:cs="Arial"/>
                <w:sz w:val="20"/>
              </w:rPr>
              <w:t xml:space="preserve">, </w:t>
            </w:r>
            <w:r w:rsidRPr="00A56526">
              <w:rPr>
                <w:rFonts w:ascii="Arial" w:hAnsi="Arial" w:cs="Arial"/>
                <w:i/>
                <w:iCs/>
                <w:sz w:val="20"/>
              </w:rPr>
              <w:t>43</w:t>
            </w:r>
            <w:r w:rsidRPr="00A56526">
              <w:rPr>
                <w:rFonts w:ascii="Arial" w:hAnsi="Arial" w:cs="Arial"/>
                <w:sz w:val="20"/>
              </w:rPr>
              <w:t>(1), 43–52. https://doi.org/10.1177/0165025418783271</w:t>
            </w:r>
          </w:p>
          <w:p w14:paraId="2916C19D" w14:textId="77777777" w:rsidR="00A56526" w:rsidRDefault="00A56526" w:rsidP="00FD188B">
            <w:pPr>
              <w:pStyle w:val="ListParagraph"/>
              <w:rPr>
                <w:rFonts w:ascii="Arial" w:hAnsi="Arial" w:cs="Arial"/>
                <w:b/>
                <w:bCs/>
                <w:sz w:val="20"/>
              </w:rPr>
            </w:pPr>
          </w:p>
          <w:p w14:paraId="0344869C" w14:textId="77777777" w:rsidR="00A56526" w:rsidRDefault="00A56526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A56526">
              <w:rPr>
                <w:rFonts w:ascii="Arial" w:hAnsi="Arial" w:cs="Arial"/>
                <w:b/>
                <w:bCs/>
                <w:sz w:val="20"/>
              </w:rPr>
              <w:t>Doan, S.N.,</w:t>
            </w:r>
            <w:r w:rsidRPr="00A56526">
              <w:rPr>
                <w:rFonts w:ascii="Arial" w:hAnsi="Arial" w:cs="Arial"/>
                <w:sz w:val="20"/>
              </w:rPr>
              <w:t xml:space="preserve"> &amp; Wang, Q. (2018). Children’s emotion knowledge and internalizing problems: The moderating role of culture. </w:t>
            </w:r>
            <w:r w:rsidRPr="00A56526">
              <w:rPr>
                <w:rFonts w:ascii="Arial" w:hAnsi="Arial" w:cs="Arial"/>
                <w:i/>
                <w:iCs/>
                <w:sz w:val="20"/>
              </w:rPr>
              <w:t>Transcultural Psychiatry</w:t>
            </w:r>
            <w:r w:rsidRPr="00A56526">
              <w:rPr>
                <w:rFonts w:ascii="Arial" w:hAnsi="Arial" w:cs="Arial"/>
                <w:sz w:val="20"/>
              </w:rPr>
              <w:t xml:space="preserve">, </w:t>
            </w:r>
            <w:r w:rsidRPr="00A56526">
              <w:rPr>
                <w:rFonts w:ascii="Arial" w:hAnsi="Arial" w:cs="Arial"/>
                <w:i/>
                <w:iCs/>
                <w:sz w:val="20"/>
              </w:rPr>
              <w:t>55</w:t>
            </w:r>
            <w:r w:rsidRPr="00A56526">
              <w:rPr>
                <w:rFonts w:ascii="Arial" w:hAnsi="Arial" w:cs="Arial"/>
                <w:sz w:val="20"/>
              </w:rPr>
              <w:t xml:space="preserve">(5), 689–709. </w:t>
            </w:r>
            <w:r w:rsidR="00331435" w:rsidRPr="00A56526">
              <w:rPr>
                <w:rFonts w:ascii="Arial" w:hAnsi="Arial" w:cs="Arial"/>
                <w:sz w:val="20"/>
              </w:rPr>
              <w:t>https://doi.org/10.1177/1363461518792731</w:t>
            </w:r>
          </w:p>
          <w:p w14:paraId="74869460" w14:textId="77777777" w:rsidR="00331435" w:rsidRDefault="00331435" w:rsidP="00FD188B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7A4CAC6A" w14:textId="77777777" w:rsidR="00331435" w:rsidRDefault="00331435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331435">
              <w:rPr>
                <w:rFonts w:ascii="Arial" w:hAnsi="Arial" w:cs="Arial"/>
                <w:b/>
                <w:bCs/>
                <w:sz w:val="20"/>
              </w:rPr>
              <w:t>Doan, S.N.,</w:t>
            </w:r>
            <w:r w:rsidRPr="0033143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31435">
              <w:rPr>
                <w:rFonts w:ascii="Arial" w:hAnsi="Arial" w:cs="Arial"/>
                <w:sz w:val="20"/>
              </w:rPr>
              <w:t>Deyoung</w:t>
            </w:r>
            <w:proofErr w:type="spellEnd"/>
            <w:r w:rsidRPr="00331435">
              <w:rPr>
                <w:rFonts w:ascii="Arial" w:hAnsi="Arial" w:cs="Arial"/>
                <w:sz w:val="20"/>
              </w:rPr>
              <w:t>, G.R.</w:t>
            </w:r>
            <w:r>
              <w:rPr>
                <w:rFonts w:ascii="Arial" w:hAnsi="Arial" w:cs="Arial"/>
                <w:sz w:val="20"/>
              </w:rPr>
              <w:t>*</w:t>
            </w:r>
            <w:r w:rsidRPr="00331435">
              <w:rPr>
                <w:rFonts w:ascii="Arial" w:hAnsi="Arial" w:cs="Arial"/>
                <w:sz w:val="20"/>
              </w:rPr>
              <w:t xml:space="preserve">, Fuller-Rowell, T. E., Liu, C. H., &amp; Meyer, J. S. (2018). Investigating relations among stress, sleep and nail cortisol and DHEA. </w:t>
            </w:r>
            <w:r w:rsidRPr="00331435">
              <w:rPr>
                <w:rFonts w:ascii="Arial" w:hAnsi="Arial" w:cs="Arial"/>
                <w:i/>
                <w:iCs/>
                <w:sz w:val="20"/>
              </w:rPr>
              <w:t>Stress</w:t>
            </w:r>
            <w:r w:rsidRPr="00331435">
              <w:rPr>
                <w:rFonts w:ascii="Arial" w:hAnsi="Arial" w:cs="Arial"/>
                <w:i/>
                <w:noProof/>
                <w:sz w:val="20"/>
              </w:rPr>
              <w:t>: International Journal of Stress Biology</w:t>
            </w:r>
            <w:r w:rsidRPr="00331435">
              <w:rPr>
                <w:rFonts w:ascii="Arial" w:hAnsi="Arial" w:cs="Arial"/>
                <w:sz w:val="20"/>
              </w:rPr>
              <w:t xml:space="preserve">, </w:t>
            </w:r>
            <w:r w:rsidRPr="00331435">
              <w:rPr>
                <w:rFonts w:ascii="Arial" w:hAnsi="Arial" w:cs="Arial"/>
                <w:i/>
                <w:iCs/>
                <w:sz w:val="20"/>
              </w:rPr>
              <w:t>21</w:t>
            </w:r>
            <w:r w:rsidRPr="00331435">
              <w:rPr>
                <w:rFonts w:ascii="Arial" w:hAnsi="Arial" w:cs="Arial"/>
                <w:sz w:val="20"/>
              </w:rPr>
              <w:t>(2), 188–193. https://doi.org/10.1080/10253890.2018.1429398</w:t>
            </w:r>
          </w:p>
          <w:p w14:paraId="187F57B8" w14:textId="77777777" w:rsidR="00331435" w:rsidRDefault="00331435" w:rsidP="00FD188B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312C8427" w14:textId="77777777" w:rsidR="00331435" w:rsidRPr="00331435" w:rsidRDefault="00331435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331435">
              <w:rPr>
                <w:rFonts w:ascii="Arial" w:hAnsi="Arial" w:cs="Arial"/>
                <w:b/>
                <w:bCs/>
                <w:sz w:val="20"/>
                <w:lang w:val="sv-SE"/>
              </w:rPr>
              <w:t>Doan, S.N.,</w:t>
            </w:r>
            <w:r w:rsidRPr="00331435">
              <w:rPr>
                <w:rFonts w:ascii="Arial" w:hAnsi="Arial" w:cs="Arial"/>
                <w:sz w:val="20"/>
                <w:lang w:val="sv-SE"/>
              </w:rPr>
              <w:t xml:space="preserve"> Son, H.</w:t>
            </w:r>
            <w:r>
              <w:rPr>
                <w:rFonts w:ascii="Arial" w:hAnsi="Arial" w:cs="Arial"/>
                <w:sz w:val="20"/>
                <w:lang w:val="sv-SE"/>
              </w:rPr>
              <w:t>*</w:t>
            </w:r>
            <w:r w:rsidRPr="00331435">
              <w:rPr>
                <w:rFonts w:ascii="Arial" w:hAnsi="Arial" w:cs="Arial"/>
                <w:sz w:val="20"/>
                <w:lang w:val="sv-SE"/>
              </w:rPr>
              <w:t>, &amp; Kim, L.T.</w:t>
            </w:r>
            <w:r>
              <w:rPr>
                <w:rFonts w:ascii="Arial" w:hAnsi="Arial" w:cs="Arial"/>
                <w:sz w:val="20"/>
                <w:lang w:val="sv-SE"/>
              </w:rPr>
              <w:t>*</w:t>
            </w:r>
            <w:r w:rsidRPr="00331435">
              <w:rPr>
                <w:rFonts w:ascii="Arial" w:hAnsi="Arial" w:cs="Arial"/>
                <w:sz w:val="20"/>
                <w:lang w:val="sv-SE"/>
              </w:rPr>
              <w:t xml:space="preserve"> (2018). </w:t>
            </w:r>
            <w:r w:rsidRPr="00331435">
              <w:rPr>
                <w:rFonts w:ascii="Arial" w:hAnsi="Arial" w:cs="Arial"/>
                <w:sz w:val="20"/>
              </w:rPr>
              <w:t xml:space="preserve">Maternal and paternal emotional contributions to children’s distress tolerance: Relations to child depressive symptoms. </w:t>
            </w:r>
            <w:r w:rsidRPr="00331435">
              <w:rPr>
                <w:rFonts w:ascii="Arial" w:hAnsi="Arial" w:cs="Arial"/>
                <w:i/>
                <w:iCs/>
                <w:sz w:val="20"/>
              </w:rPr>
              <w:t>Psychiatry Research-neuroimaging</w:t>
            </w:r>
            <w:r w:rsidRPr="00331435">
              <w:rPr>
                <w:rFonts w:ascii="Arial" w:hAnsi="Arial" w:cs="Arial"/>
                <w:sz w:val="20"/>
              </w:rPr>
              <w:t xml:space="preserve">, </w:t>
            </w:r>
            <w:r w:rsidRPr="00331435">
              <w:rPr>
                <w:rFonts w:ascii="Arial" w:hAnsi="Arial" w:cs="Arial"/>
                <w:i/>
                <w:iCs/>
                <w:sz w:val="20"/>
              </w:rPr>
              <w:t>267</w:t>
            </w:r>
            <w:r w:rsidRPr="00331435">
              <w:rPr>
                <w:rFonts w:ascii="Arial" w:hAnsi="Arial" w:cs="Arial"/>
                <w:sz w:val="20"/>
              </w:rPr>
              <w:t>, 215–220. https://doi.org/10.1016/j.psychres.2018.06.008</w:t>
            </w:r>
          </w:p>
          <w:p w14:paraId="54738AF4" w14:textId="77777777" w:rsidR="00654E89" w:rsidRDefault="00654E89" w:rsidP="00FD188B">
            <w:pPr>
              <w:pStyle w:val="ListParagraph"/>
              <w:spacing w:after="6"/>
              <w:rPr>
                <w:rFonts w:ascii="Arial" w:hAnsi="Arial" w:cs="Arial"/>
                <w:b/>
                <w:sz w:val="20"/>
              </w:rPr>
            </w:pPr>
          </w:p>
          <w:p w14:paraId="26808B53" w14:textId="77777777" w:rsidR="00331435" w:rsidRDefault="00331435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331435">
              <w:rPr>
                <w:rFonts w:ascii="Arial" w:hAnsi="Arial" w:cs="Arial"/>
                <w:sz w:val="20"/>
              </w:rPr>
              <w:t>Kao, K.</w:t>
            </w:r>
            <w:r>
              <w:rPr>
                <w:rFonts w:ascii="Arial" w:hAnsi="Arial" w:cs="Arial"/>
                <w:sz w:val="20"/>
              </w:rPr>
              <w:t>*</w:t>
            </w:r>
            <w:r w:rsidRPr="00331435">
              <w:rPr>
                <w:rFonts w:ascii="Arial" w:hAnsi="Arial" w:cs="Arial"/>
                <w:sz w:val="20"/>
              </w:rPr>
              <w:t>, Nayak, S.</w:t>
            </w:r>
            <w:r>
              <w:rPr>
                <w:rFonts w:ascii="Arial" w:hAnsi="Arial" w:cs="Arial"/>
                <w:sz w:val="20"/>
              </w:rPr>
              <w:t>*</w:t>
            </w:r>
            <w:r w:rsidRPr="00331435">
              <w:rPr>
                <w:rFonts w:ascii="Arial" w:hAnsi="Arial" w:cs="Arial"/>
                <w:sz w:val="20"/>
              </w:rPr>
              <w:t xml:space="preserve">, </w:t>
            </w:r>
            <w:r w:rsidRPr="00331435">
              <w:rPr>
                <w:rFonts w:ascii="Arial" w:hAnsi="Arial" w:cs="Arial"/>
                <w:b/>
                <w:bCs/>
                <w:sz w:val="20"/>
              </w:rPr>
              <w:t>Doan, S.N.,</w:t>
            </w:r>
            <w:r w:rsidRPr="00331435">
              <w:rPr>
                <w:rFonts w:ascii="Arial" w:hAnsi="Arial" w:cs="Arial"/>
                <w:sz w:val="20"/>
              </w:rPr>
              <w:t xml:space="preserve"> &amp; </w:t>
            </w:r>
            <w:proofErr w:type="spellStart"/>
            <w:r w:rsidRPr="00331435">
              <w:rPr>
                <w:rFonts w:ascii="Arial" w:hAnsi="Arial" w:cs="Arial"/>
                <w:sz w:val="20"/>
              </w:rPr>
              <w:t>Tarullo</w:t>
            </w:r>
            <w:proofErr w:type="spellEnd"/>
            <w:r w:rsidRPr="00331435">
              <w:rPr>
                <w:rFonts w:ascii="Arial" w:hAnsi="Arial" w:cs="Arial"/>
                <w:sz w:val="20"/>
              </w:rPr>
              <w:t xml:space="preserve">, A. R. (2018). Relations between parent EF and child EF: The role of socioeconomic status and parenting on executive functioning in early childhood. </w:t>
            </w:r>
            <w:r w:rsidRPr="00331435">
              <w:rPr>
                <w:rFonts w:ascii="Arial" w:hAnsi="Arial" w:cs="Arial"/>
                <w:i/>
                <w:iCs/>
                <w:sz w:val="20"/>
              </w:rPr>
              <w:t>Translational Issues in Psychological Science</w:t>
            </w:r>
            <w:r w:rsidRPr="00331435">
              <w:rPr>
                <w:rFonts w:ascii="Arial" w:hAnsi="Arial" w:cs="Arial"/>
                <w:sz w:val="20"/>
              </w:rPr>
              <w:t xml:space="preserve">, </w:t>
            </w:r>
            <w:r w:rsidRPr="00331435">
              <w:rPr>
                <w:rFonts w:ascii="Arial" w:hAnsi="Arial" w:cs="Arial"/>
                <w:i/>
                <w:iCs/>
                <w:sz w:val="20"/>
              </w:rPr>
              <w:t>4</w:t>
            </w:r>
            <w:r w:rsidRPr="00331435">
              <w:rPr>
                <w:rFonts w:ascii="Arial" w:hAnsi="Arial" w:cs="Arial"/>
                <w:sz w:val="20"/>
              </w:rPr>
              <w:t>(2), 122–137. https://doi.org/10.1037/tps0000154</w:t>
            </w:r>
          </w:p>
          <w:p w14:paraId="46ABBD8F" w14:textId="77777777" w:rsidR="00331435" w:rsidRDefault="00331435" w:rsidP="00FD188B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0E83D9A0" w14:textId="77777777" w:rsidR="002F328B" w:rsidRDefault="002F328B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2F328B">
              <w:rPr>
                <w:rFonts w:ascii="Arial" w:hAnsi="Arial" w:cs="Arial"/>
                <w:sz w:val="20"/>
              </w:rPr>
              <w:t>Kao, K.</w:t>
            </w:r>
            <w:r>
              <w:rPr>
                <w:rFonts w:ascii="Arial" w:hAnsi="Arial" w:cs="Arial"/>
                <w:sz w:val="20"/>
              </w:rPr>
              <w:t>*</w:t>
            </w:r>
            <w:r w:rsidRPr="002F328B">
              <w:rPr>
                <w:rFonts w:ascii="Arial" w:hAnsi="Arial" w:cs="Arial"/>
                <w:sz w:val="20"/>
              </w:rPr>
              <w:t xml:space="preserve">, </w:t>
            </w:r>
            <w:r w:rsidRPr="002F328B">
              <w:rPr>
                <w:rFonts w:ascii="Arial" w:hAnsi="Arial" w:cs="Arial"/>
                <w:b/>
                <w:bCs/>
                <w:sz w:val="20"/>
              </w:rPr>
              <w:t>Doan, S.N.,</w:t>
            </w:r>
            <w:r w:rsidRPr="002F328B">
              <w:rPr>
                <w:rFonts w:ascii="Arial" w:hAnsi="Arial" w:cs="Arial"/>
                <w:sz w:val="20"/>
              </w:rPr>
              <w:t xml:space="preserve"> St John, A. M.</w:t>
            </w:r>
            <w:r>
              <w:rPr>
                <w:rFonts w:ascii="Arial" w:hAnsi="Arial" w:cs="Arial"/>
                <w:sz w:val="20"/>
              </w:rPr>
              <w:t>*</w:t>
            </w:r>
            <w:r w:rsidRPr="002F328B">
              <w:rPr>
                <w:rFonts w:ascii="Arial" w:hAnsi="Arial" w:cs="Arial"/>
                <w:sz w:val="20"/>
              </w:rPr>
              <w:t xml:space="preserve">, Meyer, J. S., &amp; </w:t>
            </w:r>
            <w:proofErr w:type="spellStart"/>
            <w:r w:rsidRPr="002F328B">
              <w:rPr>
                <w:rFonts w:ascii="Arial" w:hAnsi="Arial" w:cs="Arial"/>
                <w:sz w:val="20"/>
              </w:rPr>
              <w:t>Tarullo</w:t>
            </w:r>
            <w:proofErr w:type="spellEnd"/>
            <w:r w:rsidRPr="002F328B">
              <w:rPr>
                <w:rFonts w:ascii="Arial" w:hAnsi="Arial" w:cs="Arial"/>
                <w:sz w:val="20"/>
              </w:rPr>
              <w:t xml:space="preserve">, A. R. (2017). Salivary cortisol reactivity in preschoolers is associated with hair cortisol and behavioral problems. </w:t>
            </w:r>
            <w:r w:rsidRPr="002F328B">
              <w:rPr>
                <w:rFonts w:ascii="Arial" w:hAnsi="Arial" w:cs="Arial"/>
                <w:i/>
                <w:iCs/>
                <w:sz w:val="20"/>
              </w:rPr>
              <w:t>Stress</w:t>
            </w:r>
            <w:r w:rsidRPr="002F328B">
              <w:rPr>
                <w:rFonts w:ascii="Arial" w:hAnsi="Arial" w:cs="Arial"/>
                <w:sz w:val="20"/>
              </w:rPr>
              <w:t xml:space="preserve">, </w:t>
            </w:r>
            <w:r w:rsidRPr="002F328B">
              <w:rPr>
                <w:rFonts w:ascii="Arial" w:hAnsi="Arial" w:cs="Arial"/>
                <w:i/>
                <w:iCs/>
                <w:sz w:val="20"/>
              </w:rPr>
              <w:t>21</w:t>
            </w:r>
            <w:r w:rsidRPr="002F328B">
              <w:rPr>
                <w:rFonts w:ascii="Arial" w:hAnsi="Arial" w:cs="Arial"/>
                <w:sz w:val="20"/>
              </w:rPr>
              <w:t>(1), 28–35. https://doi.org/10.1080/10253890.2017.1391210</w:t>
            </w:r>
          </w:p>
          <w:p w14:paraId="06BBA33E" w14:textId="77777777" w:rsidR="002F328B" w:rsidRDefault="002F328B" w:rsidP="00FD188B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29ED8511" w14:textId="77777777" w:rsidR="002F328B" w:rsidRDefault="002F328B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2F328B">
              <w:rPr>
                <w:rFonts w:ascii="Arial" w:hAnsi="Arial" w:cs="Arial"/>
                <w:sz w:val="20"/>
              </w:rPr>
              <w:lastRenderedPageBreak/>
              <w:t xml:space="preserve">Otto, M. W., </w:t>
            </w:r>
            <w:proofErr w:type="spellStart"/>
            <w:r w:rsidRPr="002F328B">
              <w:rPr>
                <w:rFonts w:ascii="Arial" w:hAnsi="Arial" w:cs="Arial"/>
                <w:sz w:val="20"/>
              </w:rPr>
              <w:t>Gorlin</w:t>
            </w:r>
            <w:proofErr w:type="spellEnd"/>
            <w:r w:rsidRPr="002F328B">
              <w:rPr>
                <w:rFonts w:ascii="Arial" w:hAnsi="Arial" w:cs="Arial"/>
                <w:sz w:val="20"/>
              </w:rPr>
              <w:t>, E. I.</w:t>
            </w:r>
            <w:r>
              <w:rPr>
                <w:rFonts w:ascii="Arial" w:hAnsi="Arial" w:cs="Arial"/>
                <w:sz w:val="20"/>
              </w:rPr>
              <w:t>*</w:t>
            </w:r>
            <w:r w:rsidRPr="002F328B">
              <w:rPr>
                <w:rFonts w:ascii="Arial" w:hAnsi="Arial" w:cs="Arial"/>
                <w:sz w:val="20"/>
              </w:rPr>
              <w:t xml:space="preserve">, Rosenfield, D., Patten, E. A., Bickel, W. K., </w:t>
            </w:r>
            <w:proofErr w:type="spellStart"/>
            <w:r w:rsidRPr="002F328B">
              <w:rPr>
                <w:rFonts w:ascii="Arial" w:hAnsi="Arial" w:cs="Arial"/>
                <w:sz w:val="20"/>
              </w:rPr>
              <w:t>Zvolensky</w:t>
            </w:r>
            <w:proofErr w:type="spellEnd"/>
            <w:r w:rsidRPr="002F328B">
              <w:rPr>
                <w:rFonts w:ascii="Arial" w:hAnsi="Arial" w:cs="Arial"/>
                <w:sz w:val="20"/>
              </w:rPr>
              <w:t xml:space="preserve">, M. J., &amp; </w:t>
            </w:r>
            <w:r w:rsidRPr="002F328B">
              <w:rPr>
                <w:rFonts w:ascii="Arial" w:hAnsi="Arial" w:cs="Arial"/>
                <w:b/>
                <w:bCs/>
                <w:sz w:val="20"/>
              </w:rPr>
              <w:t>Doan, S.N.</w:t>
            </w:r>
            <w:r w:rsidRPr="002F328B">
              <w:rPr>
                <w:rFonts w:ascii="Arial" w:hAnsi="Arial" w:cs="Arial"/>
                <w:sz w:val="20"/>
              </w:rPr>
              <w:t xml:space="preserve"> (2018). Rescuing cognitive and emotional regulatory skills to aid smoking prevention in at-risk youth: A randomized trial. </w:t>
            </w:r>
            <w:r w:rsidRPr="002F328B">
              <w:rPr>
                <w:rFonts w:ascii="Arial" w:hAnsi="Arial" w:cs="Arial"/>
                <w:i/>
                <w:iCs/>
                <w:sz w:val="20"/>
              </w:rPr>
              <w:t>Contemporary Clinical Trials</w:t>
            </w:r>
            <w:r w:rsidRPr="002F328B">
              <w:rPr>
                <w:rFonts w:ascii="Arial" w:hAnsi="Arial" w:cs="Arial"/>
                <w:sz w:val="20"/>
              </w:rPr>
              <w:t xml:space="preserve">, </w:t>
            </w:r>
            <w:r w:rsidRPr="002F328B">
              <w:rPr>
                <w:rFonts w:ascii="Arial" w:hAnsi="Arial" w:cs="Arial"/>
                <w:i/>
                <w:iCs/>
                <w:sz w:val="20"/>
              </w:rPr>
              <w:t>70</w:t>
            </w:r>
            <w:r w:rsidRPr="002F328B">
              <w:rPr>
                <w:rFonts w:ascii="Arial" w:hAnsi="Arial" w:cs="Arial"/>
                <w:sz w:val="20"/>
              </w:rPr>
              <w:t>, 1–7. https://doi.org/10.1016/j.cct.2018.04.005</w:t>
            </w:r>
          </w:p>
          <w:p w14:paraId="464FCBC1" w14:textId="77777777" w:rsidR="002F328B" w:rsidRDefault="002F328B" w:rsidP="00FD188B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2C8E461A" w14:textId="77777777" w:rsidR="002F328B" w:rsidRPr="002F328B" w:rsidRDefault="002F328B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2F328B">
              <w:rPr>
                <w:rFonts w:ascii="Arial" w:hAnsi="Arial" w:cs="Arial"/>
                <w:sz w:val="20"/>
                <w:lang w:val="nb-NO"/>
              </w:rPr>
              <w:t xml:space="preserve">Barthel, A. L.*, Hay, A. C.*, </w:t>
            </w:r>
            <w:r w:rsidRPr="002F328B">
              <w:rPr>
                <w:rFonts w:ascii="Arial" w:hAnsi="Arial" w:cs="Arial"/>
                <w:b/>
                <w:bCs/>
                <w:sz w:val="20"/>
                <w:lang w:val="nb-NO"/>
              </w:rPr>
              <w:t>Doan, S.N.,</w:t>
            </w:r>
            <w:r w:rsidRPr="002F328B">
              <w:rPr>
                <w:rFonts w:ascii="Arial" w:hAnsi="Arial" w:cs="Arial"/>
                <w:sz w:val="20"/>
                <w:lang w:val="nb-NO"/>
              </w:rPr>
              <w:t xml:space="preserve"> &amp; Hofmann, S. G. (2018). </w:t>
            </w:r>
            <w:r w:rsidRPr="002F328B">
              <w:rPr>
                <w:rFonts w:ascii="Arial" w:hAnsi="Arial" w:cs="Arial"/>
                <w:sz w:val="20"/>
              </w:rPr>
              <w:t xml:space="preserve">Interpersonal emotion regulation: A review of social and developmental components. </w:t>
            </w:r>
            <w:proofErr w:type="spellStart"/>
            <w:r w:rsidRPr="002F328B">
              <w:rPr>
                <w:rFonts w:ascii="Arial" w:hAnsi="Arial" w:cs="Arial"/>
                <w:i/>
                <w:iCs/>
                <w:sz w:val="20"/>
              </w:rPr>
              <w:t>Behaviour</w:t>
            </w:r>
            <w:proofErr w:type="spellEnd"/>
            <w:r w:rsidRPr="002F328B">
              <w:rPr>
                <w:rFonts w:ascii="Arial" w:hAnsi="Arial" w:cs="Arial"/>
                <w:i/>
                <w:iCs/>
                <w:sz w:val="20"/>
              </w:rPr>
              <w:t xml:space="preserve"> Change</w:t>
            </w:r>
            <w:r w:rsidRPr="002F328B">
              <w:rPr>
                <w:rFonts w:ascii="Arial" w:hAnsi="Arial" w:cs="Arial"/>
                <w:sz w:val="20"/>
              </w:rPr>
              <w:t xml:space="preserve">, </w:t>
            </w:r>
            <w:r w:rsidRPr="002F328B">
              <w:rPr>
                <w:rFonts w:ascii="Arial" w:hAnsi="Arial" w:cs="Arial"/>
                <w:i/>
                <w:iCs/>
                <w:sz w:val="20"/>
              </w:rPr>
              <w:t>35</w:t>
            </w:r>
            <w:r w:rsidRPr="002F328B">
              <w:rPr>
                <w:rFonts w:ascii="Arial" w:hAnsi="Arial" w:cs="Arial"/>
                <w:sz w:val="20"/>
              </w:rPr>
              <w:t>(4), 203–216. https://doi.org/10.1017/bec.2018.19</w:t>
            </w:r>
          </w:p>
          <w:p w14:paraId="5C8C6B09" w14:textId="77777777" w:rsidR="00654E89" w:rsidRPr="00BA4425" w:rsidRDefault="00654E89" w:rsidP="00FD188B">
            <w:pPr>
              <w:autoSpaceDE w:val="0"/>
              <w:autoSpaceDN w:val="0"/>
              <w:adjustRightInd w:val="0"/>
              <w:spacing w:after="6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591A8B33" w14:textId="77777777" w:rsidR="00F62D99" w:rsidRPr="00F62D99" w:rsidRDefault="00F62D99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contextualSpacing/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F62D99">
              <w:rPr>
                <w:rFonts w:ascii="Arial" w:hAnsi="Arial" w:cs="Arial"/>
                <w:sz w:val="20"/>
              </w:rPr>
              <w:t>Tarullo</w:t>
            </w:r>
            <w:proofErr w:type="spellEnd"/>
            <w:r w:rsidRPr="00F62D99">
              <w:rPr>
                <w:rFonts w:ascii="Arial" w:hAnsi="Arial" w:cs="Arial"/>
                <w:sz w:val="20"/>
              </w:rPr>
              <w:t>, A. R., Nayak, S.</w:t>
            </w:r>
            <w:r>
              <w:rPr>
                <w:rFonts w:ascii="Arial" w:hAnsi="Arial" w:cs="Arial"/>
                <w:sz w:val="20"/>
              </w:rPr>
              <w:t>*</w:t>
            </w:r>
            <w:r w:rsidRPr="00F62D99">
              <w:rPr>
                <w:rFonts w:ascii="Arial" w:hAnsi="Arial" w:cs="Arial"/>
                <w:sz w:val="20"/>
              </w:rPr>
              <w:t>, St John, A. M.</w:t>
            </w:r>
            <w:r>
              <w:rPr>
                <w:rFonts w:ascii="Arial" w:hAnsi="Arial" w:cs="Arial"/>
                <w:sz w:val="20"/>
              </w:rPr>
              <w:t>*</w:t>
            </w:r>
            <w:r w:rsidRPr="00F62D99">
              <w:rPr>
                <w:rFonts w:ascii="Arial" w:hAnsi="Arial" w:cs="Arial"/>
                <w:sz w:val="20"/>
              </w:rPr>
              <w:t xml:space="preserve">, &amp; </w:t>
            </w:r>
            <w:r w:rsidRPr="00F62D99">
              <w:rPr>
                <w:rFonts w:ascii="Arial" w:hAnsi="Arial" w:cs="Arial"/>
                <w:b/>
                <w:bCs/>
                <w:sz w:val="20"/>
              </w:rPr>
              <w:t xml:space="preserve">Doan, S.N. </w:t>
            </w:r>
            <w:r w:rsidRPr="00F62D99">
              <w:rPr>
                <w:rFonts w:ascii="Arial" w:hAnsi="Arial" w:cs="Arial"/>
                <w:sz w:val="20"/>
              </w:rPr>
              <w:t xml:space="preserve">(2018). Performance effects of reward-related feedback on the dimensional change card sort task. </w:t>
            </w:r>
            <w:r w:rsidRPr="00F62D99">
              <w:rPr>
                <w:rFonts w:ascii="Arial" w:hAnsi="Arial" w:cs="Arial"/>
                <w:i/>
                <w:iCs/>
                <w:sz w:val="20"/>
              </w:rPr>
              <w:t>Journal of Genetic Psychology</w:t>
            </w:r>
            <w:r w:rsidRPr="00F62D99">
              <w:rPr>
                <w:rFonts w:ascii="Arial" w:hAnsi="Arial" w:cs="Arial"/>
                <w:sz w:val="20"/>
              </w:rPr>
              <w:t xml:space="preserve">, </w:t>
            </w:r>
            <w:r w:rsidRPr="00F62D99">
              <w:rPr>
                <w:rFonts w:ascii="Arial" w:hAnsi="Arial" w:cs="Arial"/>
                <w:i/>
                <w:iCs/>
                <w:sz w:val="20"/>
              </w:rPr>
              <w:t>179</w:t>
            </w:r>
            <w:r w:rsidRPr="00F62D99">
              <w:rPr>
                <w:rFonts w:ascii="Arial" w:hAnsi="Arial" w:cs="Arial"/>
                <w:sz w:val="20"/>
              </w:rPr>
              <w:t>(4), 171–175. https://doi.org/10.1080/00221325.2018.1466264</w:t>
            </w:r>
          </w:p>
          <w:p w14:paraId="3382A365" w14:textId="77777777" w:rsidR="003E03A8" w:rsidRDefault="003E03A8" w:rsidP="00FD188B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5769B835" w14:textId="77777777" w:rsidR="003E03A8" w:rsidRPr="00F62D99" w:rsidRDefault="003E03A8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3E03A8">
              <w:rPr>
                <w:rFonts w:ascii="Arial" w:hAnsi="Arial" w:cs="Arial"/>
                <w:sz w:val="20"/>
              </w:rPr>
              <w:t xml:space="preserve">Curtis, D., Fuller-Rowell, T. E., </w:t>
            </w:r>
            <w:proofErr w:type="spellStart"/>
            <w:r w:rsidRPr="003E03A8">
              <w:rPr>
                <w:rFonts w:ascii="Arial" w:hAnsi="Arial" w:cs="Arial"/>
                <w:sz w:val="20"/>
              </w:rPr>
              <w:t>Hinnant</w:t>
            </w:r>
            <w:proofErr w:type="spellEnd"/>
            <w:r w:rsidRPr="003E03A8">
              <w:rPr>
                <w:rFonts w:ascii="Arial" w:hAnsi="Arial" w:cs="Arial"/>
                <w:sz w:val="20"/>
              </w:rPr>
              <w:t xml:space="preserve">, J. B., </w:t>
            </w:r>
            <w:proofErr w:type="spellStart"/>
            <w:r w:rsidRPr="003E03A8">
              <w:rPr>
                <w:rFonts w:ascii="Arial" w:hAnsi="Arial" w:cs="Arial"/>
                <w:sz w:val="20"/>
              </w:rPr>
              <w:t>Kaeppler</w:t>
            </w:r>
            <w:proofErr w:type="spellEnd"/>
            <w:r w:rsidRPr="003E03A8">
              <w:rPr>
                <w:rFonts w:ascii="Arial" w:hAnsi="Arial" w:cs="Arial"/>
                <w:sz w:val="20"/>
              </w:rPr>
              <w:t xml:space="preserve">, A. K., &amp; </w:t>
            </w:r>
            <w:r w:rsidRPr="003E03A8">
              <w:rPr>
                <w:rFonts w:ascii="Arial" w:hAnsi="Arial" w:cs="Arial"/>
                <w:b/>
                <w:bCs/>
                <w:sz w:val="20"/>
              </w:rPr>
              <w:t>Doan, S. N.</w:t>
            </w:r>
            <w:r w:rsidRPr="003E03A8">
              <w:rPr>
                <w:rFonts w:ascii="Arial" w:hAnsi="Arial" w:cs="Arial"/>
                <w:sz w:val="20"/>
              </w:rPr>
              <w:t xml:space="preserve"> (2017). Resting high-frequency heart rate variability moderates the association between early-life adversity and body adiposity. </w:t>
            </w:r>
            <w:r w:rsidRPr="003E03A8">
              <w:rPr>
                <w:rFonts w:ascii="Arial" w:hAnsi="Arial" w:cs="Arial"/>
                <w:i/>
                <w:iCs/>
                <w:sz w:val="20"/>
              </w:rPr>
              <w:t>Journal of Health Psychology</w:t>
            </w:r>
            <w:r w:rsidRPr="003E03A8">
              <w:rPr>
                <w:rFonts w:ascii="Arial" w:hAnsi="Arial" w:cs="Arial"/>
                <w:sz w:val="20"/>
              </w:rPr>
              <w:t xml:space="preserve">, </w:t>
            </w:r>
            <w:r w:rsidRPr="003E03A8">
              <w:rPr>
                <w:rFonts w:ascii="Arial" w:hAnsi="Arial" w:cs="Arial"/>
                <w:i/>
                <w:iCs/>
                <w:sz w:val="20"/>
              </w:rPr>
              <w:t>25</w:t>
            </w:r>
            <w:r w:rsidRPr="003E03A8">
              <w:rPr>
                <w:rFonts w:ascii="Arial" w:hAnsi="Arial" w:cs="Arial"/>
                <w:sz w:val="20"/>
              </w:rPr>
              <w:t xml:space="preserve">(7), 953–963. </w:t>
            </w:r>
            <w:r w:rsidR="002F328B" w:rsidRPr="003E03A8">
              <w:rPr>
                <w:rFonts w:ascii="Arial" w:hAnsi="Arial" w:cs="Arial"/>
                <w:sz w:val="20"/>
              </w:rPr>
              <w:t>https://doi.org/10.1177/1359105317739964</w:t>
            </w:r>
          </w:p>
          <w:p w14:paraId="5C71F136" w14:textId="77777777" w:rsidR="002F328B" w:rsidRPr="00F62D99" w:rsidRDefault="002F328B" w:rsidP="00FD188B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512CB869" w14:textId="77777777" w:rsidR="002F328B" w:rsidRDefault="002F328B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2F328B">
              <w:rPr>
                <w:rFonts w:ascii="Arial" w:hAnsi="Arial" w:cs="Arial"/>
                <w:sz w:val="20"/>
              </w:rPr>
              <w:t>Liu, C. H., Phan, J.</w:t>
            </w:r>
            <w:r w:rsidRPr="00F62D99">
              <w:rPr>
                <w:rFonts w:ascii="Arial" w:hAnsi="Arial" w:cs="Arial"/>
                <w:sz w:val="20"/>
              </w:rPr>
              <w:t>*</w:t>
            </w:r>
            <w:r w:rsidRPr="002F328B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2F328B">
              <w:rPr>
                <w:rFonts w:ascii="Arial" w:hAnsi="Arial" w:cs="Arial"/>
                <w:sz w:val="20"/>
              </w:rPr>
              <w:t>Yasui</w:t>
            </w:r>
            <w:proofErr w:type="spellEnd"/>
            <w:r w:rsidRPr="002F328B">
              <w:rPr>
                <w:rFonts w:ascii="Arial" w:hAnsi="Arial" w:cs="Arial"/>
                <w:sz w:val="20"/>
              </w:rPr>
              <w:t xml:space="preserve">, M., &amp; </w:t>
            </w:r>
            <w:r w:rsidRPr="002F328B">
              <w:rPr>
                <w:rFonts w:ascii="Arial" w:hAnsi="Arial" w:cs="Arial"/>
                <w:b/>
                <w:bCs/>
                <w:sz w:val="20"/>
              </w:rPr>
              <w:t>Doan, S.N.</w:t>
            </w:r>
            <w:r w:rsidRPr="002F328B">
              <w:rPr>
                <w:rFonts w:ascii="Arial" w:hAnsi="Arial" w:cs="Arial"/>
                <w:sz w:val="20"/>
              </w:rPr>
              <w:t xml:space="preserve"> (2017). Prenatal Life Events, Maternal Employment, and Postpartum Depression across a Diverse Population in New York City. </w:t>
            </w:r>
            <w:r w:rsidRPr="002F328B">
              <w:rPr>
                <w:rFonts w:ascii="Arial" w:hAnsi="Arial" w:cs="Arial"/>
                <w:i/>
                <w:iCs/>
                <w:sz w:val="20"/>
              </w:rPr>
              <w:t>Community Mental Health Journal</w:t>
            </w:r>
            <w:r w:rsidRPr="002F328B">
              <w:rPr>
                <w:rFonts w:ascii="Arial" w:hAnsi="Arial" w:cs="Arial"/>
                <w:sz w:val="20"/>
              </w:rPr>
              <w:t xml:space="preserve">, </w:t>
            </w:r>
            <w:r w:rsidRPr="002F328B">
              <w:rPr>
                <w:rFonts w:ascii="Arial" w:hAnsi="Arial" w:cs="Arial"/>
                <w:i/>
                <w:iCs/>
                <w:sz w:val="20"/>
              </w:rPr>
              <w:t>54</w:t>
            </w:r>
            <w:r w:rsidRPr="002F328B">
              <w:rPr>
                <w:rFonts w:ascii="Arial" w:hAnsi="Arial" w:cs="Arial"/>
                <w:sz w:val="20"/>
              </w:rPr>
              <w:t xml:space="preserve">(4), 410–419. </w:t>
            </w:r>
            <w:r w:rsidR="00F62D99" w:rsidRPr="002F328B">
              <w:rPr>
                <w:rFonts w:ascii="Arial" w:hAnsi="Arial" w:cs="Arial"/>
                <w:sz w:val="20"/>
              </w:rPr>
              <w:t>https://doi.org/10.1007/s10597-017-0171-2</w:t>
            </w:r>
          </w:p>
          <w:p w14:paraId="62199465" w14:textId="77777777" w:rsidR="00F62D99" w:rsidRPr="00F62D99" w:rsidRDefault="00F62D99" w:rsidP="00FD188B">
            <w:pPr>
              <w:rPr>
                <w:rFonts w:ascii="Arial" w:hAnsi="Arial" w:cs="Arial"/>
                <w:sz w:val="20"/>
              </w:rPr>
            </w:pPr>
          </w:p>
          <w:p w14:paraId="4D587579" w14:textId="77777777" w:rsidR="00F62D99" w:rsidRPr="00F62D99" w:rsidRDefault="00F62D99" w:rsidP="00FD188B">
            <w:pPr>
              <w:numPr>
                <w:ilvl w:val="0"/>
                <w:numId w:val="3"/>
              </w:numPr>
              <w:spacing w:after="6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F62D99">
              <w:rPr>
                <w:rFonts w:ascii="Arial" w:hAnsi="Arial" w:cs="Arial"/>
                <w:sz w:val="20"/>
              </w:rPr>
              <w:t>Dich, N.</w:t>
            </w:r>
            <w:r>
              <w:rPr>
                <w:rFonts w:ascii="Arial" w:hAnsi="Arial" w:cs="Arial"/>
                <w:sz w:val="20"/>
              </w:rPr>
              <w:t>*</w:t>
            </w:r>
            <w:r w:rsidRPr="00F62D99">
              <w:rPr>
                <w:rFonts w:ascii="Arial" w:hAnsi="Arial" w:cs="Arial"/>
                <w:sz w:val="20"/>
              </w:rPr>
              <w:t xml:space="preserve">, </w:t>
            </w:r>
            <w:r w:rsidRPr="00F62D99">
              <w:rPr>
                <w:rFonts w:ascii="Arial" w:hAnsi="Arial" w:cs="Arial"/>
                <w:b/>
                <w:bCs/>
                <w:sz w:val="20"/>
              </w:rPr>
              <w:t>Doan, S.N.,</w:t>
            </w:r>
            <w:r w:rsidRPr="00F62D99">
              <w:rPr>
                <w:rFonts w:ascii="Arial" w:hAnsi="Arial" w:cs="Arial"/>
                <w:sz w:val="20"/>
              </w:rPr>
              <w:t xml:space="preserve"> &amp; Evans, G. W. (2017). In risky environments, emotional children have more behavioral problems but lower allostatic load. </w:t>
            </w:r>
            <w:r w:rsidRPr="00F62D99">
              <w:rPr>
                <w:rFonts w:ascii="Arial" w:hAnsi="Arial" w:cs="Arial"/>
                <w:i/>
                <w:iCs/>
                <w:sz w:val="20"/>
              </w:rPr>
              <w:t>Health Psychology</w:t>
            </w:r>
            <w:r w:rsidRPr="00F62D99">
              <w:rPr>
                <w:rFonts w:ascii="Arial" w:hAnsi="Arial" w:cs="Arial"/>
                <w:sz w:val="20"/>
              </w:rPr>
              <w:t xml:space="preserve">, </w:t>
            </w:r>
            <w:r w:rsidRPr="00F62D99">
              <w:rPr>
                <w:rFonts w:ascii="Arial" w:hAnsi="Arial" w:cs="Arial"/>
                <w:i/>
                <w:iCs/>
                <w:sz w:val="20"/>
              </w:rPr>
              <w:t>36</w:t>
            </w:r>
            <w:r w:rsidRPr="00F62D99">
              <w:rPr>
                <w:rFonts w:ascii="Arial" w:hAnsi="Arial" w:cs="Arial"/>
                <w:sz w:val="20"/>
              </w:rPr>
              <w:t>(5), 468–476. https://doi.org/10.1037/hea0000459</w:t>
            </w:r>
          </w:p>
          <w:p w14:paraId="0DA123B1" w14:textId="77777777" w:rsidR="00654E89" w:rsidRPr="00BA4425" w:rsidRDefault="00654E89" w:rsidP="00FD188B">
            <w:pPr>
              <w:spacing w:after="6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3A8D1518" w14:textId="77777777" w:rsidR="00F62D99" w:rsidRPr="00F62D99" w:rsidRDefault="00F62D99" w:rsidP="00FD188B">
            <w:pPr>
              <w:numPr>
                <w:ilvl w:val="0"/>
                <w:numId w:val="3"/>
              </w:numPr>
              <w:spacing w:after="6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F62D99">
              <w:rPr>
                <w:rFonts w:ascii="Arial" w:hAnsi="Arial" w:cs="Arial"/>
                <w:sz w:val="20"/>
                <w:lang w:val="es-ES"/>
              </w:rPr>
              <w:t>Son, H.</w:t>
            </w:r>
            <w:r>
              <w:rPr>
                <w:rFonts w:ascii="Arial" w:hAnsi="Arial" w:cs="Arial"/>
                <w:sz w:val="20"/>
                <w:lang w:val="es-ES"/>
              </w:rPr>
              <w:t>*</w:t>
            </w:r>
            <w:r w:rsidRPr="00F62D99">
              <w:rPr>
                <w:rFonts w:ascii="Arial" w:hAnsi="Arial" w:cs="Arial"/>
                <w:sz w:val="20"/>
                <w:lang w:val="es-ES"/>
              </w:rPr>
              <w:t xml:space="preserve">, Lee, Y. A., </w:t>
            </w:r>
            <w:proofErr w:type="spellStart"/>
            <w:r w:rsidRPr="00F62D99">
              <w:rPr>
                <w:rFonts w:ascii="Arial" w:hAnsi="Arial" w:cs="Arial"/>
                <w:sz w:val="20"/>
                <w:lang w:val="es-ES"/>
              </w:rPr>
              <w:t>Ahn</w:t>
            </w:r>
            <w:proofErr w:type="spellEnd"/>
            <w:r w:rsidRPr="00F62D99">
              <w:rPr>
                <w:rFonts w:ascii="Arial" w:hAnsi="Arial" w:cs="Arial"/>
                <w:sz w:val="20"/>
                <w:lang w:val="es-ES"/>
              </w:rPr>
              <w:t xml:space="preserve">, D. H., &amp; </w:t>
            </w:r>
            <w:r w:rsidRPr="00F62D99">
              <w:rPr>
                <w:rFonts w:ascii="Arial" w:hAnsi="Arial" w:cs="Arial"/>
                <w:b/>
                <w:bCs/>
                <w:sz w:val="20"/>
                <w:lang w:val="es-ES"/>
              </w:rPr>
              <w:t>Doan, S.N</w:t>
            </w:r>
            <w:r w:rsidRPr="00F62D99">
              <w:rPr>
                <w:rFonts w:ascii="Arial" w:hAnsi="Arial" w:cs="Arial"/>
                <w:sz w:val="20"/>
                <w:lang w:val="es-ES"/>
              </w:rPr>
              <w:t xml:space="preserve">. (2017). </w:t>
            </w:r>
            <w:r w:rsidRPr="00F62D99">
              <w:rPr>
                <w:rFonts w:ascii="Arial" w:hAnsi="Arial" w:cs="Arial"/>
                <w:sz w:val="20"/>
              </w:rPr>
              <w:t xml:space="preserve">Maternal understanding of child discipline and maltreatment in the United States, South Korea, and Japan. </w:t>
            </w:r>
            <w:r w:rsidRPr="00F62D99">
              <w:rPr>
                <w:rFonts w:ascii="Arial" w:hAnsi="Arial" w:cs="Arial"/>
                <w:i/>
                <w:iCs/>
                <w:sz w:val="20"/>
              </w:rPr>
              <w:t>Children and Youth Services Review</w:t>
            </w:r>
            <w:r w:rsidRPr="00F62D99">
              <w:rPr>
                <w:rFonts w:ascii="Arial" w:hAnsi="Arial" w:cs="Arial"/>
                <w:sz w:val="20"/>
              </w:rPr>
              <w:t xml:space="preserve">, </w:t>
            </w:r>
            <w:r w:rsidRPr="00F62D99">
              <w:rPr>
                <w:rFonts w:ascii="Arial" w:hAnsi="Arial" w:cs="Arial"/>
                <w:i/>
                <w:iCs/>
                <w:sz w:val="20"/>
              </w:rPr>
              <w:t>82</w:t>
            </w:r>
            <w:r w:rsidRPr="00F62D99">
              <w:rPr>
                <w:rFonts w:ascii="Arial" w:hAnsi="Arial" w:cs="Arial"/>
                <w:sz w:val="20"/>
              </w:rPr>
              <w:t>, 444–454. https://doi.org/10.1016/j.childyouth.2017.10.015</w:t>
            </w:r>
          </w:p>
          <w:p w14:paraId="4C4CEA3D" w14:textId="77777777" w:rsidR="00F62D99" w:rsidRDefault="00F62D99" w:rsidP="00FD188B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2FB9C45C" w14:textId="77777777" w:rsidR="00F53F72" w:rsidRPr="00B15A4B" w:rsidRDefault="00B15A4B" w:rsidP="00FD188B">
            <w:pPr>
              <w:numPr>
                <w:ilvl w:val="0"/>
                <w:numId w:val="3"/>
              </w:numPr>
              <w:spacing w:after="6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B15A4B">
              <w:rPr>
                <w:rFonts w:ascii="Arial" w:hAnsi="Arial" w:cs="Arial"/>
                <w:sz w:val="20"/>
              </w:rPr>
              <w:t>Hong, F.</w:t>
            </w:r>
            <w:r>
              <w:rPr>
                <w:rFonts w:ascii="Arial" w:hAnsi="Arial" w:cs="Arial"/>
                <w:sz w:val="20"/>
              </w:rPr>
              <w:t>*</w:t>
            </w:r>
            <w:r w:rsidRPr="00B15A4B">
              <w:rPr>
                <w:rFonts w:ascii="Arial" w:hAnsi="Arial" w:cs="Arial"/>
                <w:sz w:val="20"/>
              </w:rPr>
              <w:t xml:space="preserve">, </w:t>
            </w:r>
            <w:r w:rsidRPr="00B15A4B">
              <w:rPr>
                <w:rFonts w:ascii="Arial" w:hAnsi="Arial" w:cs="Arial"/>
                <w:b/>
                <w:bCs/>
                <w:sz w:val="20"/>
              </w:rPr>
              <w:t>Doan, S.N.,</w:t>
            </w:r>
            <w:r w:rsidRPr="00B15A4B">
              <w:rPr>
                <w:rFonts w:ascii="Arial" w:hAnsi="Arial" w:cs="Arial"/>
                <w:sz w:val="20"/>
              </w:rPr>
              <w:t xml:space="preserve"> López, A.</w:t>
            </w:r>
            <w:r>
              <w:rPr>
                <w:rFonts w:ascii="Arial" w:hAnsi="Arial" w:cs="Arial"/>
                <w:sz w:val="20"/>
              </w:rPr>
              <w:t>*</w:t>
            </w:r>
            <w:r w:rsidRPr="00B15A4B">
              <w:rPr>
                <w:rFonts w:ascii="Arial" w:hAnsi="Arial" w:cs="Arial"/>
                <w:sz w:val="20"/>
              </w:rPr>
              <w:t xml:space="preserve">, &amp; Evans, G. W. (2017). Relations among temperament, self-regulatory strategies and gender in predicting delay of gratification. </w:t>
            </w:r>
            <w:r w:rsidRPr="00B15A4B">
              <w:rPr>
                <w:rFonts w:ascii="Arial" w:hAnsi="Arial" w:cs="Arial"/>
                <w:i/>
                <w:iCs/>
                <w:sz w:val="20"/>
              </w:rPr>
              <w:t>Frontiers in Psychology</w:t>
            </w:r>
            <w:r w:rsidRPr="00B15A4B">
              <w:rPr>
                <w:rFonts w:ascii="Arial" w:hAnsi="Arial" w:cs="Arial"/>
                <w:sz w:val="20"/>
              </w:rPr>
              <w:t xml:space="preserve">, </w:t>
            </w:r>
            <w:r w:rsidRPr="00B15A4B">
              <w:rPr>
                <w:rFonts w:ascii="Arial" w:hAnsi="Arial" w:cs="Arial"/>
                <w:i/>
                <w:iCs/>
                <w:sz w:val="20"/>
              </w:rPr>
              <w:t>8</w:t>
            </w:r>
            <w:r w:rsidRPr="00B15A4B">
              <w:rPr>
                <w:rFonts w:ascii="Arial" w:hAnsi="Arial" w:cs="Arial"/>
                <w:sz w:val="20"/>
              </w:rPr>
              <w:t>. https://doi.org/10.3389/fpsyg.2017.01925</w:t>
            </w:r>
          </w:p>
          <w:p w14:paraId="50895670" w14:textId="77777777" w:rsidR="00F62D99" w:rsidRPr="00B15A4B" w:rsidRDefault="00F62D99" w:rsidP="00FD188B">
            <w:pPr>
              <w:rPr>
                <w:rFonts w:ascii="Arial" w:hAnsi="Arial" w:cs="Arial"/>
                <w:sz w:val="20"/>
              </w:rPr>
            </w:pPr>
          </w:p>
          <w:p w14:paraId="03682FA1" w14:textId="77777777" w:rsidR="00B15A4B" w:rsidRPr="00B15A4B" w:rsidRDefault="00B15A4B" w:rsidP="00FD188B">
            <w:pPr>
              <w:numPr>
                <w:ilvl w:val="0"/>
                <w:numId w:val="3"/>
              </w:numPr>
              <w:spacing w:after="6"/>
              <w:contextualSpacing/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B15A4B">
              <w:rPr>
                <w:rFonts w:ascii="Arial" w:hAnsi="Arial" w:cs="Arial"/>
                <w:sz w:val="20"/>
              </w:rPr>
              <w:t>Casasola</w:t>
            </w:r>
            <w:proofErr w:type="spellEnd"/>
            <w:r w:rsidRPr="00B15A4B">
              <w:rPr>
                <w:rFonts w:ascii="Arial" w:hAnsi="Arial" w:cs="Arial"/>
                <w:sz w:val="20"/>
              </w:rPr>
              <w:t xml:space="preserve">, M., Bhagwat, J. G., </w:t>
            </w:r>
            <w:r w:rsidRPr="00B15A4B">
              <w:rPr>
                <w:rFonts w:ascii="Arial" w:hAnsi="Arial" w:cs="Arial"/>
                <w:b/>
                <w:bCs/>
                <w:sz w:val="20"/>
              </w:rPr>
              <w:t>Doan, S.N.,</w:t>
            </w:r>
            <w:r w:rsidRPr="00B15A4B">
              <w:rPr>
                <w:rFonts w:ascii="Arial" w:hAnsi="Arial" w:cs="Arial"/>
                <w:sz w:val="20"/>
              </w:rPr>
              <w:t xml:space="preserve"> &amp; Love, H. R. (2017). Getting some space: Infants’ and caregivers’ containment and support spatial constructions during play. </w:t>
            </w:r>
            <w:r w:rsidRPr="00B15A4B">
              <w:rPr>
                <w:rFonts w:ascii="Arial" w:hAnsi="Arial" w:cs="Arial"/>
                <w:i/>
                <w:iCs/>
                <w:sz w:val="20"/>
              </w:rPr>
              <w:t>Journal of Experimental Child Psychology</w:t>
            </w:r>
            <w:r w:rsidRPr="00B15A4B">
              <w:rPr>
                <w:rFonts w:ascii="Arial" w:hAnsi="Arial" w:cs="Arial"/>
                <w:sz w:val="20"/>
              </w:rPr>
              <w:t xml:space="preserve">, </w:t>
            </w:r>
            <w:r w:rsidRPr="00B15A4B">
              <w:rPr>
                <w:rFonts w:ascii="Arial" w:hAnsi="Arial" w:cs="Arial"/>
                <w:i/>
                <w:iCs/>
                <w:sz w:val="20"/>
              </w:rPr>
              <w:t>159</w:t>
            </w:r>
            <w:r w:rsidRPr="00B15A4B">
              <w:rPr>
                <w:rFonts w:ascii="Arial" w:hAnsi="Arial" w:cs="Arial"/>
                <w:sz w:val="20"/>
              </w:rPr>
              <w:t>, 110–128. https://doi.org/10.1016/j.jecp.2017.01.012</w:t>
            </w:r>
          </w:p>
          <w:p w14:paraId="38C1F859" w14:textId="77777777" w:rsidR="00F62D99" w:rsidRPr="00B15A4B" w:rsidRDefault="00F62D99" w:rsidP="00FD188B">
            <w:pPr>
              <w:autoSpaceDE w:val="0"/>
              <w:autoSpaceDN w:val="0"/>
              <w:adjustRightInd w:val="0"/>
              <w:spacing w:after="6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44DF095B" w14:textId="77777777" w:rsidR="00F62D99" w:rsidRPr="00B15A4B" w:rsidRDefault="00F62D99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F62D99">
              <w:rPr>
                <w:rFonts w:ascii="Arial" w:hAnsi="Arial" w:cs="Arial"/>
                <w:b/>
                <w:bCs/>
                <w:sz w:val="20"/>
              </w:rPr>
              <w:t>Doan, S.N.,</w:t>
            </w:r>
            <w:r w:rsidRPr="00F62D99">
              <w:rPr>
                <w:rFonts w:ascii="Arial" w:hAnsi="Arial" w:cs="Arial"/>
                <w:sz w:val="20"/>
              </w:rPr>
              <w:t xml:space="preserve"> Tardif, T., Miller, A. L., Olson, S. L., Kessler, D. P., Felt, B. T., &amp; Wang, L. (2016). Consequences of ‘tiger’ parenting: a cross-cultural study of maternal psychological control and children’s cortisol stress response. </w:t>
            </w:r>
            <w:r w:rsidRPr="00F62D99">
              <w:rPr>
                <w:rFonts w:ascii="Arial" w:hAnsi="Arial" w:cs="Arial"/>
                <w:i/>
                <w:iCs/>
                <w:sz w:val="20"/>
              </w:rPr>
              <w:t>Developmental Science</w:t>
            </w:r>
            <w:r w:rsidRPr="00F62D99">
              <w:rPr>
                <w:rFonts w:ascii="Arial" w:hAnsi="Arial" w:cs="Arial"/>
                <w:sz w:val="20"/>
              </w:rPr>
              <w:t xml:space="preserve">, </w:t>
            </w:r>
            <w:r w:rsidRPr="00F62D99">
              <w:rPr>
                <w:rFonts w:ascii="Arial" w:hAnsi="Arial" w:cs="Arial"/>
                <w:i/>
                <w:iCs/>
                <w:sz w:val="20"/>
              </w:rPr>
              <w:t>20</w:t>
            </w:r>
            <w:r w:rsidRPr="00F62D99">
              <w:rPr>
                <w:rFonts w:ascii="Arial" w:hAnsi="Arial" w:cs="Arial"/>
                <w:sz w:val="20"/>
              </w:rPr>
              <w:t>(3), e12404. https://doi.org/10.1111/desc.12404</w:t>
            </w:r>
          </w:p>
          <w:p w14:paraId="20E6D17B" w14:textId="77777777" w:rsidR="00B15A4B" w:rsidRPr="00B15A4B" w:rsidRDefault="00B15A4B" w:rsidP="00FD188B">
            <w:pPr>
              <w:numPr>
                <w:ilvl w:val="0"/>
                <w:numId w:val="3"/>
              </w:numPr>
              <w:spacing w:before="200" w:after="6"/>
              <w:jc w:val="left"/>
              <w:rPr>
                <w:rFonts w:ascii="Arial" w:hAnsi="Arial" w:cs="Arial"/>
                <w:bCs/>
                <w:sz w:val="20"/>
              </w:rPr>
            </w:pPr>
            <w:r w:rsidRPr="00B15A4B">
              <w:rPr>
                <w:rFonts w:ascii="Arial" w:hAnsi="Arial" w:cs="Arial"/>
                <w:b/>
                <w:sz w:val="20"/>
                <w:lang w:val="de-DE"/>
              </w:rPr>
              <w:t>Doan, S.N.,</w:t>
            </w:r>
            <w:r w:rsidRPr="00B15A4B">
              <w:rPr>
                <w:rFonts w:ascii="Arial" w:hAnsi="Arial" w:cs="Arial"/>
                <w:bCs/>
                <w:sz w:val="20"/>
                <w:lang w:val="de-DE"/>
              </w:rPr>
              <w:t xml:space="preserve"> Dich, N., &amp; Evans, G. W. (2016). </w:t>
            </w:r>
            <w:r w:rsidRPr="00B15A4B">
              <w:rPr>
                <w:rFonts w:ascii="Arial" w:hAnsi="Arial" w:cs="Arial"/>
                <w:bCs/>
                <w:sz w:val="20"/>
              </w:rPr>
              <w:t xml:space="preserve">Stress of stoicism: Low emotionality and high control lead to increases in allostatic load. </w:t>
            </w:r>
            <w:r w:rsidRPr="00B15A4B">
              <w:rPr>
                <w:rFonts w:ascii="Arial" w:hAnsi="Arial" w:cs="Arial"/>
                <w:bCs/>
                <w:i/>
                <w:iCs/>
                <w:sz w:val="20"/>
              </w:rPr>
              <w:t>Applied Developmental Science</w:t>
            </w:r>
            <w:r w:rsidRPr="00B15A4B">
              <w:rPr>
                <w:rFonts w:ascii="Arial" w:hAnsi="Arial" w:cs="Arial"/>
                <w:bCs/>
                <w:sz w:val="20"/>
              </w:rPr>
              <w:t xml:space="preserve">, </w:t>
            </w:r>
            <w:r w:rsidRPr="00B15A4B">
              <w:rPr>
                <w:rFonts w:ascii="Arial" w:hAnsi="Arial" w:cs="Arial"/>
                <w:bCs/>
                <w:i/>
                <w:iCs/>
                <w:sz w:val="20"/>
              </w:rPr>
              <w:t>20</w:t>
            </w:r>
            <w:r w:rsidRPr="00B15A4B">
              <w:rPr>
                <w:rFonts w:ascii="Arial" w:hAnsi="Arial" w:cs="Arial"/>
                <w:bCs/>
                <w:sz w:val="20"/>
              </w:rPr>
              <w:t>(4), 310–317. https://doi.org/10.1080/10888691.2016.1171716</w:t>
            </w:r>
          </w:p>
          <w:p w14:paraId="1366970C" w14:textId="77777777" w:rsidR="00B15A4B" w:rsidRPr="00B15A4B" w:rsidRDefault="00B15A4B" w:rsidP="00FD188B">
            <w:pPr>
              <w:numPr>
                <w:ilvl w:val="0"/>
                <w:numId w:val="3"/>
              </w:numPr>
              <w:spacing w:before="200" w:after="6"/>
              <w:jc w:val="left"/>
              <w:rPr>
                <w:rFonts w:ascii="Arial" w:hAnsi="Arial" w:cs="Arial"/>
                <w:sz w:val="20"/>
              </w:rPr>
            </w:pPr>
            <w:r w:rsidRPr="00B15A4B">
              <w:rPr>
                <w:rFonts w:ascii="Arial" w:hAnsi="Arial" w:cs="Arial"/>
                <w:sz w:val="20"/>
              </w:rPr>
              <w:t>Otto, M. W., Eastman, A.</w:t>
            </w:r>
            <w:r>
              <w:rPr>
                <w:rFonts w:ascii="Arial" w:hAnsi="Arial" w:cs="Arial"/>
                <w:sz w:val="20"/>
              </w:rPr>
              <w:t>*</w:t>
            </w:r>
            <w:r w:rsidRPr="00B15A4B">
              <w:rPr>
                <w:rFonts w:ascii="Arial" w:hAnsi="Arial" w:cs="Arial"/>
                <w:sz w:val="20"/>
              </w:rPr>
              <w:t xml:space="preserve">, Lo, S., </w:t>
            </w:r>
            <w:proofErr w:type="spellStart"/>
            <w:r w:rsidRPr="00B15A4B">
              <w:rPr>
                <w:rFonts w:ascii="Arial" w:hAnsi="Arial" w:cs="Arial"/>
                <w:sz w:val="20"/>
              </w:rPr>
              <w:t>Hearon</w:t>
            </w:r>
            <w:proofErr w:type="spellEnd"/>
            <w:r w:rsidRPr="00B15A4B">
              <w:rPr>
                <w:rFonts w:ascii="Arial" w:hAnsi="Arial" w:cs="Arial"/>
                <w:sz w:val="20"/>
              </w:rPr>
              <w:t xml:space="preserve">, B. A., Bickel, W. K., </w:t>
            </w:r>
            <w:proofErr w:type="spellStart"/>
            <w:r w:rsidRPr="00B15A4B">
              <w:rPr>
                <w:rFonts w:ascii="Arial" w:hAnsi="Arial" w:cs="Arial"/>
                <w:sz w:val="20"/>
              </w:rPr>
              <w:t>Zvolensky</w:t>
            </w:r>
            <w:proofErr w:type="spellEnd"/>
            <w:r w:rsidRPr="00B15A4B">
              <w:rPr>
                <w:rFonts w:ascii="Arial" w:hAnsi="Arial" w:cs="Arial"/>
                <w:sz w:val="20"/>
              </w:rPr>
              <w:t xml:space="preserve">, M. J., Smits, J. A., &amp; </w:t>
            </w:r>
            <w:r w:rsidRPr="00B15A4B">
              <w:rPr>
                <w:rFonts w:ascii="Arial" w:hAnsi="Arial" w:cs="Arial"/>
                <w:b/>
                <w:bCs/>
                <w:sz w:val="20"/>
              </w:rPr>
              <w:t>Doan, S.N.</w:t>
            </w:r>
            <w:r w:rsidRPr="00B15A4B">
              <w:rPr>
                <w:rFonts w:ascii="Arial" w:hAnsi="Arial" w:cs="Arial"/>
                <w:sz w:val="20"/>
              </w:rPr>
              <w:t xml:space="preserve"> (2016). Anxiety sensitivity and working memory capacity: Risk factors and targets for health behavior promotion. </w:t>
            </w:r>
            <w:r w:rsidRPr="00B15A4B">
              <w:rPr>
                <w:rFonts w:ascii="Arial" w:hAnsi="Arial" w:cs="Arial"/>
                <w:i/>
                <w:iCs/>
                <w:sz w:val="20"/>
              </w:rPr>
              <w:t>Clinical Psychology Review</w:t>
            </w:r>
            <w:r w:rsidRPr="00B15A4B">
              <w:rPr>
                <w:rFonts w:ascii="Arial" w:hAnsi="Arial" w:cs="Arial"/>
                <w:sz w:val="20"/>
              </w:rPr>
              <w:t xml:space="preserve">, </w:t>
            </w:r>
            <w:r w:rsidRPr="00B15A4B">
              <w:rPr>
                <w:rFonts w:ascii="Arial" w:hAnsi="Arial" w:cs="Arial"/>
                <w:i/>
                <w:iCs/>
                <w:sz w:val="20"/>
              </w:rPr>
              <w:t>49</w:t>
            </w:r>
            <w:r w:rsidRPr="00B15A4B">
              <w:rPr>
                <w:rFonts w:ascii="Arial" w:hAnsi="Arial" w:cs="Arial"/>
                <w:sz w:val="20"/>
              </w:rPr>
              <w:t>, 67–78. https://doi.org/10.1016/j.cpr.2016.07.003</w:t>
            </w:r>
          </w:p>
          <w:p w14:paraId="70EAD794" w14:textId="77777777" w:rsidR="00B15A4B" w:rsidRPr="00B15A4B" w:rsidRDefault="00B15A4B" w:rsidP="00FD188B">
            <w:pPr>
              <w:numPr>
                <w:ilvl w:val="0"/>
                <w:numId w:val="3"/>
              </w:numPr>
              <w:spacing w:before="200" w:after="6"/>
              <w:jc w:val="left"/>
              <w:rPr>
                <w:rFonts w:ascii="Arial" w:hAnsi="Arial" w:cs="Arial"/>
                <w:sz w:val="20"/>
              </w:rPr>
            </w:pPr>
            <w:r w:rsidRPr="00B15A4B">
              <w:rPr>
                <w:rFonts w:ascii="Arial" w:hAnsi="Arial" w:cs="Arial"/>
                <w:sz w:val="20"/>
              </w:rPr>
              <w:t>Curtis, D.</w:t>
            </w:r>
            <w:r>
              <w:rPr>
                <w:rFonts w:ascii="Arial" w:hAnsi="Arial" w:cs="Arial"/>
                <w:sz w:val="20"/>
              </w:rPr>
              <w:t>*</w:t>
            </w:r>
            <w:r w:rsidRPr="00B15A4B">
              <w:rPr>
                <w:rFonts w:ascii="Arial" w:hAnsi="Arial" w:cs="Arial"/>
                <w:sz w:val="20"/>
              </w:rPr>
              <w:t xml:space="preserve">, Fuller-Rowell, T. E., </w:t>
            </w:r>
            <w:r w:rsidRPr="00B15A4B">
              <w:rPr>
                <w:rFonts w:ascii="Arial" w:hAnsi="Arial" w:cs="Arial"/>
                <w:b/>
                <w:bCs/>
                <w:sz w:val="20"/>
              </w:rPr>
              <w:t>Doan, S.N.,</w:t>
            </w:r>
            <w:r w:rsidRPr="00B15A4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15A4B">
              <w:rPr>
                <w:rFonts w:ascii="Arial" w:hAnsi="Arial" w:cs="Arial"/>
                <w:sz w:val="20"/>
              </w:rPr>
              <w:t>Zgierska</w:t>
            </w:r>
            <w:proofErr w:type="spellEnd"/>
            <w:r w:rsidRPr="00B15A4B">
              <w:rPr>
                <w:rFonts w:ascii="Arial" w:hAnsi="Arial" w:cs="Arial"/>
                <w:sz w:val="20"/>
              </w:rPr>
              <w:t xml:space="preserve">, A., &amp; </w:t>
            </w:r>
            <w:proofErr w:type="spellStart"/>
            <w:r w:rsidRPr="00B15A4B">
              <w:rPr>
                <w:rFonts w:ascii="Arial" w:hAnsi="Arial" w:cs="Arial"/>
                <w:sz w:val="20"/>
              </w:rPr>
              <w:t>Ryff</w:t>
            </w:r>
            <w:proofErr w:type="spellEnd"/>
            <w:r w:rsidRPr="00B15A4B">
              <w:rPr>
                <w:rFonts w:ascii="Arial" w:hAnsi="Arial" w:cs="Arial"/>
                <w:sz w:val="20"/>
              </w:rPr>
              <w:t xml:space="preserve">, C. D. (2016). Racial and socioeconomic disparities in body mass index among college students: understanding the role of early life adversity. </w:t>
            </w:r>
            <w:r w:rsidRPr="00B15A4B">
              <w:rPr>
                <w:rFonts w:ascii="Arial" w:hAnsi="Arial" w:cs="Arial"/>
                <w:i/>
                <w:iCs/>
                <w:sz w:val="20"/>
              </w:rPr>
              <w:t>Journal of Behavioral Medicine</w:t>
            </w:r>
            <w:r w:rsidRPr="00B15A4B">
              <w:rPr>
                <w:rFonts w:ascii="Arial" w:hAnsi="Arial" w:cs="Arial"/>
                <w:sz w:val="20"/>
              </w:rPr>
              <w:t xml:space="preserve">, </w:t>
            </w:r>
            <w:r w:rsidRPr="00B15A4B">
              <w:rPr>
                <w:rFonts w:ascii="Arial" w:hAnsi="Arial" w:cs="Arial"/>
                <w:i/>
                <w:iCs/>
                <w:sz w:val="20"/>
              </w:rPr>
              <w:t>39</w:t>
            </w:r>
            <w:r w:rsidRPr="00B15A4B">
              <w:rPr>
                <w:rFonts w:ascii="Arial" w:hAnsi="Arial" w:cs="Arial"/>
                <w:sz w:val="20"/>
              </w:rPr>
              <w:t>(5), 866–875. https://doi.org/10.1007/s10865-016-9756-4</w:t>
            </w:r>
          </w:p>
          <w:p w14:paraId="7366CA89" w14:textId="77777777" w:rsidR="00654E89" w:rsidRPr="00B15A4B" w:rsidRDefault="00B15A4B" w:rsidP="00FD188B">
            <w:pPr>
              <w:numPr>
                <w:ilvl w:val="0"/>
                <w:numId w:val="3"/>
              </w:numPr>
              <w:spacing w:before="200" w:after="6"/>
              <w:jc w:val="left"/>
              <w:rPr>
                <w:rFonts w:ascii="Arial" w:hAnsi="Arial" w:cs="Arial"/>
                <w:sz w:val="20"/>
              </w:rPr>
            </w:pPr>
            <w:r w:rsidRPr="00B15A4B">
              <w:rPr>
                <w:rFonts w:ascii="Arial" w:hAnsi="Arial" w:cs="Arial"/>
                <w:sz w:val="20"/>
              </w:rPr>
              <w:t xml:space="preserve">Hofmann, S., </w:t>
            </w:r>
            <w:r w:rsidRPr="00B15A4B">
              <w:rPr>
                <w:rFonts w:ascii="Arial" w:hAnsi="Arial" w:cs="Arial"/>
                <w:b/>
                <w:bCs/>
                <w:sz w:val="20"/>
              </w:rPr>
              <w:t>Doan, S.N.,</w:t>
            </w:r>
            <w:r w:rsidRPr="00B15A4B">
              <w:rPr>
                <w:rFonts w:ascii="Arial" w:hAnsi="Arial" w:cs="Arial"/>
                <w:sz w:val="20"/>
              </w:rPr>
              <w:t xml:space="preserve"> Sprung, M., Wilson, A. E., </w:t>
            </w:r>
            <w:proofErr w:type="spellStart"/>
            <w:r w:rsidRPr="00B15A4B">
              <w:rPr>
                <w:rFonts w:ascii="Arial" w:hAnsi="Arial" w:cs="Arial"/>
                <w:sz w:val="20"/>
              </w:rPr>
              <w:t>Ebesutani</w:t>
            </w:r>
            <w:proofErr w:type="spellEnd"/>
            <w:r w:rsidRPr="00B15A4B">
              <w:rPr>
                <w:rFonts w:ascii="Arial" w:hAnsi="Arial" w:cs="Arial"/>
                <w:sz w:val="20"/>
              </w:rPr>
              <w:t xml:space="preserve">, C., Andrews, L. A., Curtiss, J., &amp; Harris, P. L. (2016). Training children’s theory-of-mind: A meta-analysis of controlled studies. </w:t>
            </w:r>
            <w:r w:rsidRPr="00B15A4B">
              <w:rPr>
                <w:rFonts w:ascii="Arial" w:hAnsi="Arial" w:cs="Arial"/>
                <w:i/>
                <w:iCs/>
                <w:sz w:val="20"/>
              </w:rPr>
              <w:t>Cognition</w:t>
            </w:r>
            <w:r w:rsidRPr="00B15A4B">
              <w:rPr>
                <w:rFonts w:ascii="Arial" w:hAnsi="Arial" w:cs="Arial"/>
                <w:sz w:val="20"/>
              </w:rPr>
              <w:t xml:space="preserve">, </w:t>
            </w:r>
            <w:r w:rsidRPr="00B15A4B">
              <w:rPr>
                <w:rFonts w:ascii="Arial" w:hAnsi="Arial" w:cs="Arial"/>
                <w:i/>
                <w:iCs/>
                <w:sz w:val="20"/>
              </w:rPr>
              <w:t>150</w:t>
            </w:r>
            <w:r w:rsidRPr="00B15A4B">
              <w:rPr>
                <w:rFonts w:ascii="Arial" w:hAnsi="Arial" w:cs="Arial"/>
                <w:sz w:val="20"/>
              </w:rPr>
              <w:t>, 200–212. https://doi.org/10.1016/j.cognition.2016.01.006</w:t>
            </w:r>
          </w:p>
          <w:p w14:paraId="30D6D80F" w14:textId="77777777" w:rsidR="00B15A4B" w:rsidRPr="00B15A4B" w:rsidRDefault="00B15A4B" w:rsidP="00FD188B">
            <w:pPr>
              <w:numPr>
                <w:ilvl w:val="0"/>
                <w:numId w:val="3"/>
              </w:numPr>
              <w:spacing w:before="200" w:after="6"/>
              <w:jc w:val="left"/>
              <w:rPr>
                <w:rFonts w:ascii="Arial" w:hAnsi="Arial" w:cs="Arial"/>
                <w:sz w:val="20"/>
              </w:rPr>
            </w:pPr>
            <w:r w:rsidRPr="00B15A4B">
              <w:rPr>
                <w:rFonts w:ascii="Arial" w:hAnsi="Arial" w:cs="Arial"/>
                <w:sz w:val="20"/>
                <w:lang w:val="fr-FR"/>
              </w:rPr>
              <w:t>Corriveau, K. H., Min, G.</w:t>
            </w:r>
            <w:r>
              <w:rPr>
                <w:rFonts w:ascii="Arial" w:hAnsi="Arial" w:cs="Arial"/>
                <w:sz w:val="20"/>
                <w:lang w:val="fr-FR"/>
              </w:rPr>
              <w:t>*</w:t>
            </w:r>
            <w:r w:rsidRPr="00B15A4B">
              <w:rPr>
                <w:rFonts w:ascii="Arial" w:hAnsi="Arial" w:cs="Arial"/>
                <w:sz w:val="20"/>
                <w:lang w:val="fr-FR"/>
              </w:rPr>
              <w:t>, Chin, J.</w:t>
            </w:r>
            <w:r>
              <w:rPr>
                <w:rFonts w:ascii="Arial" w:hAnsi="Arial" w:cs="Arial"/>
                <w:sz w:val="20"/>
                <w:lang w:val="fr-FR"/>
              </w:rPr>
              <w:t>*</w:t>
            </w:r>
            <w:r w:rsidRPr="00B15A4B">
              <w:rPr>
                <w:rFonts w:ascii="Arial" w:hAnsi="Arial" w:cs="Arial"/>
                <w:sz w:val="20"/>
                <w:lang w:val="fr-FR"/>
              </w:rPr>
              <w:t xml:space="preserve">, &amp; </w:t>
            </w:r>
            <w:r w:rsidRPr="00B15A4B">
              <w:rPr>
                <w:rFonts w:ascii="Arial" w:hAnsi="Arial" w:cs="Arial"/>
                <w:b/>
                <w:bCs/>
                <w:sz w:val="20"/>
                <w:lang w:val="fr-FR"/>
              </w:rPr>
              <w:t>Doan, S.N.</w:t>
            </w:r>
            <w:r w:rsidRPr="00B15A4B">
              <w:rPr>
                <w:rFonts w:ascii="Arial" w:hAnsi="Arial" w:cs="Arial"/>
                <w:sz w:val="20"/>
                <w:lang w:val="fr-FR"/>
              </w:rPr>
              <w:t xml:space="preserve"> (2016). </w:t>
            </w:r>
            <w:r w:rsidRPr="00B15A4B">
              <w:rPr>
                <w:rFonts w:ascii="Arial" w:hAnsi="Arial" w:cs="Arial"/>
                <w:sz w:val="20"/>
              </w:rPr>
              <w:t xml:space="preserve">Do as I do, not as I say: Actions speak louder than words in preschoolers learning from others. </w:t>
            </w:r>
            <w:r w:rsidRPr="00B15A4B">
              <w:rPr>
                <w:rFonts w:ascii="Arial" w:hAnsi="Arial" w:cs="Arial"/>
                <w:i/>
                <w:iCs/>
                <w:sz w:val="20"/>
              </w:rPr>
              <w:t>Journal of Experimental Child Psychology, 143</w:t>
            </w:r>
            <w:r w:rsidRPr="00B15A4B">
              <w:rPr>
                <w:rFonts w:ascii="Arial" w:hAnsi="Arial" w:cs="Arial"/>
                <w:sz w:val="20"/>
              </w:rPr>
              <w:t>, 179–187. https://doi.org/10.1016/j.jecp.2015.10.006</w:t>
            </w:r>
          </w:p>
          <w:p w14:paraId="745D4F0F" w14:textId="77777777" w:rsidR="00D90F30" w:rsidRPr="00D90F30" w:rsidRDefault="00D90F30" w:rsidP="00FD188B">
            <w:pPr>
              <w:numPr>
                <w:ilvl w:val="0"/>
                <w:numId w:val="3"/>
              </w:numPr>
              <w:spacing w:before="200" w:after="6"/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00D90F30">
              <w:rPr>
                <w:rFonts w:ascii="Arial" w:hAnsi="Arial" w:cs="Arial"/>
                <w:sz w:val="20"/>
              </w:rPr>
              <w:lastRenderedPageBreak/>
              <w:t xml:space="preserve">Liu, C. H., </w:t>
            </w:r>
            <w:proofErr w:type="spellStart"/>
            <w:r w:rsidRPr="00D90F30">
              <w:rPr>
                <w:rFonts w:ascii="Arial" w:hAnsi="Arial" w:cs="Arial"/>
                <w:sz w:val="20"/>
              </w:rPr>
              <w:t>Giallo</w:t>
            </w:r>
            <w:proofErr w:type="spellEnd"/>
            <w:r w:rsidRPr="00D90F30">
              <w:rPr>
                <w:rFonts w:ascii="Arial" w:hAnsi="Arial" w:cs="Arial"/>
                <w:sz w:val="20"/>
              </w:rPr>
              <w:t xml:space="preserve">, R., </w:t>
            </w:r>
            <w:r w:rsidRPr="00D90F30">
              <w:rPr>
                <w:rFonts w:ascii="Arial" w:hAnsi="Arial" w:cs="Arial"/>
                <w:b/>
                <w:bCs/>
                <w:sz w:val="20"/>
              </w:rPr>
              <w:t>Doan, S.N.,</w:t>
            </w:r>
            <w:r w:rsidRPr="00D90F30">
              <w:rPr>
                <w:rFonts w:ascii="Arial" w:hAnsi="Arial" w:cs="Arial"/>
                <w:sz w:val="20"/>
              </w:rPr>
              <w:t xml:space="preserve"> Seidman, L. J., &amp; </w:t>
            </w:r>
            <w:proofErr w:type="spellStart"/>
            <w:r w:rsidRPr="00D90F30">
              <w:rPr>
                <w:rFonts w:ascii="Arial" w:hAnsi="Arial" w:cs="Arial"/>
                <w:sz w:val="20"/>
              </w:rPr>
              <w:t>Tronick</w:t>
            </w:r>
            <w:proofErr w:type="spellEnd"/>
            <w:r w:rsidRPr="00D90F30">
              <w:rPr>
                <w:rFonts w:ascii="Arial" w:hAnsi="Arial" w:cs="Arial"/>
                <w:sz w:val="20"/>
              </w:rPr>
              <w:t>, E. (2016). Racial and ethnic differences in prenatal life stress and postpartum depression symptoms. Archives of Psychiatric Nursing, 30(1), 7–12. https://doi.org/10.1016/j.apnu.2015.11.002</w:t>
            </w:r>
          </w:p>
          <w:p w14:paraId="5FCE0919" w14:textId="77777777" w:rsidR="00D90F30" w:rsidRDefault="00D90F30" w:rsidP="00FD188B">
            <w:pPr>
              <w:numPr>
                <w:ilvl w:val="0"/>
                <w:numId w:val="3"/>
              </w:numPr>
              <w:spacing w:before="200" w:after="6"/>
              <w:jc w:val="left"/>
              <w:rPr>
                <w:rFonts w:ascii="Arial" w:hAnsi="Arial" w:cs="Arial"/>
                <w:sz w:val="20"/>
              </w:rPr>
            </w:pPr>
            <w:r w:rsidRPr="00D90F30">
              <w:rPr>
                <w:rFonts w:ascii="Arial" w:hAnsi="Arial" w:cs="Arial"/>
                <w:sz w:val="20"/>
              </w:rPr>
              <w:t>Dich, N.</w:t>
            </w:r>
            <w:r w:rsidRPr="00905D2A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Pr="00905D2A">
              <w:rPr>
                <w:rFonts w:ascii="Symbol" w:eastAsia="Symbol" w:hAnsi="Symbol" w:cs="Symbol"/>
                <w:sz w:val="20"/>
                <w:vertAlign w:val="superscript"/>
              </w:rPr>
              <w:t></w:t>
            </w:r>
            <w:r w:rsidRPr="00D90F30">
              <w:rPr>
                <w:rFonts w:ascii="Arial" w:hAnsi="Arial" w:cs="Arial"/>
                <w:sz w:val="20"/>
              </w:rPr>
              <w:t xml:space="preserve">, </w:t>
            </w:r>
            <w:r w:rsidRPr="00D90F30">
              <w:rPr>
                <w:rFonts w:ascii="Arial" w:hAnsi="Arial" w:cs="Arial"/>
                <w:b/>
                <w:bCs/>
                <w:sz w:val="20"/>
              </w:rPr>
              <w:t>Doan, S.N.</w:t>
            </w:r>
            <w:r w:rsidRPr="00905D2A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Pr="00905D2A">
              <w:rPr>
                <w:rFonts w:ascii="Symbol" w:eastAsia="Symbol" w:hAnsi="Symbol" w:cs="Symbol"/>
                <w:sz w:val="20"/>
                <w:vertAlign w:val="superscript"/>
              </w:rPr>
              <w:t></w:t>
            </w:r>
            <w:r w:rsidRPr="00D90F30">
              <w:rPr>
                <w:rFonts w:ascii="Arial" w:hAnsi="Arial" w:cs="Arial"/>
                <w:b/>
                <w:bCs/>
                <w:sz w:val="20"/>
              </w:rPr>
              <w:t>,</w:t>
            </w:r>
            <w:r w:rsidRPr="00D90F30">
              <w:rPr>
                <w:rFonts w:ascii="Arial" w:hAnsi="Arial" w:cs="Arial"/>
                <w:sz w:val="20"/>
              </w:rPr>
              <w:t xml:space="preserve"> &amp; Evans, G. W. (2015). Children’s emotionality moderates the association between maternal responsiveness and allostatic load: Investigation into differential susceptibility. Child Development, 86(3), 936–944. https://doi.org/10.1111/cdev.12346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97E91">
              <w:rPr>
                <w:rFonts w:ascii="Symbol" w:eastAsia="Symbol" w:hAnsi="Symbol" w:cs="Symbol"/>
                <w:b/>
                <w:bCs/>
                <w:sz w:val="20"/>
                <w:vertAlign w:val="superscript"/>
              </w:rPr>
              <w:t></w:t>
            </w:r>
            <w:r w:rsidRPr="00397E91">
              <w:rPr>
                <w:rFonts w:ascii="Arial" w:hAnsi="Arial" w:cs="Arial"/>
                <w:b/>
                <w:bCs/>
                <w:sz w:val="20"/>
              </w:rPr>
              <w:t>equal contribution</w:t>
            </w:r>
            <w:r w:rsidRPr="00D90F30">
              <w:rPr>
                <w:rFonts w:ascii="Arial" w:hAnsi="Arial" w:cs="Arial"/>
                <w:sz w:val="20"/>
              </w:rPr>
              <w:t xml:space="preserve">  </w:t>
            </w:r>
          </w:p>
          <w:p w14:paraId="25CD5042" w14:textId="77777777" w:rsidR="005D5FDF" w:rsidRPr="005D5FDF" w:rsidRDefault="005D5FDF" w:rsidP="00FD188B">
            <w:pPr>
              <w:numPr>
                <w:ilvl w:val="0"/>
                <w:numId w:val="3"/>
              </w:numPr>
              <w:spacing w:before="200" w:after="6"/>
              <w:jc w:val="left"/>
              <w:rPr>
                <w:rFonts w:ascii="Arial" w:hAnsi="Arial" w:cs="Arial"/>
                <w:sz w:val="20"/>
              </w:rPr>
            </w:pPr>
            <w:r w:rsidRPr="005D5FDF">
              <w:rPr>
                <w:rFonts w:ascii="Arial" w:hAnsi="Arial" w:cs="Arial"/>
                <w:sz w:val="20"/>
              </w:rPr>
              <w:t xml:space="preserve">Fuller-Rowell, T. E., Curtis, D., Doan, S. N., &amp; Coe, C. L. (2015). Racial disparities in the health benefits of educational attainment. </w:t>
            </w:r>
            <w:r w:rsidRPr="005D5FDF">
              <w:rPr>
                <w:rFonts w:ascii="Arial" w:hAnsi="Arial" w:cs="Arial"/>
                <w:i/>
                <w:iCs/>
                <w:sz w:val="20"/>
              </w:rPr>
              <w:t>Psychosomatic Medicine</w:t>
            </w:r>
            <w:r w:rsidRPr="005D5FDF">
              <w:rPr>
                <w:rFonts w:ascii="Arial" w:hAnsi="Arial" w:cs="Arial"/>
                <w:sz w:val="20"/>
              </w:rPr>
              <w:t xml:space="preserve">, </w:t>
            </w:r>
            <w:r w:rsidRPr="005D5FDF">
              <w:rPr>
                <w:rFonts w:ascii="Arial" w:hAnsi="Arial" w:cs="Arial"/>
                <w:i/>
                <w:iCs/>
                <w:sz w:val="20"/>
              </w:rPr>
              <w:t>77</w:t>
            </w:r>
            <w:r w:rsidRPr="005D5FDF">
              <w:rPr>
                <w:rFonts w:ascii="Arial" w:hAnsi="Arial" w:cs="Arial"/>
                <w:sz w:val="20"/>
              </w:rPr>
              <w:t>(1), 33–40. https://doi.org/10.1097/psy.0000000000000128</w:t>
            </w:r>
          </w:p>
          <w:p w14:paraId="35CFD77D" w14:textId="77777777" w:rsidR="005D5FDF" w:rsidRPr="005D5FDF" w:rsidRDefault="005D5FDF" w:rsidP="00FD188B">
            <w:pPr>
              <w:numPr>
                <w:ilvl w:val="0"/>
                <w:numId w:val="3"/>
              </w:numPr>
              <w:spacing w:before="200" w:after="6"/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005D5FDF">
              <w:rPr>
                <w:rFonts w:ascii="Arial" w:hAnsi="Arial" w:cs="Arial"/>
                <w:sz w:val="20"/>
              </w:rPr>
              <w:t xml:space="preserve">Dich, N., </w:t>
            </w:r>
            <w:r w:rsidRPr="005D5FDF">
              <w:rPr>
                <w:rFonts w:ascii="Arial" w:hAnsi="Arial" w:cs="Arial"/>
                <w:b/>
                <w:bCs/>
                <w:sz w:val="20"/>
              </w:rPr>
              <w:t>Doan, S.N.,</w:t>
            </w:r>
            <w:r w:rsidRPr="005D5FDF">
              <w:rPr>
                <w:rFonts w:ascii="Arial" w:hAnsi="Arial" w:cs="Arial"/>
                <w:sz w:val="20"/>
              </w:rPr>
              <w:t xml:space="preserve"> &amp; Evans, G. W. (2014). Children’s negative emotionality combined with poor self-regulation affects allostatic load in adolescence. </w:t>
            </w:r>
            <w:r w:rsidRPr="005D5FDF">
              <w:rPr>
                <w:rFonts w:ascii="Arial" w:hAnsi="Arial" w:cs="Arial"/>
                <w:i/>
                <w:iCs/>
                <w:sz w:val="20"/>
              </w:rPr>
              <w:t>International Journal of Behavioral Development, 39</w:t>
            </w:r>
            <w:r w:rsidRPr="005D5FDF">
              <w:rPr>
                <w:rFonts w:ascii="Arial" w:hAnsi="Arial" w:cs="Arial"/>
                <w:sz w:val="20"/>
              </w:rPr>
              <w:t>(4), 368–375. https://doi.org/10.1177/0165025414544232</w:t>
            </w:r>
          </w:p>
          <w:p w14:paraId="12E06904" w14:textId="77777777" w:rsidR="005D5FDF" w:rsidRPr="005D5FDF" w:rsidRDefault="005D5FDF" w:rsidP="00FD188B">
            <w:pPr>
              <w:numPr>
                <w:ilvl w:val="0"/>
                <w:numId w:val="3"/>
              </w:numPr>
              <w:spacing w:before="200" w:after="6"/>
              <w:rPr>
                <w:rFonts w:ascii="Arial" w:hAnsi="Arial" w:cs="Arial"/>
                <w:i/>
                <w:iCs/>
                <w:sz w:val="20"/>
              </w:rPr>
            </w:pPr>
            <w:r w:rsidRPr="005D5FDF">
              <w:rPr>
                <w:rFonts w:ascii="Arial" w:hAnsi="Arial" w:cs="Arial"/>
                <w:b/>
                <w:bCs/>
                <w:sz w:val="20"/>
                <w:lang w:val="de-DE"/>
              </w:rPr>
              <w:t>Doan, S.N.,</w:t>
            </w:r>
            <w:r w:rsidRPr="005D5FDF">
              <w:rPr>
                <w:rFonts w:ascii="Arial" w:hAnsi="Arial" w:cs="Arial"/>
                <w:sz w:val="20"/>
                <w:lang w:val="de-DE"/>
              </w:rPr>
              <w:t xml:space="preserve"> Dich, N., &amp; Evans, G. W. (2014). </w:t>
            </w:r>
            <w:r w:rsidRPr="005D5FDF">
              <w:rPr>
                <w:rFonts w:ascii="Arial" w:hAnsi="Arial" w:cs="Arial"/>
                <w:sz w:val="20"/>
              </w:rPr>
              <w:t xml:space="preserve">Childhood cumulative risk and later allostatic load: Mediating role of substance use. </w:t>
            </w:r>
            <w:r w:rsidRPr="005D5FDF">
              <w:rPr>
                <w:rFonts w:ascii="Arial" w:hAnsi="Arial" w:cs="Arial"/>
                <w:i/>
                <w:iCs/>
                <w:sz w:val="20"/>
              </w:rPr>
              <w:t>Health Psychology, 33</w:t>
            </w:r>
            <w:r w:rsidRPr="005D5FDF">
              <w:rPr>
                <w:rFonts w:ascii="Arial" w:hAnsi="Arial" w:cs="Arial"/>
                <w:sz w:val="20"/>
              </w:rPr>
              <w:t>(11), 1402–1409. https://doi.org/10.1037/a0034790</w:t>
            </w:r>
          </w:p>
          <w:p w14:paraId="1DC5A667" w14:textId="77777777" w:rsidR="005D5FDF" w:rsidRPr="005D5FDF" w:rsidRDefault="005D5FDF" w:rsidP="00FD188B">
            <w:pPr>
              <w:numPr>
                <w:ilvl w:val="0"/>
                <w:numId w:val="3"/>
              </w:numPr>
              <w:spacing w:before="200" w:after="6"/>
              <w:rPr>
                <w:rFonts w:ascii="Arial" w:hAnsi="Arial" w:cs="Arial"/>
                <w:i/>
                <w:iCs/>
                <w:sz w:val="20"/>
              </w:rPr>
            </w:pPr>
            <w:r w:rsidRPr="005D5FDF">
              <w:rPr>
                <w:rFonts w:ascii="Arial" w:hAnsi="Arial" w:cs="Arial"/>
                <w:sz w:val="20"/>
              </w:rPr>
              <w:t xml:space="preserve">Dich, N., </w:t>
            </w:r>
            <w:r w:rsidRPr="005D5FDF">
              <w:rPr>
                <w:rFonts w:ascii="Arial" w:hAnsi="Arial" w:cs="Arial"/>
                <w:b/>
                <w:bCs/>
                <w:sz w:val="20"/>
              </w:rPr>
              <w:t>Doan, S.N.,</w:t>
            </w:r>
            <w:r w:rsidRPr="005D5FD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D5FDF">
              <w:rPr>
                <w:rFonts w:ascii="Arial" w:hAnsi="Arial" w:cs="Arial"/>
                <w:sz w:val="20"/>
              </w:rPr>
              <w:t>Kivimäki</w:t>
            </w:r>
            <w:proofErr w:type="spellEnd"/>
            <w:r w:rsidRPr="005D5FDF">
              <w:rPr>
                <w:rFonts w:ascii="Arial" w:hAnsi="Arial" w:cs="Arial"/>
                <w:sz w:val="20"/>
              </w:rPr>
              <w:t>, M., Kumari, M., &amp; Rod, N.H. (2014). A non-linear association between self-reported negative emotional response to stress and subsequent allostatic load: Prospective results from the Whitehall II cohort study.</w:t>
            </w:r>
            <w:r w:rsidRPr="005D5FDF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5D5FDF">
              <w:rPr>
                <w:rFonts w:ascii="Arial" w:hAnsi="Arial" w:cs="Arial"/>
                <w:i/>
                <w:iCs/>
                <w:sz w:val="20"/>
              </w:rPr>
              <w:t>Psychoneuroendocrinology</w:t>
            </w:r>
            <w:proofErr w:type="spellEnd"/>
            <w:r w:rsidRPr="005D5FDF">
              <w:rPr>
                <w:rFonts w:ascii="Arial" w:hAnsi="Arial" w:cs="Arial"/>
                <w:i/>
                <w:iCs/>
                <w:sz w:val="20"/>
              </w:rPr>
              <w:t xml:space="preserve">, 49, </w:t>
            </w:r>
            <w:r w:rsidRPr="005D5FDF">
              <w:rPr>
                <w:rFonts w:ascii="Arial" w:hAnsi="Arial" w:cs="Arial"/>
                <w:sz w:val="20"/>
              </w:rPr>
              <w:t>54–61. https://doi.org/10.1016/j.psyneuen.2014.07.001</w:t>
            </w:r>
          </w:p>
          <w:p w14:paraId="74E819FC" w14:textId="77777777" w:rsidR="005D5FDF" w:rsidRPr="005D5FDF" w:rsidRDefault="005D5FDF" w:rsidP="00FD188B">
            <w:pPr>
              <w:numPr>
                <w:ilvl w:val="0"/>
                <w:numId w:val="3"/>
              </w:numPr>
              <w:spacing w:before="200" w:after="6"/>
              <w:rPr>
                <w:rFonts w:ascii="Arial" w:hAnsi="Arial" w:cs="Arial"/>
                <w:iCs/>
                <w:sz w:val="20"/>
              </w:rPr>
            </w:pPr>
            <w:r w:rsidRPr="005D5FDF">
              <w:rPr>
                <w:rFonts w:ascii="Arial" w:hAnsi="Arial" w:cs="Arial"/>
                <w:iCs/>
                <w:sz w:val="20"/>
                <w:lang w:val="sv-SE"/>
              </w:rPr>
              <w:t xml:space="preserve">Chan, P. T.*, </w:t>
            </w:r>
            <w:r w:rsidRPr="005D5FDF">
              <w:rPr>
                <w:rFonts w:ascii="Arial" w:hAnsi="Arial" w:cs="Arial"/>
                <w:b/>
                <w:bCs/>
                <w:iCs/>
                <w:sz w:val="20"/>
                <w:lang w:val="sv-SE"/>
              </w:rPr>
              <w:t>Doan, S.N.,</w:t>
            </w:r>
            <w:r w:rsidRPr="005D5FDF">
              <w:rPr>
                <w:rFonts w:ascii="Arial" w:hAnsi="Arial" w:cs="Arial"/>
                <w:iCs/>
                <w:sz w:val="20"/>
                <w:lang w:val="sv-SE"/>
              </w:rPr>
              <w:t xml:space="preserve"> &amp; Tompson, M. C. (2014). </w:t>
            </w:r>
            <w:r w:rsidRPr="005D5FDF">
              <w:rPr>
                <w:rFonts w:ascii="Arial" w:hAnsi="Arial" w:cs="Arial"/>
                <w:iCs/>
                <w:sz w:val="20"/>
              </w:rPr>
              <w:t xml:space="preserve">Stress generation in a developmental context: The role of youth depressive symptoms, maternal depression, the parent–child relationship, and family stress. </w:t>
            </w:r>
            <w:r w:rsidRPr="005D5FDF">
              <w:rPr>
                <w:rFonts w:ascii="Arial" w:hAnsi="Arial" w:cs="Arial"/>
                <w:i/>
                <w:iCs/>
                <w:sz w:val="20"/>
              </w:rPr>
              <w:t>Journal of Family Psychology</w:t>
            </w:r>
            <w:r w:rsidRPr="005D5FDF">
              <w:rPr>
                <w:rFonts w:ascii="Arial" w:hAnsi="Arial" w:cs="Arial"/>
                <w:iCs/>
                <w:sz w:val="20"/>
              </w:rPr>
              <w:t xml:space="preserve">, </w:t>
            </w:r>
            <w:r w:rsidRPr="005D5FDF">
              <w:rPr>
                <w:rFonts w:ascii="Arial" w:hAnsi="Arial" w:cs="Arial"/>
                <w:i/>
                <w:iCs/>
                <w:sz w:val="20"/>
              </w:rPr>
              <w:t>28</w:t>
            </w:r>
            <w:r w:rsidRPr="005D5FDF">
              <w:rPr>
                <w:rFonts w:ascii="Arial" w:hAnsi="Arial" w:cs="Arial"/>
                <w:iCs/>
                <w:sz w:val="20"/>
              </w:rPr>
              <w:t>(1), 32–41. https://doi.org/10.1037/a0035277</w:t>
            </w:r>
          </w:p>
          <w:p w14:paraId="7020468A" w14:textId="77777777" w:rsidR="005D5FDF" w:rsidRPr="005D5FDF" w:rsidRDefault="005D5FDF" w:rsidP="00FD188B">
            <w:pPr>
              <w:numPr>
                <w:ilvl w:val="0"/>
                <w:numId w:val="3"/>
              </w:numPr>
              <w:spacing w:before="200" w:after="6"/>
              <w:rPr>
                <w:rFonts w:ascii="Arial" w:hAnsi="Arial" w:cs="Arial"/>
                <w:iCs/>
                <w:sz w:val="20"/>
              </w:rPr>
            </w:pPr>
            <w:r w:rsidRPr="005D5FDF">
              <w:rPr>
                <w:rFonts w:ascii="Arial" w:hAnsi="Arial" w:cs="Arial"/>
                <w:b/>
                <w:bCs/>
                <w:iCs/>
                <w:sz w:val="20"/>
              </w:rPr>
              <w:t>Doan, S.N.,</w:t>
            </w:r>
            <w:r w:rsidRPr="005D5FDF">
              <w:rPr>
                <w:rFonts w:ascii="Arial" w:hAnsi="Arial" w:cs="Arial"/>
                <w:iCs/>
                <w:sz w:val="20"/>
              </w:rPr>
              <w:t xml:space="preserve"> Fuller-Rowell, T. E., &amp; Evans, G. W. (2012). Cumulative risk and adolescent’s internalizing and externalizing problems: The mediating roles of maternal responsiveness and self-regulation. </w:t>
            </w:r>
            <w:r w:rsidRPr="005D5FDF">
              <w:rPr>
                <w:rFonts w:ascii="Arial" w:hAnsi="Arial" w:cs="Arial"/>
                <w:i/>
                <w:iCs/>
                <w:sz w:val="20"/>
              </w:rPr>
              <w:t>Developmental Psychology</w:t>
            </w:r>
            <w:r w:rsidRPr="005D5FDF">
              <w:rPr>
                <w:rFonts w:ascii="Arial" w:hAnsi="Arial" w:cs="Arial"/>
                <w:iCs/>
                <w:sz w:val="20"/>
              </w:rPr>
              <w:t xml:space="preserve">, </w:t>
            </w:r>
            <w:r w:rsidRPr="005D5FDF">
              <w:rPr>
                <w:rFonts w:ascii="Arial" w:hAnsi="Arial" w:cs="Arial"/>
                <w:i/>
                <w:iCs/>
                <w:sz w:val="20"/>
              </w:rPr>
              <w:t>48</w:t>
            </w:r>
            <w:r w:rsidRPr="005D5FDF">
              <w:rPr>
                <w:rFonts w:ascii="Arial" w:hAnsi="Arial" w:cs="Arial"/>
                <w:iCs/>
                <w:sz w:val="20"/>
              </w:rPr>
              <w:t>(6), 1529–1539. https://doi.org/10.1037/a0027815</w:t>
            </w:r>
          </w:p>
          <w:p w14:paraId="29F85F35" w14:textId="77777777" w:rsidR="005D5FDF" w:rsidRPr="005D5FDF" w:rsidRDefault="005D5FDF" w:rsidP="00FD188B">
            <w:pPr>
              <w:numPr>
                <w:ilvl w:val="0"/>
                <w:numId w:val="3"/>
              </w:numPr>
              <w:spacing w:before="200" w:after="6"/>
              <w:rPr>
                <w:rFonts w:ascii="Arial" w:hAnsi="Arial" w:cs="Arial"/>
                <w:iCs/>
                <w:sz w:val="20"/>
              </w:rPr>
            </w:pPr>
            <w:r w:rsidRPr="005D5FDF">
              <w:rPr>
                <w:rFonts w:ascii="Arial" w:hAnsi="Arial" w:cs="Arial"/>
                <w:iCs/>
                <w:sz w:val="20"/>
              </w:rPr>
              <w:t xml:space="preserve">Evans, G. W., Fuller-Rowell, T. E., &amp; </w:t>
            </w:r>
            <w:r w:rsidRPr="005D5FDF">
              <w:rPr>
                <w:rFonts w:ascii="Arial" w:hAnsi="Arial" w:cs="Arial"/>
                <w:b/>
                <w:bCs/>
                <w:iCs/>
                <w:sz w:val="20"/>
              </w:rPr>
              <w:t>Doan, S.N.</w:t>
            </w:r>
            <w:r w:rsidRPr="005D5FDF">
              <w:rPr>
                <w:rFonts w:ascii="Arial" w:hAnsi="Arial" w:cs="Arial"/>
                <w:iCs/>
                <w:sz w:val="20"/>
              </w:rPr>
              <w:t xml:space="preserve"> (2012). Childhood Cumulative Risk and Obesity: The Mediating Role of Self-Regulatory Ability. </w:t>
            </w:r>
            <w:r w:rsidRPr="005D5FDF">
              <w:rPr>
                <w:rFonts w:ascii="Arial" w:hAnsi="Arial" w:cs="Arial"/>
                <w:i/>
                <w:iCs/>
                <w:sz w:val="20"/>
              </w:rPr>
              <w:t>Pediatrics</w:t>
            </w:r>
            <w:r w:rsidRPr="005D5FDF">
              <w:rPr>
                <w:rFonts w:ascii="Arial" w:hAnsi="Arial" w:cs="Arial"/>
                <w:iCs/>
                <w:sz w:val="20"/>
              </w:rPr>
              <w:t xml:space="preserve">, </w:t>
            </w:r>
            <w:r w:rsidRPr="005D5FDF">
              <w:rPr>
                <w:rFonts w:ascii="Arial" w:hAnsi="Arial" w:cs="Arial"/>
                <w:i/>
                <w:iCs/>
                <w:sz w:val="20"/>
              </w:rPr>
              <w:t>129</w:t>
            </w:r>
            <w:r w:rsidRPr="005D5FDF">
              <w:rPr>
                <w:rFonts w:ascii="Arial" w:hAnsi="Arial" w:cs="Arial"/>
                <w:iCs/>
                <w:sz w:val="20"/>
              </w:rPr>
              <w:t>(1), e68–e73. https://doi.org/10.1542/peds.2010-3647</w:t>
            </w:r>
          </w:p>
          <w:p w14:paraId="725CE0CE" w14:textId="77777777" w:rsidR="005D5FDF" w:rsidRPr="005D5FDF" w:rsidRDefault="005D5FDF" w:rsidP="00FD188B">
            <w:pPr>
              <w:numPr>
                <w:ilvl w:val="0"/>
                <w:numId w:val="3"/>
              </w:numPr>
              <w:spacing w:before="200" w:after="6"/>
              <w:jc w:val="left"/>
              <w:rPr>
                <w:rFonts w:ascii="Arial" w:hAnsi="Arial" w:cs="Arial"/>
                <w:iCs/>
                <w:sz w:val="20"/>
              </w:rPr>
            </w:pPr>
            <w:r w:rsidRPr="005D5FDF">
              <w:rPr>
                <w:rFonts w:ascii="Arial" w:hAnsi="Arial" w:cs="Arial"/>
                <w:iCs/>
                <w:sz w:val="20"/>
              </w:rPr>
              <w:t xml:space="preserve">Fuller-Rowell, T. E., </w:t>
            </w:r>
            <w:r w:rsidRPr="005D5FDF">
              <w:rPr>
                <w:rFonts w:ascii="Arial" w:hAnsi="Arial" w:cs="Arial"/>
                <w:b/>
                <w:bCs/>
                <w:iCs/>
                <w:sz w:val="20"/>
              </w:rPr>
              <w:t>Doan, S.N.,</w:t>
            </w:r>
            <w:r w:rsidRPr="005D5FDF">
              <w:rPr>
                <w:rFonts w:ascii="Arial" w:hAnsi="Arial" w:cs="Arial"/>
                <w:iCs/>
                <w:sz w:val="20"/>
              </w:rPr>
              <w:t xml:space="preserve"> &amp; Eccles, J. S. (2012). Differential effects of perceived discrimination on the diurnal cortisol rhythm of African Americans and Whites. </w:t>
            </w:r>
            <w:proofErr w:type="spellStart"/>
            <w:r w:rsidRPr="005D5FDF">
              <w:rPr>
                <w:rFonts w:ascii="Arial" w:hAnsi="Arial" w:cs="Arial"/>
                <w:i/>
                <w:iCs/>
                <w:sz w:val="20"/>
              </w:rPr>
              <w:t>Psychoneuroendocrinology</w:t>
            </w:r>
            <w:proofErr w:type="spellEnd"/>
            <w:r w:rsidRPr="005D5FDF">
              <w:rPr>
                <w:rFonts w:ascii="Arial" w:hAnsi="Arial" w:cs="Arial"/>
                <w:iCs/>
                <w:sz w:val="20"/>
              </w:rPr>
              <w:t xml:space="preserve">, </w:t>
            </w:r>
            <w:r w:rsidRPr="005D5FDF">
              <w:rPr>
                <w:rFonts w:ascii="Arial" w:hAnsi="Arial" w:cs="Arial"/>
                <w:i/>
                <w:iCs/>
                <w:sz w:val="20"/>
              </w:rPr>
              <w:t>37</w:t>
            </w:r>
            <w:r w:rsidRPr="005D5FDF">
              <w:rPr>
                <w:rFonts w:ascii="Arial" w:hAnsi="Arial" w:cs="Arial"/>
                <w:iCs/>
                <w:sz w:val="20"/>
              </w:rPr>
              <w:t>(1), 107–118. https://doi.org/10.1016/j.psyneuen.2011.05.011</w:t>
            </w:r>
          </w:p>
          <w:p w14:paraId="642501B0" w14:textId="77777777" w:rsidR="005D5FDF" w:rsidRPr="005D5FDF" w:rsidRDefault="005D5FDF" w:rsidP="00FD188B">
            <w:pPr>
              <w:numPr>
                <w:ilvl w:val="0"/>
                <w:numId w:val="3"/>
              </w:numPr>
              <w:spacing w:before="200" w:after="6"/>
              <w:rPr>
                <w:rFonts w:ascii="Arial" w:hAnsi="Arial" w:cs="Arial"/>
                <w:iCs/>
                <w:sz w:val="20"/>
              </w:rPr>
            </w:pPr>
            <w:r w:rsidRPr="005D5FDF">
              <w:rPr>
                <w:rFonts w:ascii="Arial" w:hAnsi="Arial" w:cs="Arial"/>
                <w:b/>
                <w:bCs/>
                <w:iCs/>
                <w:sz w:val="20"/>
              </w:rPr>
              <w:t>Doan, S.N.,</w:t>
            </w:r>
            <w:r w:rsidRPr="005D5FDF">
              <w:rPr>
                <w:rFonts w:ascii="Arial" w:hAnsi="Arial" w:cs="Arial"/>
                <w:iCs/>
                <w:sz w:val="20"/>
              </w:rPr>
              <w:t xml:space="preserve"> &amp; Evans, G. W. (2011). Maternal responsiveness moderates the relationship between allostatic load and working memory. </w:t>
            </w:r>
            <w:r w:rsidRPr="005D5FDF">
              <w:rPr>
                <w:rFonts w:ascii="Arial" w:hAnsi="Arial" w:cs="Arial"/>
                <w:i/>
                <w:iCs/>
                <w:sz w:val="20"/>
              </w:rPr>
              <w:t>Development and Psychopathology</w:t>
            </w:r>
            <w:r w:rsidRPr="005D5FDF">
              <w:rPr>
                <w:rFonts w:ascii="Arial" w:hAnsi="Arial" w:cs="Arial"/>
                <w:iCs/>
                <w:sz w:val="20"/>
              </w:rPr>
              <w:t xml:space="preserve">, </w:t>
            </w:r>
            <w:r w:rsidRPr="005D5FDF">
              <w:rPr>
                <w:rFonts w:ascii="Arial" w:hAnsi="Arial" w:cs="Arial"/>
                <w:i/>
                <w:iCs/>
                <w:sz w:val="20"/>
              </w:rPr>
              <w:t>23</w:t>
            </w:r>
            <w:r w:rsidRPr="005D5FDF">
              <w:rPr>
                <w:rFonts w:ascii="Arial" w:hAnsi="Arial" w:cs="Arial"/>
                <w:iCs/>
                <w:sz w:val="20"/>
              </w:rPr>
              <w:t>(3), 873–880. https://doi.org/10.1017/s0954579411000368</w:t>
            </w:r>
          </w:p>
          <w:p w14:paraId="6CB0ECEB" w14:textId="77777777" w:rsidR="005D5FDF" w:rsidRPr="005D5FDF" w:rsidRDefault="005D5FDF" w:rsidP="00FD188B">
            <w:pPr>
              <w:numPr>
                <w:ilvl w:val="0"/>
                <w:numId w:val="3"/>
              </w:numPr>
              <w:spacing w:before="200" w:after="6"/>
              <w:rPr>
                <w:rFonts w:ascii="Arial" w:hAnsi="Arial" w:cs="Arial"/>
                <w:iCs/>
                <w:sz w:val="20"/>
              </w:rPr>
            </w:pPr>
            <w:r w:rsidRPr="005D5FDF">
              <w:rPr>
                <w:rFonts w:ascii="Arial" w:hAnsi="Arial" w:cs="Arial"/>
                <w:iCs/>
                <w:sz w:val="20"/>
              </w:rPr>
              <w:t xml:space="preserve">Mai, X., Tardif, T., </w:t>
            </w:r>
            <w:r w:rsidRPr="005D5FDF">
              <w:rPr>
                <w:rFonts w:ascii="Arial" w:hAnsi="Arial" w:cs="Arial"/>
                <w:b/>
                <w:bCs/>
                <w:iCs/>
                <w:sz w:val="20"/>
              </w:rPr>
              <w:t>Doan, S.N.,</w:t>
            </w:r>
            <w:r w:rsidRPr="005D5FDF">
              <w:rPr>
                <w:rFonts w:ascii="Arial" w:hAnsi="Arial" w:cs="Arial"/>
                <w:iCs/>
                <w:sz w:val="20"/>
              </w:rPr>
              <w:t xml:space="preserve"> Liu, C., Gehring, W. J., &amp; Luo, Y. (2011). Brain activity elicited by positive and negative feedback in Preschool-Aged children. </w:t>
            </w:r>
            <w:proofErr w:type="spellStart"/>
            <w:r w:rsidRPr="005D5FDF">
              <w:rPr>
                <w:rFonts w:ascii="Arial" w:hAnsi="Arial" w:cs="Arial"/>
                <w:i/>
                <w:iCs/>
                <w:sz w:val="20"/>
              </w:rPr>
              <w:t>PL</w:t>
            </w:r>
            <w:r>
              <w:rPr>
                <w:rFonts w:ascii="Arial" w:hAnsi="Arial" w:cs="Arial"/>
                <w:i/>
                <w:iCs/>
                <w:sz w:val="20"/>
              </w:rPr>
              <w:t>o</w:t>
            </w:r>
            <w:r w:rsidRPr="005D5FDF">
              <w:rPr>
                <w:rFonts w:ascii="Arial" w:hAnsi="Arial" w:cs="Arial"/>
                <w:i/>
                <w:iCs/>
                <w:sz w:val="20"/>
              </w:rPr>
              <w:t>S</w:t>
            </w:r>
            <w:proofErr w:type="spellEnd"/>
            <w:r w:rsidRPr="005D5FDF">
              <w:rPr>
                <w:rFonts w:ascii="Arial" w:hAnsi="Arial" w:cs="Arial"/>
                <w:i/>
                <w:iCs/>
                <w:sz w:val="20"/>
              </w:rPr>
              <w:t xml:space="preserve"> ONE</w:t>
            </w:r>
            <w:r w:rsidRPr="005D5FDF">
              <w:rPr>
                <w:rFonts w:ascii="Arial" w:hAnsi="Arial" w:cs="Arial"/>
                <w:iCs/>
                <w:sz w:val="20"/>
              </w:rPr>
              <w:t xml:space="preserve">, </w:t>
            </w:r>
            <w:r w:rsidRPr="005D5FDF">
              <w:rPr>
                <w:rFonts w:ascii="Arial" w:hAnsi="Arial" w:cs="Arial"/>
                <w:i/>
                <w:iCs/>
                <w:sz w:val="20"/>
              </w:rPr>
              <w:t>6</w:t>
            </w:r>
            <w:r w:rsidRPr="005D5FDF">
              <w:rPr>
                <w:rFonts w:ascii="Arial" w:hAnsi="Arial" w:cs="Arial"/>
                <w:iCs/>
                <w:sz w:val="20"/>
              </w:rPr>
              <w:t>(4), e18774. https://doi.org/10.1371/journal.pone.0018774</w:t>
            </w:r>
          </w:p>
          <w:p w14:paraId="656186DC" w14:textId="77777777" w:rsidR="005D5FDF" w:rsidRPr="005D5FDF" w:rsidRDefault="005D5FDF" w:rsidP="00FD188B">
            <w:pPr>
              <w:numPr>
                <w:ilvl w:val="0"/>
                <w:numId w:val="3"/>
              </w:numPr>
              <w:spacing w:before="200" w:after="6"/>
              <w:jc w:val="left"/>
              <w:rPr>
                <w:rFonts w:ascii="Arial" w:hAnsi="Arial" w:cs="Arial"/>
                <w:iCs/>
                <w:sz w:val="20"/>
              </w:rPr>
            </w:pPr>
            <w:r w:rsidRPr="005D5FDF">
              <w:rPr>
                <w:rFonts w:ascii="Arial" w:hAnsi="Arial" w:cs="Arial"/>
                <w:b/>
                <w:bCs/>
                <w:iCs/>
                <w:sz w:val="20"/>
              </w:rPr>
              <w:t>Doan, S.N.,</w:t>
            </w:r>
            <w:r w:rsidRPr="005D5FDF">
              <w:rPr>
                <w:rFonts w:ascii="Arial" w:hAnsi="Arial" w:cs="Arial"/>
                <w:iCs/>
                <w:sz w:val="20"/>
              </w:rPr>
              <w:t xml:space="preserve"> &amp; Wang, Q. (2010). Maternal discussions of mental states and behaviors: Relations to emotion situation knowledge in European American and immigrant Chinese children. </w:t>
            </w:r>
            <w:r w:rsidRPr="005D5FDF">
              <w:rPr>
                <w:rFonts w:ascii="Arial" w:hAnsi="Arial" w:cs="Arial"/>
                <w:i/>
                <w:iCs/>
                <w:sz w:val="20"/>
              </w:rPr>
              <w:t>Child Development</w:t>
            </w:r>
            <w:r w:rsidRPr="005D5FDF">
              <w:rPr>
                <w:rFonts w:ascii="Arial" w:hAnsi="Arial" w:cs="Arial"/>
                <w:iCs/>
                <w:sz w:val="20"/>
              </w:rPr>
              <w:t xml:space="preserve">, </w:t>
            </w:r>
            <w:r w:rsidRPr="005D5FDF">
              <w:rPr>
                <w:rFonts w:ascii="Arial" w:hAnsi="Arial" w:cs="Arial"/>
                <w:i/>
                <w:iCs/>
                <w:sz w:val="20"/>
              </w:rPr>
              <w:t>81</w:t>
            </w:r>
            <w:r w:rsidRPr="005D5FDF">
              <w:rPr>
                <w:rFonts w:ascii="Arial" w:hAnsi="Arial" w:cs="Arial"/>
                <w:iCs/>
                <w:sz w:val="20"/>
              </w:rPr>
              <w:t>(5), 1490–1503. https://doi.org/10.1111/j.1467-8624.2010.01487.x</w:t>
            </w:r>
          </w:p>
          <w:p w14:paraId="6116D369" w14:textId="77777777" w:rsidR="005D5FDF" w:rsidRPr="005D5FDF" w:rsidRDefault="005D5FDF" w:rsidP="00FD188B">
            <w:pPr>
              <w:numPr>
                <w:ilvl w:val="0"/>
                <w:numId w:val="3"/>
              </w:numPr>
              <w:spacing w:before="200" w:after="6"/>
              <w:jc w:val="left"/>
              <w:rPr>
                <w:rFonts w:ascii="Arial" w:hAnsi="Arial" w:cs="Arial"/>
                <w:iCs/>
                <w:sz w:val="20"/>
              </w:rPr>
            </w:pPr>
            <w:r w:rsidRPr="005D5FDF">
              <w:rPr>
                <w:rFonts w:ascii="Arial" w:hAnsi="Arial" w:cs="Arial"/>
                <w:b/>
                <w:bCs/>
                <w:iCs/>
                <w:sz w:val="20"/>
              </w:rPr>
              <w:t>Doan, S.N.</w:t>
            </w:r>
            <w:r w:rsidRPr="005D5FDF">
              <w:rPr>
                <w:rFonts w:ascii="Arial" w:hAnsi="Arial" w:cs="Arial"/>
                <w:iCs/>
                <w:sz w:val="20"/>
              </w:rPr>
              <w:t xml:space="preserve"> (2010). The role of emotion in word learning. </w:t>
            </w:r>
            <w:r w:rsidRPr="005D5FDF">
              <w:rPr>
                <w:rFonts w:ascii="Arial" w:hAnsi="Arial" w:cs="Arial"/>
                <w:i/>
                <w:iCs/>
                <w:sz w:val="20"/>
              </w:rPr>
              <w:t>Early Child Development and Care</w:t>
            </w:r>
            <w:r w:rsidRPr="005D5FDF">
              <w:rPr>
                <w:rFonts w:ascii="Arial" w:hAnsi="Arial" w:cs="Arial"/>
                <w:iCs/>
                <w:sz w:val="20"/>
              </w:rPr>
              <w:t xml:space="preserve">, </w:t>
            </w:r>
            <w:r w:rsidRPr="005D5FDF">
              <w:rPr>
                <w:rFonts w:ascii="Arial" w:hAnsi="Arial" w:cs="Arial"/>
                <w:i/>
                <w:iCs/>
                <w:sz w:val="20"/>
              </w:rPr>
              <w:t>180</w:t>
            </w:r>
            <w:r w:rsidRPr="005D5FDF">
              <w:rPr>
                <w:rFonts w:ascii="Arial" w:hAnsi="Arial" w:cs="Arial"/>
                <w:iCs/>
                <w:sz w:val="20"/>
              </w:rPr>
              <w:t>(8), 1065–1078. https://doi.org/10.1080/03004430902726479</w:t>
            </w:r>
          </w:p>
          <w:p w14:paraId="5898D91D" w14:textId="77777777" w:rsidR="00BB1728" w:rsidRPr="00BB1728" w:rsidRDefault="00BB1728" w:rsidP="00FD188B">
            <w:pPr>
              <w:numPr>
                <w:ilvl w:val="0"/>
                <w:numId w:val="3"/>
              </w:numPr>
              <w:spacing w:before="200" w:after="6"/>
              <w:jc w:val="left"/>
              <w:rPr>
                <w:rFonts w:ascii="Arial" w:hAnsi="Arial" w:cs="Arial"/>
                <w:iCs/>
                <w:sz w:val="20"/>
              </w:rPr>
            </w:pPr>
            <w:r w:rsidRPr="00BB1728">
              <w:rPr>
                <w:rFonts w:ascii="Arial" w:hAnsi="Arial" w:cs="Arial"/>
                <w:iCs/>
                <w:sz w:val="20"/>
                <w:lang w:val="sv-SE"/>
              </w:rPr>
              <w:t xml:space="preserve">Fuller-Rowell, T.E., &amp; </w:t>
            </w:r>
            <w:r w:rsidRPr="00BB1728">
              <w:rPr>
                <w:rFonts w:ascii="Arial" w:hAnsi="Arial" w:cs="Arial"/>
                <w:b/>
                <w:bCs/>
                <w:iCs/>
                <w:sz w:val="20"/>
                <w:lang w:val="sv-SE"/>
              </w:rPr>
              <w:t>Doan, S.N.</w:t>
            </w:r>
            <w:r w:rsidRPr="00BB1728">
              <w:rPr>
                <w:rFonts w:ascii="Arial" w:hAnsi="Arial" w:cs="Arial"/>
                <w:iCs/>
                <w:sz w:val="20"/>
                <w:lang w:val="sv-SE"/>
              </w:rPr>
              <w:t xml:space="preserve"> (2010). </w:t>
            </w:r>
            <w:r w:rsidRPr="00BB1728">
              <w:rPr>
                <w:rFonts w:ascii="Arial" w:hAnsi="Arial" w:cs="Arial"/>
                <w:iCs/>
                <w:sz w:val="20"/>
              </w:rPr>
              <w:t xml:space="preserve">The social costs of academic success across ethnic groups. </w:t>
            </w:r>
            <w:r w:rsidRPr="00BB1728">
              <w:rPr>
                <w:rFonts w:ascii="Arial" w:hAnsi="Arial" w:cs="Arial"/>
                <w:i/>
                <w:iCs/>
                <w:sz w:val="20"/>
              </w:rPr>
              <w:t>Child Development</w:t>
            </w:r>
            <w:r w:rsidRPr="00BB1728">
              <w:rPr>
                <w:rFonts w:ascii="Arial" w:hAnsi="Arial" w:cs="Arial"/>
                <w:iCs/>
                <w:sz w:val="20"/>
              </w:rPr>
              <w:t xml:space="preserve">, </w:t>
            </w:r>
            <w:r w:rsidRPr="00BB1728">
              <w:rPr>
                <w:rFonts w:ascii="Arial" w:hAnsi="Arial" w:cs="Arial"/>
                <w:i/>
                <w:iCs/>
                <w:sz w:val="20"/>
              </w:rPr>
              <w:t>81</w:t>
            </w:r>
            <w:r w:rsidRPr="00BB1728">
              <w:rPr>
                <w:rFonts w:ascii="Arial" w:hAnsi="Arial" w:cs="Arial"/>
                <w:iCs/>
                <w:sz w:val="20"/>
              </w:rPr>
              <w:t>(6), 1696–1713. https://doi.org/10.1111/j.1467-8624.2010.01504.x</w:t>
            </w:r>
          </w:p>
          <w:p w14:paraId="47BADBD6" w14:textId="77777777" w:rsidR="00BB1728" w:rsidRPr="00BB1728" w:rsidRDefault="00BB1728" w:rsidP="00FD188B">
            <w:pPr>
              <w:numPr>
                <w:ilvl w:val="0"/>
                <w:numId w:val="3"/>
              </w:numPr>
              <w:spacing w:before="200" w:after="6"/>
              <w:jc w:val="left"/>
              <w:rPr>
                <w:rFonts w:ascii="Arial" w:hAnsi="Arial" w:cs="Arial"/>
                <w:iCs/>
                <w:sz w:val="20"/>
              </w:rPr>
            </w:pPr>
            <w:r w:rsidRPr="00BB1728">
              <w:rPr>
                <w:rFonts w:ascii="Arial" w:hAnsi="Arial" w:cs="Arial"/>
                <w:iCs/>
                <w:sz w:val="20"/>
              </w:rPr>
              <w:lastRenderedPageBreak/>
              <w:t xml:space="preserve">Wang, Q., </w:t>
            </w:r>
            <w:r w:rsidRPr="00BB1728">
              <w:rPr>
                <w:rFonts w:ascii="Arial" w:hAnsi="Arial" w:cs="Arial"/>
                <w:b/>
                <w:bCs/>
                <w:iCs/>
                <w:sz w:val="20"/>
              </w:rPr>
              <w:t>Doan, S.N.,</w:t>
            </w:r>
            <w:r w:rsidRPr="00BB1728">
              <w:rPr>
                <w:rFonts w:ascii="Arial" w:hAnsi="Arial" w:cs="Arial"/>
                <w:iCs/>
                <w:sz w:val="20"/>
              </w:rPr>
              <w:t xml:space="preserve"> &amp; Song, Q. (2010). Talking about internal states in mother–child reminiscing influences children’s self-representations: A cross-cultural study. </w:t>
            </w:r>
            <w:r w:rsidRPr="00BB1728">
              <w:rPr>
                <w:rFonts w:ascii="Arial" w:hAnsi="Arial" w:cs="Arial"/>
                <w:i/>
                <w:iCs/>
                <w:sz w:val="20"/>
              </w:rPr>
              <w:t>Cognitive Development</w:t>
            </w:r>
            <w:r w:rsidRPr="00BB1728">
              <w:rPr>
                <w:rFonts w:ascii="Arial" w:hAnsi="Arial" w:cs="Arial"/>
                <w:iCs/>
                <w:sz w:val="20"/>
              </w:rPr>
              <w:t xml:space="preserve">, </w:t>
            </w:r>
            <w:r w:rsidRPr="00BB1728">
              <w:rPr>
                <w:rFonts w:ascii="Arial" w:hAnsi="Arial" w:cs="Arial"/>
                <w:i/>
                <w:iCs/>
                <w:sz w:val="20"/>
              </w:rPr>
              <w:t>25</w:t>
            </w:r>
            <w:r w:rsidRPr="00BB1728">
              <w:rPr>
                <w:rFonts w:ascii="Arial" w:hAnsi="Arial" w:cs="Arial"/>
                <w:iCs/>
                <w:sz w:val="20"/>
              </w:rPr>
              <w:t>(4), 380–393. https://doi.org/10.1016/j.cogdev.2010.08.007</w:t>
            </w:r>
          </w:p>
          <w:p w14:paraId="0C8FE7CE" w14:textId="77777777" w:rsidR="001A2533" w:rsidRDefault="001A2533" w:rsidP="00FD188B">
            <w:pPr>
              <w:spacing w:after="6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279FB190" w14:textId="77777777" w:rsidR="00654E89" w:rsidRPr="00BA4425" w:rsidRDefault="00654E89" w:rsidP="00FD188B">
            <w:pPr>
              <w:spacing w:after="6"/>
              <w:jc w:val="left"/>
              <w:rPr>
                <w:rFonts w:ascii="Arial" w:hAnsi="Arial" w:cs="Arial"/>
                <w:b/>
                <w:sz w:val="20"/>
              </w:rPr>
            </w:pPr>
            <w:r w:rsidRPr="00BA4425">
              <w:rPr>
                <w:rFonts w:ascii="Arial" w:hAnsi="Arial" w:cs="Arial"/>
                <w:b/>
                <w:sz w:val="20"/>
              </w:rPr>
              <w:t>Book Chapters</w:t>
            </w:r>
          </w:p>
          <w:p w14:paraId="41004F19" w14:textId="77777777" w:rsidR="00654E89" w:rsidRPr="00BA4425" w:rsidRDefault="00654E89" w:rsidP="00FD188B">
            <w:pPr>
              <w:spacing w:after="6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55E843D0" w14:textId="77777777" w:rsidR="00FE3786" w:rsidRPr="00D64DC4" w:rsidRDefault="00FE3786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A0D50">
              <w:rPr>
                <w:rFonts w:ascii="Arial" w:hAnsi="Arial" w:cs="Arial"/>
                <w:color w:val="000000"/>
                <w:sz w:val="20"/>
              </w:rPr>
              <w:t xml:space="preserve">Ding, M.* &amp; </w:t>
            </w:r>
            <w:r w:rsidRPr="005A0D50">
              <w:rPr>
                <w:rFonts w:ascii="Arial" w:hAnsi="Arial" w:cs="Arial"/>
                <w:b/>
                <w:color w:val="000000"/>
                <w:sz w:val="20"/>
              </w:rPr>
              <w:t>Doan, S.N</w:t>
            </w:r>
            <w:r w:rsidRPr="005A0D50">
              <w:rPr>
                <w:rFonts w:ascii="Arial" w:hAnsi="Arial" w:cs="Arial"/>
                <w:color w:val="000000"/>
                <w:sz w:val="20"/>
              </w:rPr>
              <w:t xml:space="preserve">. (in press). </w:t>
            </w:r>
            <w:r w:rsidRPr="00D64DC4">
              <w:rPr>
                <w:rFonts w:ascii="Arial" w:hAnsi="Arial" w:cs="Arial"/>
                <w:color w:val="000000"/>
                <w:sz w:val="20"/>
              </w:rPr>
              <w:t xml:space="preserve">Culture and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risk behavior. </w:t>
            </w:r>
            <w:r w:rsidRPr="00FE3786">
              <w:rPr>
                <w:rFonts w:ascii="Arial" w:hAnsi="Arial" w:cs="Arial"/>
                <w:i/>
                <w:color w:val="000000"/>
                <w:sz w:val="20"/>
              </w:rPr>
              <w:t>Encyclopedia of Child and Adolescent health.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67C0C651" w14:textId="77777777" w:rsidR="001A2533" w:rsidRPr="001A2533" w:rsidRDefault="001A2533" w:rsidP="00FD188B">
            <w:pPr>
              <w:rPr>
                <w:rFonts w:ascii="Arial" w:hAnsi="Arial" w:cs="Arial"/>
                <w:i/>
                <w:color w:val="000000"/>
                <w:sz w:val="20"/>
              </w:rPr>
            </w:pPr>
          </w:p>
          <w:p w14:paraId="0A3C27F5" w14:textId="77777777" w:rsidR="001A2533" w:rsidRPr="001A2533" w:rsidRDefault="001A2533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i/>
                <w:color w:val="000000"/>
                <w:sz w:val="20"/>
              </w:rPr>
            </w:pPr>
            <w:proofErr w:type="spellStart"/>
            <w:r w:rsidRPr="001A2533">
              <w:rPr>
                <w:rFonts w:ascii="Arial" w:hAnsi="Arial" w:cs="Arial"/>
                <w:iCs/>
                <w:color w:val="000000"/>
                <w:sz w:val="20"/>
              </w:rPr>
              <w:t>Vicman</w:t>
            </w:r>
            <w:proofErr w:type="spellEnd"/>
            <w:r w:rsidRPr="001A2533">
              <w:rPr>
                <w:rFonts w:ascii="Arial" w:hAnsi="Arial" w:cs="Arial"/>
                <w:iCs/>
                <w:color w:val="000000"/>
                <w:sz w:val="20"/>
              </w:rPr>
              <w:t>, J.M.</w:t>
            </w:r>
            <w:r>
              <w:rPr>
                <w:rFonts w:ascii="Arial" w:hAnsi="Arial" w:cs="Arial"/>
                <w:iCs/>
                <w:color w:val="000000"/>
                <w:sz w:val="20"/>
              </w:rPr>
              <w:t>*</w:t>
            </w:r>
            <w:r w:rsidRPr="001A2533">
              <w:rPr>
                <w:rFonts w:ascii="Arial" w:hAnsi="Arial" w:cs="Arial"/>
                <w:iCs/>
                <w:color w:val="000000"/>
                <w:sz w:val="20"/>
              </w:rPr>
              <w:t>, Cardillo, L.G.</w:t>
            </w:r>
            <w:r>
              <w:rPr>
                <w:rFonts w:ascii="Arial" w:hAnsi="Arial" w:cs="Arial"/>
                <w:iCs/>
                <w:color w:val="000000"/>
                <w:sz w:val="20"/>
              </w:rPr>
              <w:t>*</w:t>
            </w:r>
            <w:r w:rsidRPr="001A2533">
              <w:rPr>
                <w:rFonts w:ascii="Arial" w:hAnsi="Arial" w:cs="Arial"/>
                <w:iCs/>
                <w:color w:val="000000"/>
                <w:sz w:val="20"/>
              </w:rPr>
              <w:t xml:space="preserve">, &amp; </w:t>
            </w:r>
            <w:r w:rsidRPr="001A2533">
              <w:rPr>
                <w:rFonts w:ascii="Arial" w:hAnsi="Arial" w:cs="Arial"/>
                <w:b/>
                <w:bCs/>
                <w:iCs/>
                <w:color w:val="000000"/>
                <w:sz w:val="20"/>
              </w:rPr>
              <w:t>Doan, S.N.</w:t>
            </w:r>
            <w:r w:rsidRPr="001A2533">
              <w:rPr>
                <w:rFonts w:ascii="Arial" w:hAnsi="Arial" w:cs="Arial"/>
                <w:iCs/>
                <w:color w:val="000000"/>
                <w:sz w:val="20"/>
              </w:rPr>
              <w:t xml:space="preserve"> (2023). Culture-fit and mental health. </w:t>
            </w:r>
            <w:r w:rsidRPr="00FE3786">
              <w:rPr>
                <w:rFonts w:ascii="Arial" w:hAnsi="Arial" w:cs="Arial"/>
                <w:i/>
                <w:color w:val="000000"/>
                <w:sz w:val="20"/>
              </w:rPr>
              <w:t>Encyclopedia of Culture and Mental Health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r w:rsidRPr="001A2533">
              <w:rPr>
                <w:rFonts w:ascii="Arial" w:hAnsi="Arial" w:cs="Arial"/>
                <w:iCs/>
                <w:color w:val="000000"/>
                <w:sz w:val="20"/>
              </w:rPr>
              <w:t xml:space="preserve">(pp. 565–576). </w:t>
            </w:r>
            <w:r>
              <w:rPr>
                <w:rFonts w:ascii="Arial" w:hAnsi="Arial" w:cs="Arial"/>
                <w:iCs/>
                <w:color w:val="000000"/>
                <w:sz w:val="20"/>
              </w:rPr>
              <w:t>Elsevier.</w:t>
            </w:r>
          </w:p>
          <w:p w14:paraId="308D56CC" w14:textId="77777777" w:rsidR="00FE3786" w:rsidRDefault="00FE3786" w:rsidP="00FD188B">
            <w:pPr>
              <w:pStyle w:val="ListParagraph"/>
              <w:rPr>
                <w:rFonts w:ascii="Arial" w:hAnsi="Arial" w:cs="Arial"/>
                <w:i/>
                <w:color w:val="000000"/>
                <w:sz w:val="20"/>
              </w:rPr>
            </w:pPr>
          </w:p>
          <w:p w14:paraId="71EFB618" w14:textId="77777777" w:rsidR="00FE3786" w:rsidRPr="00FE3786" w:rsidRDefault="00FE3786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BA4425">
              <w:rPr>
                <w:rFonts w:ascii="Arial" w:hAnsi="Arial" w:cs="Arial"/>
                <w:sz w:val="20"/>
              </w:rPr>
              <w:t xml:space="preserve">Venkatesh, S.*, </w:t>
            </w:r>
            <w:r w:rsidRPr="00BA4425">
              <w:rPr>
                <w:rFonts w:ascii="Arial" w:hAnsi="Arial" w:cs="Arial"/>
                <w:b/>
                <w:sz w:val="20"/>
              </w:rPr>
              <w:t>Doan, S.N</w:t>
            </w:r>
            <w:r w:rsidRPr="00BA4425">
              <w:rPr>
                <w:rFonts w:ascii="Arial" w:hAnsi="Arial" w:cs="Arial"/>
                <w:sz w:val="20"/>
              </w:rPr>
              <w:t xml:space="preserve">., Barthel, A.*, &amp; Hofmann, S. (2020). Cultural and social influences on individual variation in emotional processes. In S.C. Hayes &amp; S.G. Hofmann (Eds.) </w:t>
            </w:r>
            <w:r w:rsidRPr="00BA4425">
              <w:rPr>
                <w:rFonts w:ascii="Arial" w:hAnsi="Arial" w:cs="Arial"/>
                <w:i/>
                <w:sz w:val="20"/>
              </w:rPr>
              <w:t xml:space="preserve">Beyond the DSM: Toward a Process-Based Alternative for Diagnosis and Mental Health Treatment. </w:t>
            </w:r>
            <w:r w:rsidRPr="00BA4425">
              <w:rPr>
                <w:rFonts w:ascii="Arial" w:hAnsi="Arial" w:cs="Arial"/>
                <w:sz w:val="20"/>
              </w:rPr>
              <w:t xml:space="preserve">Context Press, Oakland, CA. </w:t>
            </w:r>
          </w:p>
          <w:p w14:paraId="797E50C6" w14:textId="77777777" w:rsidR="00FE3786" w:rsidRPr="00FE3786" w:rsidRDefault="00FE3786" w:rsidP="00FD188B">
            <w:pPr>
              <w:spacing w:after="6"/>
              <w:ind w:left="360"/>
              <w:contextualSpacing/>
              <w:rPr>
                <w:rFonts w:ascii="Arial" w:hAnsi="Arial" w:cs="Arial"/>
                <w:bCs/>
                <w:sz w:val="20"/>
              </w:rPr>
            </w:pPr>
          </w:p>
          <w:p w14:paraId="2CF6D596" w14:textId="77777777" w:rsidR="00654E89" w:rsidRPr="00BA4425" w:rsidRDefault="00654E89" w:rsidP="00FD188B">
            <w:pPr>
              <w:numPr>
                <w:ilvl w:val="0"/>
                <w:numId w:val="3"/>
              </w:numPr>
              <w:spacing w:after="6"/>
              <w:contextualSpacing/>
              <w:rPr>
                <w:rFonts w:ascii="Arial" w:hAnsi="Arial" w:cs="Arial"/>
                <w:bCs/>
                <w:sz w:val="20"/>
              </w:rPr>
            </w:pPr>
            <w:r w:rsidRPr="00BA4425">
              <w:rPr>
                <w:rFonts w:ascii="Arial" w:hAnsi="Arial" w:cs="Arial"/>
                <w:b/>
                <w:bCs/>
                <w:sz w:val="20"/>
              </w:rPr>
              <w:t>Doan, S.N.</w:t>
            </w:r>
            <w:r w:rsidRPr="00BA4425">
              <w:rPr>
                <w:rFonts w:ascii="Arial" w:hAnsi="Arial" w:cs="Arial"/>
                <w:bCs/>
                <w:sz w:val="20"/>
              </w:rPr>
              <w:t xml:space="preserve"> &amp; Evans, G.W. (2017). Culture, stress, </w:t>
            </w:r>
            <w:r w:rsidRPr="00BA4425">
              <w:rPr>
                <w:rFonts w:ascii="Arial" w:hAnsi="Arial" w:cs="Arial"/>
                <w:bCs/>
                <w:noProof/>
                <w:sz w:val="20"/>
              </w:rPr>
              <w:t>poverty</w:t>
            </w:r>
            <w:r w:rsidRPr="00BA4425">
              <w:rPr>
                <w:rFonts w:ascii="Arial" w:hAnsi="Arial" w:cs="Arial"/>
                <w:bCs/>
                <w:sz w:val="20"/>
              </w:rPr>
              <w:t xml:space="preserve"> and allostatic load. </w:t>
            </w:r>
            <w:r w:rsidRPr="0016575B">
              <w:rPr>
                <w:rFonts w:ascii="Arial" w:hAnsi="Arial" w:cs="Arial"/>
                <w:bCs/>
                <w:sz w:val="20"/>
                <w:lang w:val="pt-BR"/>
              </w:rPr>
              <w:t xml:space="preserve">In J.M Causadias, E. H. Telzer &amp; N.A. Gonzales (Eds.). </w:t>
            </w:r>
            <w:r w:rsidRPr="00BA4425">
              <w:rPr>
                <w:rFonts w:ascii="Arial" w:hAnsi="Arial" w:cs="Arial"/>
                <w:bCs/>
                <w:i/>
                <w:noProof/>
                <w:sz w:val="20"/>
              </w:rPr>
              <w:t>The Handbook</w:t>
            </w:r>
            <w:r w:rsidRPr="00BA4425">
              <w:rPr>
                <w:rFonts w:ascii="Arial" w:hAnsi="Arial" w:cs="Arial"/>
                <w:bCs/>
                <w:i/>
                <w:sz w:val="20"/>
              </w:rPr>
              <w:t xml:space="preserve"> of Culture and Biology</w:t>
            </w:r>
            <w:r w:rsidRPr="00BA4425">
              <w:rPr>
                <w:rFonts w:ascii="Arial" w:hAnsi="Arial" w:cs="Arial"/>
                <w:bCs/>
                <w:sz w:val="20"/>
              </w:rPr>
              <w:t>. Wiley &amp; Sons.</w:t>
            </w:r>
          </w:p>
          <w:p w14:paraId="392F3314" w14:textId="77777777" w:rsidR="00654E89" w:rsidRPr="00BA4425" w:rsidRDefault="00654E89" w:rsidP="00FD188B">
            <w:pPr>
              <w:numPr>
                <w:ilvl w:val="0"/>
                <w:numId w:val="3"/>
              </w:numPr>
              <w:spacing w:before="200" w:after="6"/>
              <w:rPr>
                <w:rFonts w:ascii="Arial" w:hAnsi="Arial" w:cs="Arial"/>
                <w:sz w:val="20"/>
              </w:rPr>
            </w:pPr>
            <w:r w:rsidRPr="00BA4425">
              <w:rPr>
                <w:rFonts w:ascii="Arial" w:hAnsi="Arial" w:cs="Arial"/>
                <w:b/>
                <w:bCs/>
                <w:sz w:val="20"/>
              </w:rPr>
              <w:t>Doan, S.N</w:t>
            </w:r>
            <w:r w:rsidRPr="00BA4425">
              <w:rPr>
                <w:rFonts w:ascii="Arial" w:hAnsi="Arial" w:cs="Arial"/>
                <w:bCs/>
                <w:sz w:val="20"/>
              </w:rPr>
              <w:t>.</w:t>
            </w:r>
            <w:r w:rsidRPr="00BA4425">
              <w:rPr>
                <w:rFonts w:ascii="Arial" w:hAnsi="Arial" w:cs="Arial"/>
                <w:sz w:val="20"/>
              </w:rPr>
              <w:t> (2013).</w:t>
            </w:r>
            <w:r w:rsidR="00CB2977">
              <w:rPr>
                <w:rFonts w:ascii="Arial" w:hAnsi="Arial" w:cs="Arial"/>
                <w:sz w:val="20"/>
              </w:rPr>
              <w:t xml:space="preserve"> </w:t>
            </w:r>
            <w:r w:rsidRPr="00BA4425">
              <w:rPr>
                <w:rFonts w:ascii="Arial" w:hAnsi="Arial" w:cs="Arial"/>
                <w:sz w:val="20"/>
              </w:rPr>
              <w:t xml:space="preserve">Culture and the conceptual contents of emotion. </w:t>
            </w:r>
            <w:r w:rsidRPr="00BA4425">
              <w:rPr>
                <w:rFonts w:ascii="Arial" w:hAnsi="Arial" w:cs="Arial"/>
                <w:i/>
                <w:iCs/>
                <w:sz w:val="20"/>
              </w:rPr>
              <w:t>Handbook of Psychology of Emotions: Recent Theoretical Perspectives and Novel Empirical Findings.</w:t>
            </w:r>
            <w:r w:rsidRPr="00BA4425">
              <w:rPr>
                <w:rFonts w:ascii="Arial" w:hAnsi="Arial" w:cs="Arial"/>
                <w:sz w:val="20"/>
              </w:rPr>
              <w:t> Volume 1, Nova Science Publishers.</w:t>
            </w:r>
          </w:p>
          <w:p w14:paraId="4DE93271" w14:textId="77777777" w:rsidR="006F11A5" w:rsidRPr="00BA4425" w:rsidRDefault="00654E89" w:rsidP="00FD188B">
            <w:pPr>
              <w:numPr>
                <w:ilvl w:val="0"/>
                <w:numId w:val="3"/>
              </w:numPr>
              <w:spacing w:before="200" w:after="6"/>
              <w:rPr>
                <w:rFonts w:ascii="Arial" w:hAnsi="Arial" w:cs="Arial"/>
                <w:sz w:val="20"/>
              </w:rPr>
            </w:pPr>
            <w:r w:rsidRPr="00BA4425">
              <w:rPr>
                <w:rFonts w:ascii="Arial" w:hAnsi="Arial" w:cs="Arial"/>
                <w:b/>
                <w:bCs/>
                <w:sz w:val="20"/>
              </w:rPr>
              <w:t>Doan, S.N.</w:t>
            </w:r>
            <w:r w:rsidRPr="00BA4425">
              <w:rPr>
                <w:rFonts w:ascii="Arial" w:hAnsi="Arial" w:cs="Arial"/>
                <w:b/>
                <w:sz w:val="20"/>
              </w:rPr>
              <w:t>,</w:t>
            </w:r>
            <w:r w:rsidRPr="00BA4425">
              <w:rPr>
                <w:rFonts w:ascii="Arial" w:hAnsi="Arial" w:cs="Arial"/>
                <w:sz w:val="20"/>
              </w:rPr>
              <w:t xml:space="preserve"> Koh, B.J., &amp; Wang, Q. (2012). How does culture influence memory for personal experiences? In Hayes, G. &amp; Bryant, M. (Eds). </w:t>
            </w:r>
            <w:r w:rsidRPr="00BA4425">
              <w:rPr>
                <w:rFonts w:ascii="Arial" w:hAnsi="Arial" w:cs="Arial"/>
                <w:i/>
                <w:noProof/>
                <w:sz w:val="20"/>
              </w:rPr>
              <w:t>Psychology</w:t>
            </w:r>
            <w:r w:rsidRPr="00BA4425">
              <w:rPr>
                <w:rFonts w:ascii="Arial" w:hAnsi="Arial" w:cs="Arial"/>
                <w:i/>
                <w:sz w:val="20"/>
              </w:rPr>
              <w:t xml:space="preserve"> of Culture</w:t>
            </w:r>
            <w:r w:rsidRPr="00BA4425">
              <w:rPr>
                <w:rFonts w:ascii="Arial" w:hAnsi="Arial" w:cs="Arial"/>
                <w:sz w:val="20"/>
              </w:rPr>
              <w:t>. Nova Publishers.</w:t>
            </w:r>
          </w:p>
          <w:p w14:paraId="7B04FA47" w14:textId="77777777" w:rsidR="006F11A5" w:rsidRPr="00BA4425" w:rsidRDefault="006F11A5" w:rsidP="00FD188B">
            <w:pPr>
              <w:rPr>
                <w:rFonts w:ascii="Arial" w:hAnsi="Arial" w:cs="Arial"/>
                <w:sz w:val="20"/>
              </w:rPr>
            </w:pPr>
          </w:p>
          <w:p w14:paraId="130AEF6A" w14:textId="77777777" w:rsidR="006F11A5" w:rsidRPr="00BA4425" w:rsidRDefault="00654E89" w:rsidP="00FD188B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BA4425">
              <w:rPr>
                <w:rFonts w:ascii="Arial" w:hAnsi="Arial" w:cs="Arial"/>
                <w:sz w:val="20"/>
              </w:rPr>
              <w:t>Russell, S., Chu, J., Crockett, L.,</w:t>
            </w:r>
            <w:r w:rsidR="00CB2977">
              <w:rPr>
                <w:rFonts w:ascii="Arial" w:hAnsi="Arial" w:cs="Arial"/>
                <w:sz w:val="20"/>
              </w:rPr>
              <w:t xml:space="preserve"> &amp;</w:t>
            </w:r>
            <w:r w:rsidRPr="00BA4425">
              <w:rPr>
                <w:rFonts w:ascii="Arial" w:hAnsi="Arial" w:cs="Arial"/>
                <w:sz w:val="20"/>
              </w:rPr>
              <w:t> </w:t>
            </w:r>
            <w:r w:rsidRPr="00BA4425">
              <w:rPr>
                <w:rFonts w:ascii="Arial" w:hAnsi="Arial" w:cs="Arial"/>
                <w:b/>
                <w:bCs/>
                <w:sz w:val="20"/>
              </w:rPr>
              <w:t>Doan, S.N</w:t>
            </w:r>
            <w:r w:rsidRPr="00BA4425">
              <w:rPr>
                <w:rFonts w:ascii="Arial" w:hAnsi="Arial" w:cs="Arial"/>
                <w:bCs/>
                <w:sz w:val="20"/>
              </w:rPr>
              <w:t>.</w:t>
            </w:r>
            <w:r w:rsidRPr="00BA4425">
              <w:rPr>
                <w:rFonts w:ascii="Arial" w:hAnsi="Arial" w:cs="Arial"/>
                <w:sz w:val="20"/>
              </w:rPr>
              <w:t xml:space="preserve"> (2010). </w:t>
            </w:r>
            <w:r w:rsidRPr="00BA4425">
              <w:rPr>
                <w:rFonts w:ascii="Arial" w:hAnsi="Arial" w:cs="Arial"/>
                <w:noProof/>
                <w:sz w:val="20"/>
              </w:rPr>
              <w:t>The meanings</w:t>
            </w:r>
            <w:r w:rsidRPr="00BA4425">
              <w:rPr>
                <w:rFonts w:ascii="Arial" w:hAnsi="Arial" w:cs="Arial"/>
                <w:sz w:val="20"/>
              </w:rPr>
              <w:t xml:space="preserve"> of parent-adolescent relationship quality among Chinese American and Filipino American Adolescents. In S.T. Russell, L. Crockett &amp; R. Chao (Eds.) </w:t>
            </w:r>
            <w:r w:rsidRPr="00BA4425">
              <w:rPr>
                <w:rFonts w:ascii="Arial" w:hAnsi="Arial" w:cs="Arial"/>
                <w:i/>
                <w:iCs/>
                <w:sz w:val="20"/>
              </w:rPr>
              <w:t xml:space="preserve">Asian American Parenting and Parent-Adolescent Relationships. </w:t>
            </w:r>
            <w:r w:rsidRPr="00BA4425">
              <w:rPr>
                <w:rFonts w:ascii="Arial" w:hAnsi="Arial" w:cs="Arial"/>
                <w:sz w:val="20"/>
              </w:rPr>
              <w:t>Springer.</w:t>
            </w:r>
          </w:p>
          <w:p w14:paraId="568C698B" w14:textId="77777777" w:rsidR="00CB2977" w:rsidRPr="00BA4425" w:rsidRDefault="00CB2977" w:rsidP="00FD188B">
            <w:pPr>
              <w:spacing w:after="6"/>
              <w:jc w:val="left"/>
              <w:rPr>
                <w:rFonts w:ascii="Arial" w:hAnsi="Arial" w:cs="Arial"/>
                <w:sz w:val="20"/>
              </w:rPr>
            </w:pPr>
          </w:p>
          <w:p w14:paraId="5803A041" w14:textId="77777777" w:rsidR="0016575B" w:rsidRPr="0016575B" w:rsidRDefault="00654E89" w:rsidP="00FD188B">
            <w:pPr>
              <w:spacing w:after="6"/>
              <w:jc w:val="left"/>
              <w:rPr>
                <w:rFonts w:ascii="Arial" w:hAnsi="Arial" w:cs="Arial"/>
                <w:b/>
                <w:sz w:val="20"/>
              </w:rPr>
            </w:pPr>
            <w:r w:rsidRPr="00BA4425">
              <w:rPr>
                <w:rFonts w:ascii="Arial" w:hAnsi="Arial" w:cs="Arial"/>
                <w:b/>
                <w:sz w:val="20"/>
              </w:rPr>
              <w:t>Manuscripts Under Review</w:t>
            </w:r>
          </w:p>
          <w:p w14:paraId="1A939487" w14:textId="77777777" w:rsidR="00327E46" w:rsidRPr="00CB2977" w:rsidRDefault="00327E46" w:rsidP="00FD188B">
            <w:pPr>
              <w:rPr>
                <w:rFonts w:ascii="Arial" w:hAnsi="Arial" w:cs="Arial"/>
                <w:sz w:val="20"/>
              </w:rPr>
            </w:pPr>
          </w:p>
          <w:p w14:paraId="162990C5" w14:textId="77777777" w:rsidR="00C82B8B" w:rsidRPr="00C82B8B" w:rsidRDefault="00C82B8B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BA4425">
              <w:rPr>
                <w:rFonts w:ascii="Arial" w:hAnsi="Arial" w:cs="Arial"/>
                <w:b/>
                <w:sz w:val="20"/>
              </w:rPr>
              <w:t>Doan, S.N</w:t>
            </w:r>
            <w:r w:rsidRPr="00BA4425">
              <w:rPr>
                <w:rFonts w:ascii="Arial" w:hAnsi="Arial" w:cs="Arial"/>
                <w:sz w:val="20"/>
              </w:rPr>
              <w:t>., Ding, M.*</w:t>
            </w:r>
            <w:r>
              <w:rPr>
                <w:rFonts w:ascii="Arial" w:hAnsi="Arial" w:cs="Arial"/>
                <w:sz w:val="20"/>
              </w:rPr>
              <w:t>,</w:t>
            </w:r>
            <w:r w:rsidRPr="00BA4425">
              <w:rPr>
                <w:rFonts w:ascii="Arial" w:hAnsi="Arial" w:cs="Arial"/>
                <w:sz w:val="20"/>
              </w:rPr>
              <w:t xml:space="preserve"> Song, Q.</w:t>
            </w:r>
            <w:r>
              <w:rPr>
                <w:rFonts w:ascii="Arial" w:hAnsi="Arial" w:cs="Arial"/>
                <w:sz w:val="20"/>
              </w:rPr>
              <w:t>,</w:t>
            </w:r>
            <w:r w:rsidRPr="00BA442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Smiley, P.A., &amp; </w:t>
            </w:r>
            <w:proofErr w:type="spellStart"/>
            <w:r>
              <w:rPr>
                <w:rFonts w:ascii="Arial" w:hAnsi="Arial" w:cs="Arial"/>
                <w:sz w:val="20"/>
              </w:rPr>
              <w:t>Klemfuss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J.Z. </w:t>
            </w:r>
            <w:r w:rsidRPr="00BA4425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under review, submitted June 2023</w:t>
            </w:r>
            <w:r w:rsidRPr="00BA4425">
              <w:rPr>
                <w:rFonts w:ascii="Arial" w:hAnsi="Arial" w:cs="Arial"/>
                <w:sz w:val="20"/>
              </w:rPr>
              <w:t xml:space="preserve">). Maternal capitalization is associated with children’s resting respiratory sinus arrhythmia. </w:t>
            </w:r>
            <w:r w:rsidRPr="008B5005">
              <w:rPr>
                <w:rFonts w:ascii="Arial" w:hAnsi="Arial" w:cs="Arial"/>
                <w:i/>
                <w:sz w:val="20"/>
              </w:rPr>
              <w:t>British Journal of Developmental Psychology</w:t>
            </w:r>
            <w:r>
              <w:rPr>
                <w:rFonts w:ascii="Arial" w:hAnsi="Arial" w:cs="Arial"/>
                <w:i/>
                <w:sz w:val="20"/>
              </w:rPr>
              <w:t>.</w:t>
            </w:r>
          </w:p>
          <w:p w14:paraId="00C2E473" w14:textId="77777777" w:rsidR="00FD188B" w:rsidRPr="00FD188B" w:rsidRDefault="00FD188B" w:rsidP="00910951">
            <w:p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</w:p>
          <w:p w14:paraId="20C0FF32" w14:textId="4FA026D7" w:rsidR="00FD188B" w:rsidRPr="00FD188B" w:rsidRDefault="00FD188B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567B209B">
              <w:rPr>
                <w:rFonts w:ascii="Arial" w:hAnsi="Arial" w:cs="Arial"/>
                <w:b/>
                <w:bCs/>
                <w:sz w:val="20"/>
              </w:rPr>
              <w:t>Doan, S.N.</w:t>
            </w:r>
            <w:r w:rsidRPr="567B209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567B209B">
              <w:rPr>
                <w:rFonts w:ascii="Arial" w:hAnsi="Arial" w:cs="Arial"/>
                <w:sz w:val="20"/>
              </w:rPr>
              <w:t>Aringer</w:t>
            </w:r>
            <w:proofErr w:type="spellEnd"/>
            <w:r w:rsidRPr="567B209B">
              <w:rPr>
                <w:rFonts w:ascii="Arial" w:hAnsi="Arial" w:cs="Arial"/>
                <w:sz w:val="20"/>
              </w:rPr>
              <w:t>, A.</w:t>
            </w:r>
            <w:r>
              <w:rPr>
                <w:rFonts w:ascii="Arial" w:hAnsi="Arial" w:cs="Arial"/>
                <w:sz w:val="20"/>
              </w:rPr>
              <w:t>*</w:t>
            </w:r>
            <w:r w:rsidRPr="567B209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Vicman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20"/>
              </w:rPr>
              <w:t>J.,*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r w:rsidRPr="567B209B">
              <w:rPr>
                <w:rFonts w:ascii="Arial" w:hAnsi="Arial" w:cs="Arial"/>
                <w:sz w:val="20"/>
              </w:rPr>
              <w:t>&amp; Fuller-Rowell, T. (</w:t>
            </w:r>
            <w:r>
              <w:rPr>
                <w:rFonts w:ascii="Arial" w:hAnsi="Arial" w:cs="Arial"/>
                <w:sz w:val="20"/>
              </w:rPr>
              <w:t>under review, submitted December, 2023</w:t>
            </w:r>
            <w:r w:rsidRPr="567B209B">
              <w:rPr>
                <w:rFonts w:ascii="Arial" w:hAnsi="Arial" w:cs="Arial"/>
                <w:sz w:val="20"/>
              </w:rPr>
              <w:t>). Allostatic load and its relations to depressive symptoms. A consideration of sex and race.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D188B">
              <w:rPr>
                <w:rFonts w:ascii="Arial" w:hAnsi="Arial" w:cs="Arial"/>
                <w:i/>
                <w:sz w:val="20"/>
              </w:rPr>
              <w:t>Stress and Health</w:t>
            </w:r>
          </w:p>
          <w:p w14:paraId="6FFBD3EC" w14:textId="77777777" w:rsidR="00C82B8B" w:rsidRDefault="00C82B8B" w:rsidP="00FD188B">
            <w:pPr>
              <w:autoSpaceDE w:val="0"/>
              <w:autoSpaceDN w:val="0"/>
              <w:adjustRightInd w:val="0"/>
              <w:spacing w:after="6"/>
              <w:ind w:left="360"/>
              <w:jc w:val="left"/>
              <w:rPr>
                <w:rFonts w:ascii="Arial" w:hAnsi="Arial" w:cs="Arial"/>
                <w:sz w:val="20"/>
              </w:rPr>
            </w:pPr>
          </w:p>
          <w:p w14:paraId="09663C9F" w14:textId="41D9502B" w:rsidR="00172D6C" w:rsidRDefault="00172D6C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Venkatesh, S.* &amp; </w:t>
            </w:r>
            <w:r w:rsidRPr="00172D6C">
              <w:rPr>
                <w:rFonts w:ascii="Arial" w:hAnsi="Arial" w:cs="Arial"/>
                <w:b/>
                <w:sz w:val="20"/>
              </w:rPr>
              <w:t>Doan, S.N.</w:t>
            </w:r>
            <w:r>
              <w:rPr>
                <w:rFonts w:ascii="Arial" w:hAnsi="Arial" w:cs="Arial"/>
                <w:sz w:val="20"/>
              </w:rPr>
              <w:t xml:space="preserve"> (under review, submitted July 2023). Stress hormones and harsh feeding behaviors in mothers. </w:t>
            </w:r>
            <w:r w:rsidRPr="00172D6C">
              <w:rPr>
                <w:rFonts w:ascii="Arial" w:hAnsi="Arial" w:cs="Arial"/>
                <w:i/>
                <w:sz w:val="20"/>
              </w:rPr>
              <w:t>Appetite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  <w:p w14:paraId="22CA25D7" w14:textId="77777777" w:rsidR="0054515B" w:rsidRDefault="0054515B" w:rsidP="00FD188B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48E56114" w14:textId="058F5355" w:rsidR="0054515B" w:rsidRDefault="005F78C1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Venkatesh, S., </w:t>
            </w:r>
            <w:r w:rsidR="0054515B">
              <w:rPr>
                <w:rFonts w:ascii="Arial" w:hAnsi="Arial" w:cs="Arial"/>
                <w:sz w:val="20"/>
              </w:rPr>
              <w:t xml:space="preserve">Chang, J. Ha, C. &amp; </w:t>
            </w:r>
            <w:r w:rsidR="0054515B" w:rsidRPr="0054515B">
              <w:rPr>
                <w:rFonts w:ascii="Arial" w:hAnsi="Arial" w:cs="Arial"/>
                <w:b/>
                <w:sz w:val="20"/>
              </w:rPr>
              <w:t>Doan, S.N.</w:t>
            </w:r>
            <w:r w:rsidR="0054515B">
              <w:rPr>
                <w:rFonts w:ascii="Arial" w:hAnsi="Arial" w:cs="Arial"/>
                <w:sz w:val="20"/>
              </w:rPr>
              <w:t xml:space="preserve"> (under review, submitted August 2023). Longitudinal relations between mother child sleep and maternal chronic stress. </w:t>
            </w:r>
            <w:r w:rsidR="0054515B" w:rsidRPr="0054515B">
              <w:rPr>
                <w:rFonts w:ascii="Arial" w:hAnsi="Arial" w:cs="Arial"/>
                <w:i/>
                <w:sz w:val="20"/>
              </w:rPr>
              <w:t>Merrill-Palmer Quarterly</w:t>
            </w:r>
          </w:p>
          <w:p w14:paraId="36AF6883" w14:textId="77777777" w:rsidR="00172D6C" w:rsidRPr="00051738" w:rsidRDefault="00172D6C" w:rsidP="00FD188B">
            <w:pPr>
              <w:rPr>
                <w:rFonts w:ascii="Arial" w:hAnsi="Arial" w:cs="Arial"/>
                <w:sz w:val="20"/>
              </w:rPr>
            </w:pPr>
          </w:p>
          <w:p w14:paraId="732071BC" w14:textId="0664E683" w:rsidR="00327E46" w:rsidRPr="00472660" w:rsidRDefault="567B209B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567B209B">
              <w:rPr>
                <w:rFonts w:ascii="Arial" w:hAnsi="Arial" w:cs="Arial"/>
                <w:sz w:val="20"/>
              </w:rPr>
              <w:t xml:space="preserve">Song, Q., Cheah, C., &amp; </w:t>
            </w:r>
            <w:r w:rsidRPr="567B209B">
              <w:rPr>
                <w:rFonts w:ascii="Arial" w:hAnsi="Arial" w:cs="Arial"/>
                <w:b/>
                <w:bCs/>
                <w:sz w:val="20"/>
              </w:rPr>
              <w:t>Doan, S.N.</w:t>
            </w:r>
            <w:r w:rsidRPr="567B209B">
              <w:rPr>
                <w:rFonts w:ascii="Arial" w:hAnsi="Arial" w:cs="Arial"/>
                <w:sz w:val="20"/>
              </w:rPr>
              <w:t xml:space="preserve"> (under review, submitted </w:t>
            </w:r>
            <w:r w:rsidR="00C25CDB">
              <w:rPr>
                <w:rFonts w:ascii="Arial" w:hAnsi="Arial" w:cs="Arial"/>
                <w:sz w:val="20"/>
              </w:rPr>
              <w:t xml:space="preserve">September </w:t>
            </w:r>
            <w:r w:rsidRPr="567B209B">
              <w:rPr>
                <w:rFonts w:ascii="Arial" w:hAnsi="Arial" w:cs="Arial"/>
                <w:sz w:val="20"/>
              </w:rPr>
              <w:t xml:space="preserve">2023). Intergenerational effect of childhood food insecurity: Maternal childhood food insecurity and child hair cortisol. </w:t>
            </w:r>
            <w:r w:rsidR="00C25CDB">
              <w:rPr>
                <w:rFonts w:ascii="Arial" w:hAnsi="Arial" w:cs="Arial"/>
                <w:i/>
                <w:iCs/>
                <w:sz w:val="20"/>
              </w:rPr>
              <w:t>Journal of Hunger and Environmental Nutrition</w:t>
            </w:r>
            <w:r w:rsidRPr="567B209B">
              <w:rPr>
                <w:rFonts w:ascii="Arial" w:hAnsi="Arial" w:cs="Arial"/>
                <w:i/>
                <w:iCs/>
                <w:sz w:val="20"/>
              </w:rPr>
              <w:t>.</w:t>
            </w:r>
          </w:p>
          <w:p w14:paraId="384D0915" w14:textId="77777777" w:rsidR="00472660" w:rsidRDefault="00472660" w:rsidP="00FD188B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45FA8F02" w14:textId="2BD6E04F" w:rsidR="00472660" w:rsidRPr="00CB2977" w:rsidRDefault="00472660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Song, Q. </w:t>
            </w:r>
            <w:r w:rsidRPr="00C25CDB">
              <w:rPr>
                <w:rFonts w:ascii="Arial" w:hAnsi="Arial" w:cs="Arial"/>
                <w:b/>
                <w:sz w:val="20"/>
              </w:rPr>
              <w:t>Doan, S.N.</w:t>
            </w:r>
            <w:r>
              <w:rPr>
                <w:rFonts w:ascii="Arial" w:hAnsi="Arial" w:cs="Arial"/>
                <w:sz w:val="20"/>
              </w:rPr>
              <w:t xml:space="preserve"> Whipple, S. Cassels, R. &amp; Evans, G. (under review, submitted</w:t>
            </w:r>
            <w:r w:rsidR="008C41F2">
              <w:rPr>
                <w:rFonts w:ascii="Arial" w:hAnsi="Arial" w:cs="Arial"/>
                <w:sz w:val="20"/>
              </w:rPr>
              <w:t xml:space="preserve"> November</w:t>
            </w:r>
            <w:r w:rsidR="00C25CDB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2023). Parent attachment but not peer attachment mediates the effect of childhood poverty on adolescents internalizing problem behaviors. </w:t>
            </w:r>
            <w:r w:rsidRPr="00472660">
              <w:rPr>
                <w:rFonts w:ascii="Arial" w:hAnsi="Arial" w:cs="Arial"/>
                <w:i/>
                <w:sz w:val="20"/>
              </w:rPr>
              <w:t xml:space="preserve">Journal of </w:t>
            </w:r>
            <w:r w:rsidR="00D63387">
              <w:rPr>
                <w:rFonts w:ascii="Arial" w:hAnsi="Arial" w:cs="Arial"/>
                <w:i/>
                <w:sz w:val="20"/>
              </w:rPr>
              <w:t>Child and Family Studies</w:t>
            </w:r>
          </w:p>
          <w:p w14:paraId="54C529ED" w14:textId="77777777" w:rsidR="00BE0656" w:rsidRPr="00C82B8B" w:rsidRDefault="00BE0656" w:rsidP="00FD188B">
            <w:pPr>
              <w:rPr>
                <w:rFonts w:ascii="Arial" w:hAnsi="Arial" w:cs="Arial"/>
                <w:color w:val="1F1F1F"/>
                <w:sz w:val="20"/>
              </w:rPr>
            </w:pPr>
          </w:p>
          <w:p w14:paraId="0020A88D" w14:textId="77777777" w:rsidR="00F511E6" w:rsidRPr="00F511E6" w:rsidRDefault="00F511E6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F511E6">
              <w:rPr>
                <w:rFonts w:ascii="Arial" w:hAnsi="Arial" w:cs="Arial"/>
                <w:color w:val="1F1F1F"/>
                <w:sz w:val="20"/>
              </w:rPr>
              <w:t>Aringer</w:t>
            </w:r>
            <w:proofErr w:type="spellEnd"/>
            <w:r w:rsidRPr="00F511E6">
              <w:rPr>
                <w:rFonts w:ascii="Arial" w:hAnsi="Arial" w:cs="Arial"/>
                <w:color w:val="1F1F1F"/>
                <w:sz w:val="20"/>
              </w:rPr>
              <w:t>, A.S.</w:t>
            </w:r>
            <w:r>
              <w:rPr>
                <w:rFonts w:ascii="Arial" w:hAnsi="Arial" w:cs="Arial"/>
                <w:color w:val="1F1F1F"/>
                <w:sz w:val="20"/>
              </w:rPr>
              <w:t>*</w:t>
            </w:r>
            <w:r w:rsidRPr="00F511E6">
              <w:rPr>
                <w:rFonts w:ascii="Arial" w:hAnsi="Arial" w:cs="Arial"/>
                <w:color w:val="1F1F1F"/>
                <w:sz w:val="20"/>
              </w:rPr>
              <w:t xml:space="preserve">, </w:t>
            </w:r>
            <w:r w:rsidRPr="00F511E6">
              <w:rPr>
                <w:rFonts w:ascii="Arial" w:hAnsi="Arial" w:cs="Arial"/>
                <w:b/>
                <w:color w:val="1F1F1F"/>
                <w:sz w:val="20"/>
              </w:rPr>
              <w:t>Doan, S.N.,</w:t>
            </w:r>
            <w:r w:rsidRPr="00F511E6">
              <w:rPr>
                <w:rFonts w:ascii="Arial" w:hAnsi="Arial" w:cs="Arial"/>
                <w:color w:val="1F1F1F"/>
                <w:sz w:val="20"/>
              </w:rPr>
              <w:t xml:space="preserve"> Kable, B.</w:t>
            </w:r>
            <w:r w:rsidR="008666DE">
              <w:rPr>
                <w:rFonts w:ascii="Arial" w:hAnsi="Arial" w:cs="Arial"/>
                <w:color w:val="1F1F1F"/>
                <w:sz w:val="20"/>
              </w:rPr>
              <w:t>*</w:t>
            </w:r>
            <w:r w:rsidRPr="00F511E6">
              <w:rPr>
                <w:rFonts w:ascii="Arial" w:hAnsi="Arial" w:cs="Arial"/>
                <w:color w:val="1F1F1F"/>
                <w:sz w:val="20"/>
              </w:rPr>
              <w:t>, &amp; Fuller-Rowell, T.M. (under review</w:t>
            </w:r>
            <w:r>
              <w:rPr>
                <w:rFonts w:ascii="Arial" w:hAnsi="Arial" w:cs="Arial"/>
                <w:color w:val="1F1F1F"/>
                <w:sz w:val="20"/>
              </w:rPr>
              <w:t>, submitted May 2023</w:t>
            </w:r>
            <w:r w:rsidRPr="00F511E6">
              <w:rPr>
                <w:rFonts w:ascii="Arial" w:hAnsi="Arial" w:cs="Arial"/>
                <w:color w:val="1F1F1F"/>
                <w:sz w:val="20"/>
              </w:rPr>
              <w:t xml:space="preserve">). Extraversion and Depressive Symptoms: The Moderating Role of Social Distancing. </w:t>
            </w:r>
            <w:r w:rsidRPr="00F511E6">
              <w:rPr>
                <w:rFonts w:ascii="Arial" w:hAnsi="Arial" w:cs="Arial"/>
                <w:i/>
                <w:color w:val="1F1F1F"/>
                <w:sz w:val="20"/>
              </w:rPr>
              <w:t>Journal of American College Health</w:t>
            </w:r>
            <w:r w:rsidRPr="00F511E6">
              <w:rPr>
                <w:rFonts w:ascii="Arial" w:hAnsi="Arial" w:cs="Arial"/>
                <w:color w:val="1F1F1F"/>
                <w:sz w:val="20"/>
              </w:rPr>
              <w:t>.</w:t>
            </w:r>
            <w:r>
              <w:rPr>
                <w:rFonts w:ascii="Arial" w:hAnsi="Arial" w:cs="Arial"/>
                <w:color w:val="1F1F1F"/>
                <w:sz w:val="20"/>
              </w:rPr>
              <w:t xml:space="preserve"> </w:t>
            </w:r>
          </w:p>
          <w:p w14:paraId="1C0157D6" w14:textId="77777777" w:rsidR="00AA04E0" w:rsidRPr="00BA4425" w:rsidRDefault="00AA04E0" w:rsidP="00FD188B">
            <w:pPr>
              <w:pStyle w:val="ListParagraph"/>
              <w:ind w:left="0"/>
              <w:rPr>
                <w:rFonts w:ascii="Arial" w:hAnsi="Arial" w:cs="Arial"/>
                <w:noProof/>
                <w:sz w:val="20"/>
              </w:rPr>
            </w:pPr>
          </w:p>
          <w:p w14:paraId="60E6ED6B" w14:textId="05FF35C7" w:rsidR="00C25CDB" w:rsidRPr="00AB28FC" w:rsidRDefault="567B209B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567B209B">
              <w:rPr>
                <w:rFonts w:ascii="Arial" w:hAnsi="Arial" w:cs="Arial"/>
                <w:sz w:val="20"/>
              </w:rPr>
              <w:t xml:space="preserve">Swaminathan, K.* MacDonald, S.* &amp; </w:t>
            </w:r>
            <w:r w:rsidRPr="567B209B">
              <w:rPr>
                <w:rFonts w:ascii="Arial" w:hAnsi="Arial" w:cs="Arial"/>
                <w:b/>
                <w:bCs/>
                <w:sz w:val="20"/>
              </w:rPr>
              <w:t>Doan, S.N.</w:t>
            </w:r>
            <w:r w:rsidRPr="567B209B">
              <w:rPr>
                <w:rFonts w:ascii="Arial" w:hAnsi="Arial" w:cs="Arial"/>
                <w:sz w:val="20"/>
              </w:rPr>
              <w:t xml:space="preserve"> (under review, submitted </w:t>
            </w:r>
            <w:r w:rsidR="00AB28FC">
              <w:rPr>
                <w:rFonts w:ascii="Arial" w:hAnsi="Arial" w:cs="Arial"/>
                <w:sz w:val="20"/>
              </w:rPr>
              <w:t>September</w:t>
            </w:r>
            <w:r w:rsidRPr="567B209B">
              <w:rPr>
                <w:rFonts w:ascii="Arial" w:hAnsi="Arial" w:cs="Arial"/>
                <w:sz w:val="20"/>
              </w:rPr>
              <w:t xml:space="preserve"> 2023). Too close for comfort? Curvilinear relations between perceived mother child closeness and maternal mental health. </w:t>
            </w:r>
            <w:r w:rsidR="008C41F2">
              <w:rPr>
                <w:rFonts w:ascii="Arial" w:hAnsi="Arial" w:cs="Arial"/>
                <w:i/>
                <w:iCs/>
                <w:sz w:val="20"/>
              </w:rPr>
              <w:t>Developmental Psychobiology</w:t>
            </w:r>
          </w:p>
          <w:p w14:paraId="287A6D3E" w14:textId="77777777" w:rsidR="00C25CDB" w:rsidRDefault="00C25CDB" w:rsidP="00FD188B">
            <w:p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b/>
                <w:sz w:val="20"/>
              </w:rPr>
            </w:pPr>
          </w:p>
          <w:p w14:paraId="0D180757" w14:textId="162F1D0E" w:rsidR="002D388D" w:rsidRPr="008666DE" w:rsidRDefault="00654E89" w:rsidP="00FD188B">
            <w:p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b/>
                <w:sz w:val="20"/>
              </w:rPr>
            </w:pPr>
            <w:r w:rsidRPr="00BA4425">
              <w:rPr>
                <w:rFonts w:ascii="Arial" w:hAnsi="Arial" w:cs="Arial"/>
                <w:b/>
                <w:sz w:val="20"/>
              </w:rPr>
              <w:t xml:space="preserve">Manuscripts </w:t>
            </w:r>
            <w:proofErr w:type="gramStart"/>
            <w:r w:rsidRPr="00BA4425">
              <w:rPr>
                <w:rFonts w:ascii="Arial" w:hAnsi="Arial" w:cs="Arial"/>
                <w:b/>
                <w:sz w:val="20"/>
              </w:rPr>
              <w:t>In</w:t>
            </w:r>
            <w:proofErr w:type="gramEnd"/>
            <w:r w:rsidRPr="00BA4425">
              <w:rPr>
                <w:rFonts w:ascii="Arial" w:hAnsi="Arial" w:cs="Arial"/>
                <w:b/>
                <w:sz w:val="20"/>
              </w:rPr>
              <w:t xml:space="preserve"> Preparation</w:t>
            </w:r>
          </w:p>
          <w:p w14:paraId="5EC4957B" w14:textId="5BC0D036" w:rsidR="003A6EF2" w:rsidRPr="003A6EF2" w:rsidRDefault="003A6EF2" w:rsidP="00FD188B">
            <w:p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</w:p>
          <w:p w14:paraId="14F841A0" w14:textId="59A6602D" w:rsidR="002D388D" w:rsidRDefault="567B209B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567B209B">
              <w:rPr>
                <w:rFonts w:ascii="Arial" w:hAnsi="Arial" w:cs="Arial"/>
                <w:b/>
                <w:bCs/>
                <w:sz w:val="20"/>
                <w:lang w:val="sv-SE"/>
              </w:rPr>
              <w:t>Doan, S.N.</w:t>
            </w:r>
            <w:r w:rsidRPr="567B209B">
              <w:rPr>
                <w:rFonts w:ascii="Arial" w:hAnsi="Arial" w:cs="Arial"/>
                <w:sz w:val="20"/>
                <w:lang w:val="sv-SE"/>
              </w:rPr>
              <w:t xml:space="preserve"> &amp; Fuller-Rowell, T. (in prep). </w:t>
            </w:r>
            <w:r w:rsidRPr="567B209B">
              <w:rPr>
                <w:rFonts w:ascii="Arial" w:hAnsi="Arial" w:cs="Arial"/>
                <w:sz w:val="20"/>
              </w:rPr>
              <w:t>Cardiac vagal function and its association with psychological well-being: The importance of considering race and ethnicity.</w:t>
            </w:r>
          </w:p>
          <w:p w14:paraId="7CBEED82" w14:textId="77777777" w:rsidR="002D388D" w:rsidRDefault="002D388D" w:rsidP="00FD188B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0838BE89" w14:textId="77777777" w:rsidR="002D388D" w:rsidRPr="002D388D" w:rsidRDefault="567B209B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567B209B">
              <w:rPr>
                <w:rFonts w:ascii="Arial" w:hAnsi="Arial" w:cs="Arial"/>
                <w:b/>
                <w:bCs/>
                <w:sz w:val="20"/>
              </w:rPr>
              <w:t>Doan, S.N.,</w:t>
            </w:r>
            <w:r w:rsidRPr="567B209B">
              <w:rPr>
                <w:rFonts w:ascii="Arial" w:hAnsi="Arial" w:cs="Arial"/>
                <w:sz w:val="20"/>
              </w:rPr>
              <w:t xml:space="preserve"> Kable, B.*, Neff, E.*, Jones, J.*, Norwood, M.*, &amp; Fuller-Rowell, T. (in prep). Heart rate variability </w:t>
            </w:r>
            <w:proofErr w:type="gramStart"/>
            <w:r w:rsidRPr="567B209B">
              <w:rPr>
                <w:rFonts w:ascii="Arial" w:hAnsi="Arial" w:cs="Arial"/>
                <w:sz w:val="20"/>
              </w:rPr>
              <w:t>moderates</w:t>
            </w:r>
            <w:proofErr w:type="gramEnd"/>
            <w:r w:rsidRPr="567B209B">
              <w:rPr>
                <w:rFonts w:ascii="Arial" w:hAnsi="Arial" w:cs="Arial"/>
                <w:sz w:val="20"/>
              </w:rPr>
              <w:t xml:space="preserve"> relations between COVID-19 related stressors and psychological adjustment: A longitudinal investigation.</w:t>
            </w:r>
          </w:p>
          <w:p w14:paraId="38645DC7" w14:textId="77777777" w:rsidR="00C82B8B" w:rsidRPr="003A6EF2" w:rsidRDefault="00C82B8B" w:rsidP="00FD188B">
            <w:pPr>
              <w:rPr>
                <w:rFonts w:ascii="Arial" w:hAnsi="Arial" w:cs="Arial"/>
                <w:b/>
                <w:sz w:val="20"/>
              </w:rPr>
            </w:pPr>
          </w:p>
          <w:p w14:paraId="5C475F9E" w14:textId="77777777" w:rsidR="00FD188B" w:rsidRDefault="00FD188B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00FD188B">
              <w:rPr>
                <w:rFonts w:ascii="Arial" w:hAnsi="Arial" w:cs="Arial"/>
                <w:b/>
                <w:sz w:val="20"/>
              </w:rPr>
              <w:t>Doan, S.N.,</w:t>
            </w:r>
            <w:r>
              <w:rPr>
                <w:rFonts w:ascii="Arial" w:hAnsi="Arial" w:cs="Arial"/>
                <w:sz w:val="20"/>
              </w:rPr>
              <w:t xml:space="preserve"> Davis, A. &amp; Patel, S. (in prep). Inflammation and depressive symptoms in women and without breast cancer: The role of physical activity.</w:t>
            </w:r>
          </w:p>
          <w:p w14:paraId="457A9D3E" w14:textId="32435602" w:rsidR="00FD188B" w:rsidRDefault="00FD188B" w:rsidP="00FD188B">
            <w:pPr>
              <w:autoSpaceDE w:val="0"/>
              <w:autoSpaceDN w:val="0"/>
              <w:adjustRightInd w:val="0"/>
              <w:spacing w:after="6"/>
              <w:ind w:left="3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ACC36F3" w14:textId="4DFEDD3F" w:rsidR="00915364" w:rsidRPr="00915364" w:rsidRDefault="567B209B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567B209B">
              <w:rPr>
                <w:rFonts w:ascii="Arial" w:hAnsi="Arial" w:cs="Arial"/>
                <w:sz w:val="20"/>
              </w:rPr>
              <w:t>Aringer</w:t>
            </w:r>
            <w:proofErr w:type="spellEnd"/>
            <w:r w:rsidRPr="567B209B">
              <w:rPr>
                <w:rFonts w:ascii="Arial" w:hAnsi="Arial" w:cs="Arial"/>
                <w:sz w:val="20"/>
              </w:rPr>
              <w:t>, A.</w:t>
            </w:r>
            <w:proofErr w:type="gramStart"/>
            <w:r w:rsidRPr="567B209B">
              <w:rPr>
                <w:rFonts w:ascii="Arial" w:hAnsi="Arial" w:cs="Arial"/>
                <w:sz w:val="20"/>
              </w:rPr>
              <w:t>*  Lazarus</w:t>
            </w:r>
            <w:proofErr w:type="gramEnd"/>
            <w:r w:rsidRPr="567B209B">
              <w:rPr>
                <w:rFonts w:ascii="Arial" w:hAnsi="Arial" w:cs="Arial"/>
                <w:sz w:val="20"/>
              </w:rPr>
              <w:t>, M.*</w:t>
            </w:r>
            <w:r w:rsidRPr="567B209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567B209B">
              <w:rPr>
                <w:rFonts w:ascii="Arial" w:hAnsi="Arial" w:cs="Arial"/>
                <w:sz w:val="20"/>
              </w:rPr>
              <w:t xml:space="preserve">Burniston, A.* , </w:t>
            </w:r>
            <w:r w:rsidRPr="567B209B">
              <w:rPr>
                <w:rFonts w:ascii="Arial" w:hAnsi="Arial" w:cs="Arial"/>
                <w:b/>
                <w:bCs/>
                <w:sz w:val="20"/>
              </w:rPr>
              <w:t>Doan, S.N.,</w:t>
            </w:r>
            <w:r w:rsidRPr="567B209B">
              <w:rPr>
                <w:rFonts w:ascii="Arial" w:hAnsi="Arial" w:cs="Arial"/>
                <w:sz w:val="20"/>
              </w:rPr>
              <w:t xml:space="preserve"> Fuller-Rowell, T., &amp; (in prep). Early life adversity and relations with physiological and psychological health: The role of gender</w:t>
            </w:r>
          </w:p>
          <w:p w14:paraId="135E58C4" w14:textId="77777777" w:rsidR="00C74AD6" w:rsidRPr="00DF5384" w:rsidRDefault="00C74AD6" w:rsidP="00FD188B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</w:p>
          <w:p w14:paraId="34D9E066" w14:textId="0077242D" w:rsidR="0012738A" w:rsidRDefault="567B209B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567B209B">
              <w:rPr>
                <w:rFonts w:ascii="Arial" w:hAnsi="Arial" w:cs="Arial"/>
                <w:b/>
                <w:bCs/>
                <w:sz w:val="20"/>
                <w:lang w:val="sv-SE"/>
              </w:rPr>
              <w:t>Doan, S.N.,</w:t>
            </w:r>
            <w:r w:rsidRPr="567B209B">
              <w:rPr>
                <w:rFonts w:ascii="Arial" w:hAnsi="Arial" w:cs="Arial"/>
                <w:sz w:val="20"/>
                <w:lang w:val="sv-SE"/>
              </w:rPr>
              <w:t xml:space="preserve"> Dich, N., &amp; Fuller-Rowell, T. (in prep). </w:t>
            </w:r>
            <w:r w:rsidRPr="567B209B">
              <w:rPr>
                <w:rFonts w:ascii="Arial" w:hAnsi="Arial" w:cs="Arial"/>
                <w:sz w:val="20"/>
              </w:rPr>
              <w:t xml:space="preserve">Negative emotions in response to stress is associated with lower levels of inflammation. </w:t>
            </w:r>
          </w:p>
          <w:p w14:paraId="62EBF9A1" w14:textId="77777777" w:rsidR="00327E46" w:rsidRDefault="00327E46" w:rsidP="00FD188B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24E742FB" w14:textId="77777777" w:rsidR="00327E46" w:rsidRPr="00327E46" w:rsidRDefault="567B209B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567B209B">
              <w:rPr>
                <w:rFonts w:ascii="Arial" w:hAnsi="Arial" w:cs="Arial"/>
                <w:noProof/>
                <w:sz w:val="20"/>
              </w:rPr>
              <w:t>Kimlin, A.T.,</w:t>
            </w:r>
            <w:r w:rsidRPr="567B209B">
              <w:rPr>
                <w:rFonts w:ascii="Arial" w:hAnsi="Arial" w:cs="Arial"/>
                <w:b/>
                <w:bCs/>
                <w:noProof/>
                <w:sz w:val="20"/>
              </w:rPr>
              <w:t xml:space="preserve"> Doan, S.N.,</w:t>
            </w:r>
            <w:r w:rsidRPr="567B209B">
              <w:rPr>
                <w:rFonts w:ascii="Arial" w:hAnsi="Arial" w:cs="Arial"/>
                <w:noProof/>
                <w:sz w:val="20"/>
              </w:rPr>
              <w:t xml:space="preserve"> Serrano, M., Fernandez, A., Garcia, M., Nerio, K., Yee, L., Dehart, J.C., Samoa, R., &amp; Seewaldt, V. (in prep).</w:t>
            </w:r>
            <w:r w:rsidRPr="567B209B">
              <w:rPr>
                <w:rFonts w:ascii="Arial" w:hAnsi="Arial" w:cs="Arial"/>
                <w:sz w:val="20"/>
              </w:rPr>
              <w:t xml:space="preserve"> Eat, Move, Live: Investigating the effects of a whole person intervention on </w:t>
            </w:r>
            <w:r w:rsidRPr="567B209B">
              <w:rPr>
                <w:rFonts w:ascii="Arial" w:hAnsi="Arial" w:cs="Arial"/>
                <w:noProof/>
                <w:sz w:val="20"/>
              </w:rPr>
              <w:t>hemoglobin</w:t>
            </w:r>
            <w:r w:rsidRPr="567B209B">
              <w:rPr>
                <w:rFonts w:ascii="Arial" w:hAnsi="Arial" w:cs="Arial"/>
                <w:sz w:val="20"/>
              </w:rPr>
              <w:t xml:space="preserve"> A1c among Latinas. </w:t>
            </w:r>
          </w:p>
          <w:p w14:paraId="0C6C2CD5" w14:textId="77777777" w:rsidR="0012738A" w:rsidRDefault="0012738A" w:rsidP="00FD188B">
            <w:pPr>
              <w:pStyle w:val="ListParagraph"/>
              <w:rPr>
                <w:rFonts w:ascii="Arial" w:hAnsi="Arial" w:cs="Arial"/>
                <w:b/>
                <w:sz w:val="20"/>
              </w:rPr>
            </w:pPr>
          </w:p>
          <w:p w14:paraId="0AB36BEC" w14:textId="77777777" w:rsidR="00C74AD6" w:rsidRPr="00BA4425" w:rsidRDefault="567B209B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567B209B">
              <w:rPr>
                <w:rFonts w:ascii="Arial" w:hAnsi="Arial" w:cs="Arial"/>
                <w:b/>
                <w:bCs/>
                <w:sz w:val="20"/>
              </w:rPr>
              <w:t>Doan, S.N</w:t>
            </w:r>
            <w:r w:rsidRPr="567B209B">
              <w:rPr>
                <w:rFonts w:ascii="Arial" w:hAnsi="Arial" w:cs="Arial"/>
                <w:sz w:val="20"/>
              </w:rPr>
              <w:t xml:space="preserve">., </w:t>
            </w:r>
            <w:proofErr w:type="spellStart"/>
            <w:r w:rsidRPr="567B209B">
              <w:rPr>
                <w:rFonts w:ascii="Arial" w:hAnsi="Arial" w:cs="Arial"/>
                <w:sz w:val="20"/>
              </w:rPr>
              <w:t>DeFrance</w:t>
            </w:r>
            <w:proofErr w:type="spellEnd"/>
            <w:r w:rsidRPr="567B209B">
              <w:rPr>
                <w:rFonts w:ascii="Arial" w:hAnsi="Arial" w:cs="Arial"/>
                <w:sz w:val="20"/>
              </w:rPr>
              <w:t xml:space="preserve">, K., &amp; Evans, G.W. (in prep). Testing relation between allostatic load and psychological adjustment. The critical role of timing. </w:t>
            </w:r>
          </w:p>
          <w:p w14:paraId="709E88E4" w14:textId="77777777" w:rsidR="002A0DF0" w:rsidRPr="00BA4425" w:rsidRDefault="002A0DF0" w:rsidP="00FD188B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3182F30C" w14:textId="77777777" w:rsidR="002A0DF0" w:rsidRPr="00890E2C" w:rsidRDefault="567B209B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567B209B">
              <w:rPr>
                <w:rFonts w:ascii="Arial" w:hAnsi="Arial" w:cs="Arial"/>
                <w:b/>
                <w:bCs/>
                <w:sz w:val="20"/>
              </w:rPr>
              <w:t>Doan, S.N.,</w:t>
            </w:r>
            <w:r w:rsidRPr="567B209B">
              <w:rPr>
                <w:rFonts w:ascii="Arial" w:hAnsi="Arial" w:cs="Arial"/>
                <w:sz w:val="20"/>
              </w:rPr>
              <w:t xml:space="preserve"> Venkatesh, S.*, Smiley, P.A., &amp; Borrelli, J. (in prep). Paternal and maternal unconditional regard and its relation to the adolescent stress response system.</w:t>
            </w:r>
          </w:p>
          <w:p w14:paraId="508C98E9" w14:textId="77777777" w:rsidR="002A0DF0" w:rsidRPr="00BA4425" w:rsidRDefault="002A0DF0" w:rsidP="00FD188B">
            <w:pPr>
              <w:autoSpaceDE w:val="0"/>
              <w:autoSpaceDN w:val="0"/>
              <w:adjustRightInd w:val="0"/>
              <w:spacing w:after="6"/>
              <w:ind w:left="360"/>
              <w:jc w:val="left"/>
              <w:rPr>
                <w:rFonts w:ascii="Arial" w:hAnsi="Arial" w:cs="Arial"/>
                <w:sz w:val="20"/>
              </w:rPr>
            </w:pPr>
          </w:p>
          <w:p w14:paraId="194D9787" w14:textId="77777777" w:rsidR="002A0DF0" w:rsidRPr="00B779A8" w:rsidRDefault="567B209B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b/>
                <w:sz w:val="20"/>
              </w:rPr>
            </w:pPr>
            <w:r w:rsidRPr="567B209B">
              <w:rPr>
                <w:rFonts w:ascii="Arial" w:hAnsi="Arial" w:cs="Arial"/>
                <w:b/>
                <w:bCs/>
                <w:sz w:val="20"/>
              </w:rPr>
              <w:t xml:space="preserve">Doan, S.N., </w:t>
            </w:r>
            <w:proofErr w:type="spellStart"/>
            <w:r w:rsidRPr="567B209B">
              <w:rPr>
                <w:rFonts w:ascii="Arial" w:hAnsi="Arial" w:cs="Arial"/>
                <w:sz w:val="20"/>
              </w:rPr>
              <w:t>Ahn</w:t>
            </w:r>
            <w:proofErr w:type="spellEnd"/>
            <w:r w:rsidRPr="567B209B">
              <w:rPr>
                <w:rFonts w:ascii="Arial" w:hAnsi="Arial" w:cs="Arial"/>
                <w:sz w:val="20"/>
              </w:rPr>
              <w:t xml:space="preserve">, A.*, </w:t>
            </w:r>
            <w:proofErr w:type="spellStart"/>
            <w:r w:rsidRPr="567B209B">
              <w:rPr>
                <w:rFonts w:ascii="Arial" w:hAnsi="Arial" w:cs="Arial"/>
                <w:sz w:val="20"/>
              </w:rPr>
              <w:t>Hazan</w:t>
            </w:r>
            <w:proofErr w:type="spellEnd"/>
            <w:r w:rsidRPr="567B209B">
              <w:rPr>
                <w:rFonts w:ascii="Arial" w:hAnsi="Arial" w:cs="Arial"/>
                <w:sz w:val="20"/>
              </w:rPr>
              <w:t>, C., &amp; Evans, G. (in prep).</w:t>
            </w:r>
            <w:r w:rsidRPr="567B209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567B209B">
              <w:rPr>
                <w:rFonts w:ascii="Arial" w:hAnsi="Arial" w:cs="Arial"/>
                <w:sz w:val="20"/>
              </w:rPr>
              <w:t>Attachment to peers protect against the relations between maternal distress and adolescent behavioral problems, but not allostatic load.</w:t>
            </w:r>
            <w:r w:rsidRPr="567B209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779F8E76" w14:textId="77777777" w:rsidR="008D4892" w:rsidRPr="00BA4425" w:rsidRDefault="008D4892" w:rsidP="00FD188B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61AC658C" w14:textId="77777777" w:rsidR="008D4892" w:rsidRPr="00C74AD6" w:rsidRDefault="567B209B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b/>
                <w:sz w:val="20"/>
              </w:rPr>
            </w:pPr>
            <w:r w:rsidRPr="567B209B">
              <w:rPr>
                <w:rFonts w:ascii="Arial" w:hAnsi="Arial" w:cs="Arial"/>
                <w:b/>
                <w:bCs/>
                <w:sz w:val="20"/>
              </w:rPr>
              <w:t xml:space="preserve">Doan, S.N., </w:t>
            </w:r>
            <w:r w:rsidRPr="567B209B">
              <w:rPr>
                <w:rFonts w:ascii="Arial" w:hAnsi="Arial" w:cs="Arial"/>
                <w:sz w:val="20"/>
              </w:rPr>
              <w:t>Tardif, T., Olson, S. et al., (in prep).</w:t>
            </w:r>
            <w:r w:rsidRPr="567B209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567B209B">
              <w:rPr>
                <w:rFonts w:ascii="Arial" w:hAnsi="Arial" w:cs="Arial"/>
                <w:sz w:val="20"/>
              </w:rPr>
              <w:t xml:space="preserve">Contributions of paternal and maternal parenting style to children's stress response: The importance of culture, </w:t>
            </w:r>
            <w:r w:rsidRPr="567B209B">
              <w:rPr>
                <w:rFonts w:ascii="Arial" w:hAnsi="Arial" w:cs="Arial"/>
                <w:noProof/>
                <w:sz w:val="20"/>
              </w:rPr>
              <w:t>context</w:t>
            </w:r>
            <w:r w:rsidRPr="567B209B">
              <w:rPr>
                <w:rFonts w:ascii="Arial" w:hAnsi="Arial" w:cs="Arial"/>
                <w:sz w:val="20"/>
              </w:rPr>
              <w:t xml:space="preserve"> </w:t>
            </w:r>
            <w:r w:rsidRPr="567B209B">
              <w:rPr>
                <w:rFonts w:ascii="Arial" w:hAnsi="Arial" w:cs="Arial"/>
                <w:noProof/>
                <w:sz w:val="20"/>
              </w:rPr>
              <w:t>and</w:t>
            </w:r>
            <w:r w:rsidRPr="567B209B">
              <w:rPr>
                <w:rFonts w:ascii="Arial" w:hAnsi="Arial" w:cs="Arial"/>
                <w:sz w:val="20"/>
              </w:rPr>
              <w:t xml:space="preserve"> positive parenting.</w:t>
            </w:r>
          </w:p>
          <w:p w14:paraId="7818863E" w14:textId="77777777" w:rsidR="00C53403" w:rsidRPr="00BA4425" w:rsidRDefault="00C53403" w:rsidP="00FD188B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14:paraId="5367BB93" w14:textId="77777777" w:rsidR="00C53403" w:rsidRDefault="567B209B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567B209B">
              <w:rPr>
                <w:rFonts w:ascii="Arial" w:hAnsi="Arial" w:cs="Arial"/>
                <w:sz w:val="20"/>
                <w:lang w:val="sv-SE"/>
              </w:rPr>
              <w:t xml:space="preserve">Chan, C.*, Fuller-Rowell, T., &amp; </w:t>
            </w:r>
            <w:r w:rsidRPr="567B209B">
              <w:rPr>
                <w:rFonts w:ascii="Arial" w:hAnsi="Arial" w:cs="Arial"/>
                <w:b/>
                <w:bCs/>
                <w:sz w:val="20"/>
                <w:lang w:val="sv-SE"/>
              </w:rPr>
              <w:t>Doan, S.N.</w:t>
            </w:r>
            <w:r w:rsidRPr="567B209B">
              <w:rPr>
                <w:rFonts w:ascii="Arial" w:hAnsi="Arial" w:cs="Arial"/>
                <w:sz w:val="20"/>
                <w:lang w:val="sv-SE"/>
              </w:rPr>
              <w:t xml:space="preserve"> (in prep). </w:t>
            </w:r>
            <w:r w:rsidRPr="567B209B">
              <w:rPr>
                <w:rFonts w:ascii="Arial" w:hAnsi="Arial" w:cs="Arial"/>
                <w:sz w:val="20"/>
              </w:rPr>
              <w:t xml:space="preserve">Relations between neighborhood risk and allostatic load in emerging adults. The role of gender. </w:t>
            </w:r>
          </w:p>
          <w:p w14:paraId="44F69B9A" w14:textId="77777777" w:rsidR="00654E89" w:rsidRPr="00BA4425" w:rsidRDefault="00654E89" w:rsidP="00FD188B">
            <w:p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</w:p>
          <w:p w14:paraId="35771EE7" w14:textId="77777777" w:rsidR="00654E89" w:rsidRPr="00BA4425" w:rsidRDefault="567B209B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567B209B">
              <w:rPr>
                <w:rFonts w:ascii="Arial" w:hAnsi="Arial" w:cs="Arial"/>
                <w:b/>
                <w:bCs/>
                <w:sz w:val="20"/>
                <w:lang w:val="it-IT"/>
              </w:rPr>
              <w:t>Doan, S.N.,</w:t>
            </w:r>
            <w:r w:rsidRPr="567B209B">
              <w:rPr>
                <w:rFonts w:ascii="Arial" w:hAnsi="Arial" w:cs="Arial"/>
                <w:sz w:val="20"/>
                <w:lang w:val="it-IT"/>
              </w:rPr>
              <w:t xml:space="preserve"> Smiley, P.A., &amp; Borelli, J. (in prep). </w:t>
            </w:r>
            <w:r w:rsidRPr="567B209B">
              <w:rPr>
                <w:rFonts w:ascii="Arial" w:hAnsi="Arial" w:cs="Arial"/>
                <w:sz w:val="20"/>
              </w:rPr>
              <w:t>A multi-method approach examining curvilinear relations between parental control and children's cortisol stress response.</w:t>
            </w:r>
          </w:p>
          <w:p w14:paraId="5F07D11E" w14:textId="77777777" w:rsidR="00654E89" w:rsidRPr="00BA4425" w:rsidRDefault="00654E89" w:rsidP="00FD188B">
            <w:pPr>
              <w:pStyle w:val="ListParagraph"/>
              <w:spacing w:after="6"/>
              <w:ind w:left="0"/>
              <w:rPr>
                <w:rFonts w:ascii="Arial" w:hAnsi="Arial" w:cs="Arial"/>
                <w:sz w:val="20"/>
              </w:rPr>
            </w:pPr>
          </w:p>
          <w:p w14:paraId="4ED1B6D9" w14:textId="77777777" w:rsidR="00654E89" w:rsidRPr="00BA4425" w:rsidRDefault="567B209B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567B209B">
              <w:rPr>
                <w:rFonts w:ascii="Arial" w:hAnsi="Arial" w:cs="Arial"/>
                <w:b/>
                <w:bCs/>
                <w:sz w:val="20"/>
              </w:rPr>
              <w:t>Doan, S.N.,</w:t>
            </w:r>
            <w:r w:rsidRPr="567B209B">
              <w:rPr>
                <w:rFonts w:ascii="Arial" w:hAnsi="Arial" w:cs="Arial"/>
                <w:sz w:val="20"/>
              </w:rPr>
              <w:t xml:space="preserve"> Ding, M.*, &amp; Fuller-Rowell, T. (in prep). Differential relations among inflammation and sleep in healthy Black and White young adults.</w:t>
            </w:r>
          </w:p>
          <w:p w14:paraId="41508A3C" w14:textId="77777777" w:rsidR="00654E89" w:rsidRPr="00BA4425" w:rsidRDefault="00654E89" w:rsidP="00FD188B">
            <w:p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</w:p>
          <w:p w14:paraId="1DEF1C3A" w14:textId="77777777" w:rsidR="00654E89" w:rsidRPr="00BA4425" w:rsidRDefault="567B209B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567B209B">
              <w:rPr>
                <w:rFonts w:ascii="Arial" w:hAnsi="Arial" w:cs="Arial"/>
                <w:b/>
                <w:bCs/>
                <w:sz w:val="20"/>
                <w:lang w:val="sv-SE"/>
              </w:rPr>
              <w:t>Doan, S.N.</w:t>
            </w:r>
            <w:r w:rsidRPr="567B209B">
              <w:rPr>
                <w:rFonts w:ascii="Arial" w:hAnsi="Arial" w:cs="Arial"/>
                <w:sz w:val="20"/>
                <w:lang w:val="sv-SE"/>
              </w:rPr>
              <w:t xml:space="preserve"> &amp; Fuller-Rowell, T. (in prep). </w:t>
            </w:r>
            <w:r w:rsidRPr="567B209B">
              <w:rPr>
                <w:rFonts w:ascii="Arial" w:hAnsi="Arial" w:cs="Arial"/>
                <w:sz w:val="20"/>
              </w:rPr>
              <w:t xml:space="preserve">Race </w:t>
            </w:r>
            <w:proofErr w:type="gramStart"/>
            <w:r w:rsidRPr="567B209B">
              <w:rPr>
                <w:rFonts w:ascii="Arial" w:hAnsi="Arial" w:cs="Arial"/>
                <w:sz w:val="20"/>
              </w:rPr>
              <w:t>moderates</w:t>
            </w:r>
            <w:proofErr w:type="gramEnd"/>
            <w:r w:rsidRPr="567B209B">
              <w:rPr>
                <w:rFonts w:ascii="Arial" w:hAnsi="Arial" w:cs="Arial"/>
                <w:sz w:val="20"/>
              </w:rPr>
              <w:t xml:space="preserve"> relations between Il-6, mood and working memory. </w:t>
            </w:r>
          </w:p>
          <w:p w14:paraId="43D6B1D6" w14:textId="77777777" w:rsidR="00654E89" w:rsidRPr="00BA4425" w:rsidRDefault="00654E89" w:rsidP="00FD188B">
            <w:pPr>
              <w:spacing w:after="6"/>
              <w:rPr>
                <w:rFonts w:ascii="Arial" w:hAnsi="Arial" w:cs="Arial"/>
                <w:sz w:val="20"/>
              </w:rPr>
            </w:pPr>
          </w:p>
          <w:p w14:paraId="0B3BF160" w14:textId="77777777" w:rsidR="00654E89" w:rsidRPr="00BA4425" w:rsidRDefault="567B209B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567B209B">
              <w:rPr>
                <w:rFonts w:ascii="Arial" w:hAnsi="Arial" w:cs="Arial"/>
                <w:b/>
                <w:bCs/>
                <w:sz w:val="20"/>
              </w:rPr>
              <w:t>Doan, S.N.,</w:t>
            </w:r>
            <w:r w:rsidRPr="567B209B">
              <w:rPr>
                <w:rFonts w:ascii="Arial" w:hAnsi="Arial" w:cs="Arial"/>
                <w:sz w:val="20"/>
              </w:rPr>
              <w:t xml:space="preserve"> Dich, N., &amp; Evans, G. (in prep). </w:t>
            </w:r>
            <w:r w:rsidRPr="567B209B">
              <w:rPr>
                <w:rFonts w:ascii="Arial" w:hAnsi="Arial" w:cs="Arial"/>
                <w:noProof/>
                <w:sz w:val="20"/>
              </w:rPr>
              <w:t>Behavioral</w:t>
            </w:r>
            <w:r w:rsidRPr="567B209B">
              <w:rPr>
                <w:rFonts w:ascii="Arial" w:hAnsi="Arial" w:cs="Arial"/>
                <w:sz w:val="20"/>
              </w:rPr>
              <w:t xml:space="preserve"> problems: Cause or consequence of allostatic load?</w:t>
            </w:r>
          </w:p>
          <w:p w14:paraId="17DBC151" w14:textId="77777777" w:rsidR="00654E89" w:rsidRPr="00BA4425" w:rsidRDefault="00654E89" w:rsidP="00FD188B">
            <w:pPr>
              <w:pStyle w:val="ListParagraph"/>
              <w:spacing w:after="6"/>
              <w:rPr>
                <w:rFonts w:ascii="Arial" w:hAnsi="Arial" w:cs="Arial"/>
                <w:sz w:val="20"/>
              </w:rPr>
            </w:pPr>
          </w:p>
          <w:p w14:paraId="544B9E3E" w14:textId="77777777" w:rsidR="00654E89" w:rsidRPr="00BA4425" w:rsidRDefault="567B209B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567B209B">
              <w:rPr>
                <w:rFonts w:ascii="Arial" w:hAnsi="Arial" w:cs="Arial"/>
                <w:b/>
                <w:bCs/>
                <w:sz w:val="20"/>
                <w:lang w:val="sv-SE"/>
              </w:rPr>
              <w:t>Doan, S.N., </w:t>
            </w:r>
            <w:r w:rsidRPr="567B209B">
              <w:rPr>
                <w:rFonts w:ascii="Arial" w:hAnsi="Arial" w:cs="Arial"/>
                <w:sz w:val="20"/>
                <w:lang w:val="sv-SE"/>
              </w:rPr>
              <w:t xml:space="preserve">&amp; Son, H.* (in prep). </w:t>
            </w:r>
            <w:r w:rsidRPr="567B209B">
              <w:rPr>
                <w:rFonts w:ascii="Arial" w:hAnsi="Arial" w:cs="Arial"/>
                <w:sz w:val="20"/>
              </w:rPr>
              <w:t xml:space="preserve">Prayer and </w:t>
            </w:r>
            <w:r w:rsidRPr="567B209B">
              <w:rPr>
                <w:rFonts w:ascii="Arial" w:hAnsi="Arial" w:cs="Arial"/>
                <w:noProof/>
                <w:sz w:val="20"/>
              </w:rPr>
              <w:t>children's</w:t>
            </w:r>
            <w:r w:rsidRPr="567B209B">
              <w:rPr>
                <w:rFonts w:ascii="Arial" w:hAnsi="Arial" w:cs="Arial"/>
                <w:sz w:val="20"/>
              </w:rPr>
              <w:t xml:space="preserve"> hot and cool self-regulation. </w:t>
            </w:r>
          </w:p>
          <w:p w14:paraId="6F8BD81B" w14:textId="77777777" w:rsidR="000D3A62" w:rsidRPr="00BA4425" w:rsidRDefault="000D3A62" w:rsidP="00FD188B">
            <w:pPr>
              <w:pStyle w:val="ListParagraph"/>
              <w:spacing w:after="6"/>
              <w:rPr>
                <w:rFonts w:ascii="Arial" w:hAnsi="Arial" w:cs="Arial"/>
                <w:sz w:val="20"/>
              </w:rPr>
            </w:pPr>
          </w:p>
          <w:p w14:paraId="3A98D6F9" w14:textId="77777777" w:rsidR="000D3A62" w:rsidRPr="00BA4425" w:rsidRDefault="567B209B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"/>
              <w:jc w:val="left"/>
              <w:rPr>
                <w:rFonts w:ascii="Arial" w:hAnsi="Arial" w:cs="Arial"/>
                <w:sz w:val="20"/>
              </w:rPr>
            </w:pPr>
            <w:r w:rsidRPr="567B209B">
              <w:rPr>
                <w:rFonts w:ascii="Arial" w:hAnsi="Arial" w:cs="Arial"/>
                <w:b/>
                <w:bCs/>
                <w:sz w:val="20"/>
              </w:rPr>
              <w:lastRenderedPageBreak/>
              <w:t>Doan, S.N.,</w:t>
            </w:r>
            <w:r w:rsidRPr="567B209B">
              <w:rPr>
                <w:rFonts w:ascii="Arial" w:hAnsi="Arial" w:cs="Arial"/>
                <w:sz w:val="20"/>
              </w:rPr>
              <w:t xml:space="preserve"> Fuller-Rowell, T., &amp; Chan, C.* (in prep). Relations between early life adversity and epinephrine and norepinephrine.</w:t>
            </w:r>
          </w:p>
          <w:p w14:paraId="2613E9C1" w14:textId="77777777" w:rsidR="00774179" w:rsidRPr="00BA4425" w:rsidRDefault="00774179" w:rsidP="00FD188B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14:paraId="4EF9AC45" w14:textId="77777777" w:rsidR="00774179" w:rsidRPr="00BA4425" w:rsidRDefault="567B209B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567B209B">
              <w:rPr>
                <w:rFonts w:ascii="Arial" w:hAnsi="Arial" w:cs="Arial"/>
                <w:b/>
                <w:bCs/>
                <w:sz w:val="20"/>
              </w:rPr>
              <w:t>Doan, S.N.,</w:t>
            </w:r>
            <w:r w:rsidRPr="567B209B">
              <w:rPr>
                <w:rFonts w:ascii="Arial" w:hAnsi="Arial" w:cs="Arial"/>
                <w:sz w:val="20"/>
              </w:rPr>
              <w:t xml:space="preserve"> Dich, N., Fuller-Rowell, T., &amp; Evans, G.W. (in prep). Unpacking the relations between early life adversity on cardiovascular reactivity and recovery.</w:t>
            </w:r>
          </w:p>
          <w:p w14:paraId="1037B8A3" w14:textId="77777777" w:rsidR="00774179" w:rsidRPr="00BA4425" w:rsidRDefault="00774179" w:rsidP="00FD188B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5B2F9378" w14:textId="312152D1" w:rsidR="00B3517B" w:rsidRPr="00C25CDB" w:rsidRDefault="567B209B" w:rsidP="00FD188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  <w:r w:rsidRPr="567B209B">
              <w:rPr>
                <w:rFonts w:ascii="Arial" w:hAnsi="Arial" w:cs="Arial"/>
                <w:b/>
                <w:bCs/>
                <w:sz w:val="20"/>
              </w:rPr>
              <w:t>Doan, S.N.,</w:t>
            </w:r>
            <w:r w:rsidRPr="567B209B">
              <w:rPr>
                <w:rFonts w:ascii="Arial" w:hAnsi="Arial" w:cs="Arial"/>
                <w:sz w:val="20"/>
              </w:rPr>
              <w:t xml:space="preserve"> Dich, N., &amp; Evans, G. (in prep). Peers but not parents buffer adolescents cardiovascular stress response.</w:t>
            </w:r>
          </w:p>
          <w:p w14:paraId="3467C063" w14:textId="77777777" w:rsidR="00C25CDB" w:rsidRDefault="00C25CDB" w:rsidP="00FD188B">
            <w:pPr>
              <w:spacing w:after="6"/>
              <w:jc w:val="left"/>
              <w:rPr>
                <w:rFonts w:asciiTheme="minorBidi" w:hAnsiTheme="minorBidi" w:cstheme="minorBidi"/>
                <w:b/>
                <w:sz w:val="20"/>
              </w:rPr>
            </w:pPr>
          </w:p>
          <w:p w14:paraId="1CE4858E" w14:textId="7BBD9E1D" w:rsidR="00BF7EAD" w:rsidRPr="00B84472" w:rsidRDefault="00654E89" w:rsidP="00FD188B">
            <w:pPr>
              <w:spacing w:after="6"/>
              <w:jc w:val="left"/>
              <w:rPr>
                <w:rFonts w:asciiTheme="minorBidi" w:hAnsiTheme="minorBidi" w:cstheme="minorBidi"/>
                <w:color w:val="000000"/>
                <w:sz w:val="24"/>
                <w:szCs w:val="22"/>
              </w:rPr>
            </w:pPr>
            <w:r w:rsidRPr="00B84472">
              <w:rPr>
                <w:rFonts w:asciiTheme="minorBidi" w:hAnsiTheme="minorBidi" w:cstheme="minorBidi"/>
                <w:b/>
                <w:sz w:val="20"/>
              </w:rPr>
              <w:t>Conference Presentations</w:t>
            </w:r>
          </w:p>
          <w:p w14:paraId="58E6DD4E" w14:textId="77777777" w:rsidR="003C2D9E" w:rsidRPr="00B84472" w:rsidRDefault="003C2D9E" w:rsidP="00FD188B">
            <w:pPr>
              <w:spacing w:after="6"/>
              <w:jc w:val="left"/>
              <w:rPr>
                <w:rFonts w:asciiTheme="minorBidi" w:hAnsiTheme="minorBidi" w:cstheme="minorBidi"/>
                <w:color w:val="000000"/>
                <w:sz w:val="24"/>
              </w:rPr>
            </w:pPr>
          </w:p>
          <w:p w14:paraId="4E49080B" w14:textId="77777777" w:rsidR="00056D01" w:rsidRPr="00B84472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Bidi" w:hAnsiTheme="minorBidi" w:cstheme="minorBidi"/>
                <w:sz w:val="20"/>
                <w:szCs w:val="20"/>
                <w:lang w:eastAsia="zh-CN"/>
              </w:rPr>
            </w:pPr>
            <w:r w:rsidRPr="567B209B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Jones, E., Yu, S.H., </w:t>
            </w:r>
            <w:proofErr w:type="spellStart"/>
            <w:r w:rsidRPr="567B209B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Onipede</w:t>
            </w:r>
            <w:proofErr w:type="spellEnd"/>
            <w:r w:rsidRPr="567B209B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, Z.A., </w:t>
            </w:r>
            <w:r w:rsidRPr="567B209B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Doan, S.N.,</w:t>
            </w:r>
            <w:r w:rsidRPr="567B209B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Fung, J., Saleem, F. &amp; Lau, A.S. (2023). </w:t>
            </w:r>
            <w:r w:rsidRPr="567B209B">
              <w:rPr>
                <w:rFonts w:asciiTheme="minorBidi" w:hAnsiTheme="minorBidi" w:cstheme="minorBidi"/>
                <w:i/>
                <w:iCs/>
                <w:color w:val="000000" w:themeColor="text1"/>
                <w:sz w:val="20"/>
                <w:szCs w:val="20"/>
              </w:rPr>
              <w:t>Associations between ethnic-racial socialization and coping mechanisms among Black youth</w:t>
            </w:r>
            <w:r w:rsidRPr="567B209B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. Poster Presented at the 7th Biennial Conference of the American Psychological Association Division 45 Society for the Psychological Study of Culture, Ethnicity and Race, San Diego, CA, USA.</w:t>
            </w:r>
          </w:p>
          <w:p w14:paraId="7D3BEE8F" w14:textId="77777777" w:rsidR="00056D01" w:rsidRPr="00B84472" w:rsidRDefault="00056D01" w:rsidP="00FD188B">
            <w:pPr>
              <w:pStyle w:val="NormalWeb"/>
              <w:spacing w:before="0" w:beforeAutospacing="0" w:after="0" w:afterAutospacing="0"/>
              <w:ind w:left="342"/>
              <w:rPr>
                <w:rFonts w:asciiTheme="minorBidi" w:hAnsiTheme="minorBidi" w:cstheme="minorBidi"/>
                <w:sz w:val="20"/>
                <w:szCs w:val="20"/>
                <w:lang w:eastAsia="zh-CN"/>
              </w:rPr>
            </w:pPr>
          </w:p>
          <w:p w14:paraId="02A37A6D" w14:textId="77777777" w:rsidR="00DD2329" w:rsidRPr="00B84472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Bidi" w:hAnsiTheme="minorBidi" w:cstheme="minorBidi"/>
                <w:sz w:val="20"/>
                <w:szCs w:val="20"/>
                <w:lang w:eastAsia="zh-CN"/>
              </w:rPr>
            </w:pPr>
            <w:r w:rsidRPr="567B209B">
              <w:rPr>
                <w:rFonts w:asciiTheme="minorBidi" w:hAnsiTheme="minorBidi" w:cstheme="minorBidi"/>
                <w:b/>
                <w:bCs/>
                <w:color w:val="222222"/>
                <w:sz w:val="20"/>
                <w:szCs w:val="20"/>
              </w:rPr>
              <w:t xml:space="preserve">Doan, S.N., </w:t>
            </w:r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 xml:space="preserve">Henshaw, E., Swaminathan, K.*, </w:t>
            </w:r>
            <w:proofErr w:type="spellStart"/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>Aringer</w:t>
            </w:r>
            <w:proofErr w:type="spellEnd"/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 xml:space="preserve">, A.S.*, Wood, T., &amp; Lockhart, M. (2023). </w:t>
            </w:r>
            <w:r w:rsidRPr="567B209B">
              <w:rPr>
                <w:rFonts w:asciiTheme="minorBidi" w:hAnsiTheme="minorBidi" w:cstheme="minorBidi"/>
                <w:i/>
                <w:iCs/>
                <w:sz w:val="20"/>
                <w:szCs w:val="20"/>
                <w:lang w:eastAsia="zh-CN"/>
              </w:rPr>
              <w:t xml:space="preserve">Investigating psychological distress in mothers and their partners: Relations to hair hormones during early postpartum. </w:t>
            </w:r>
            <w:r w:rsidRPr="567B209B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Poster Presented at the Annual Conference of the Society for Behavioral Neuroendocrinology, Tours, France.</w:t>
            </w:r>
          </w:p>
          <w:p w14:paraId="3B88899E" w14:textId="77777777" w:rsidR="00DD2329" w:rsidRPr="00B84472" w:rsidRDefault="00DD2329" w:rsidP="00FD188B">
            <w:pPr>
              <w:rPr>
                <w:rFonts w:asciiTheme="minorBidi" w:hAnsiTheme="minorBidi" w:cstheme="minorBidi"/>
                <w:color w:val="222222"/>
                <w:sz w:val="20"/>
              </w:rPr>
            </w:pPr>
          </w:p>
          <w:p w14:paraId="15B5B4AA" w14:textId="77777777" w:rsidR="00056D01" w:rsidRPr="00B84472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Bidi" w:hAnsiTheme="minorBidi" w:cstheme="minorBidi"/>
                <w:sz w:val="20"/>
                <w:szCs w:val="20"/>
                <w:lang w:eastAsia="zh-CN"/>
              </w:rPr>
            </w:pPr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 xml:space="preserve">Norwood., M.*, MacDonald, S.*, &amp; </w:t>
            </w:r>
            <w:r w:rsidRPr="567B209B">
              <w:rPr>
                <w:rFonts w:asciiTheme="minorBidi" w:hAnsiTheme="minorBidi" w:cstheme="minorBidi"/>
                <w:b/>
                <w:bCs/>
                <w:color w:val="222222"/>
                <w:sz w:val="20"/>
                <w:szCs w:val="20"/>
              </w:rPr>
              <w:t>Doan, S.N.</w:t>
            </w:r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 xml:space="preserve"> (2023). </w:t>
            </w:r>
            <w:r w:rsidRPr="567B209B">
              <w:rPr>
                <w:rFonts w:asciiTheme="minorBidi" w:hAnsiTheme="minorBidi" w:cstheme="minorBidi"/>
                <w:i/>
                <w:iCs/>
                <w:color w:val="222222"/>
                <w:sz w:val="20"/>
                <w:szCs w:val="20"/>
              </w:rPr>
              <w:t>Maternal emotion socialization and child executive functioning and behavior: Exploring the moderating role of cortisol.</w:t>
            </w:r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 xml:space="preserve"> Poster presented at the Western Psychological Association Annual Meeting, Riverside, CA, USA.</w:t>
            </w:r>
          </w:p>
          <w:p w14:paraId="69E2BB2B" w14:textId="77777777" w:rsidR="00056D01" w:rsidRPr="00B84472" w:rsidRDefault="00056D01" w:rsidP="00FD188B">
            <w:pPr>
              <w:pStyle w:val="ListParagraph"/>
              <w:rPr>
                <w:rFonts w:asciiTheme="minorBidi" w:hAnsiTheme="minorBidi" w:cstheme="minorBidi"/>
                <w:color w:val="222222"/>
                <w:sz w:val="20"/>
              </w:rPr>
            </w:pPr>
          </w:p>
          <w:p w14:paraId="250A972C" w14:textId="77777777" w:rsidR="00056D01" w:rsidRPr="00B84472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Bidi" w:hAnsiTheme="minorBidi" w:cstheme="minorBidi"/>
                <w:sz w:val="20"/>
                <w:szCs w:val="20"/>
                <w:lang w:eastAsia="zh-CN"/>
              </w:rPr>
            </w:pPr>
            <w:proofErr w:type="spellStart"/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>Ruan</w:t>
            </w:r>
            <w:proofErr w:type="spellEnd"/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 xml:space="preserve">, C.*, </w:t>
            </w:r>
            <w:proofErr w:type="spellStart"/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>Njei</w:t>
            </w:r>
            <w:proofErr w:type="spellEnd"/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>, A.*, Thompson, C.*, Davis, A.S.</w:t>
            </w:r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  <w:vertAlign w:val="superscript"/>
              </w:rPr>
              <w:t>+</w:t>
            </w:r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 xml:space="preserve">, &amp; </w:t>
            </w:r>
            <w:r w:rsidRPr="567B209B">
              <w:rPr>
                <w:rFonts w:asciiTheme="minorBidi" w:hAnsiTheme="minorBidi" w:cstheme="minorBidi"/>
                <w:b/>
                <w:bCs/>
                <w:color w:val="222222"/>
                <w:sz w:val="20"/>
                <w:szCs w:val="20"/>
              </w:rPr>
              <w:t>Doan, S.N.</w:t>
            </w:r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 xml:space="preserve"> (2023). </w:t>
            </w:r>
            <w:r w:rsidRPr="567B209B">
              <w:rPr>
                <w:rFonts w:asciiTheme="minorBidi" w:hAnsiTheme="minorBidi" w:cstheme="minorBidi"/>
                <w:i/>
                <w:iCs/>
                <w:color w:val="222222"/>
                <w:sz w:val="20"/>
                <w:szCs w:val="20"/>
              </w:rPr>
              <w:t>The effect of parenting style on the relationship between executive function and child cortisol.</w:t>
            </w:r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 xml:space="preserve"> Poster presented at the Western Psychological Association Annual Meeting, Riverside, CA, USA.</w:t>
            </w:r>
          </w:p>
          <w:p w14:paraId="57C0D796" w14:textId="77777777" w:rsidR="00056D01" w:rsidRPr="00B84472" w:rsidRDefault="00056D01" w:rsidP="00FD188B">
            <w:pPr>
              <w:pStyle w:val="ListParagraph"/>
              <w:rPr>
                <w:rFonts w:asciiTheme="minorBidi" w:hAnsiTheme="minorBidi" w:cstheme="minorBidi"/>
                <w:color w:val="222222"/>
                <w:sz w:val="20"/>
              </w:rPr>
            </w:pPr>
          </w:p>
          <w:p w14:paraId="5DA4B34C" w14:textId="77777777" w:rsidR="00056D01" w:rsidRPr="00B84472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Bidi" w:hAnsiTheme="minorBidi" w:cstheme="minorBidi"/>
                <w:sz w:val="20"/>
                <w:szCs w:val="20"/>
                <w:lang w:eastAsia="zh-CN"/>
              </w:rPr>
            </w:pPr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 xml:space="preserve">Kinder., S.*, </w:t>
            </w:r>
            <w:proofErr w:type="spellStart"/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>Aringer</w:t>
            </w:r>
            <w:proofErr w:type="spellEnd"/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 xml:space="preserve">, A.S.*, Kim, J.*, Ghosh, M.*, Henshaw, E., &amp; </w:t>
            </w:r>
            <w:r w:rsidRPr="567B209B">
              <w:rPr>
                <w:rFonts w:asciiTheme="minorBidi" w:hAnsiTheme="minorBidi" w:cstheme="minorBidi"/>
                <w:b/>
                <w:bCs/>
                <w:color w:val="222222"/>
                <w:sz w:val="20"/>
                <w:szCs w:val="20"/>
              </w:rPr>
              <w:t>Doan, S.N.</w:t>
            </w:r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 xml:space="preserve"> (2023). </w:t>
            </w:r>
            <w:r w:rsidRPr="567B209B">
              <w:rPr>
                <w:rFonts w:asciiTheme="minorBidi" w:hAnsiTheme="minorBidi" w:cstheme="minorBidi"/>
                <w:i/>
                <w:iCs/>
                <w:color w:val="222222"/>
                <w:sz w:val="20"/>
                <w:szCs w:val="20"/>
              </w:rPr>
              <w:t>The role of paternal psychosocial stress on DHEA in early postpartum primiparous mothers.</w:t>
            </w:r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 xml:space="preserve"> Poster presented at the Western Psychological Association Annual Meeting, Riverside, CA, USA.</w:t>
            </w:r>
          </w:p>
          <w:p w14:paraId="0D142F6F" w14:textId="77777777" w:rsidR="00056D01" w:rsidRPr="00B84472" w:rsidRDefault="00056D01" w:rsidP="00FD188B">
            <w:pPr>
              <w:pStyle w:val="ListParagraph"/>
              <w:rPr>
                <w:rFonts w:asciiTheme="minorBidi" w:hAnsiTheme="minorBidi" w:cstheme="minorBidi"/>
                <w:color w:val="222222"/>
                <w:sz w:val="20"/>
              </w:rPr>
            </w:pPr>
          </w:p>
          <w:p w14:paraId="61588F09" w14:textId="77777777" w:rsidR="00056D01" w:rsidRPr="00B84472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Bidi" w:hAnsiTheme="minorBidi" w:cstheme="minorBidi"/>
                <w:sz w:val="20"/>
                <w:szCs w:val="20"/>
                <w:lang w:eastAsia="zh-CN"/>
              </w:rPr>
            </w:pPr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 xml:space="preserve">Ha, C.*, Chang, J.*, Poudel, A.*, Dee, A.*, </w:t>
            </w:r>
            <w:proofErr w:type="spellStart"/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>Aringer</w:t>
            </w:r>
            <w:proofErr w:type="spellEnd"/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 xml:space="preserve">, A.S.*, &amp; </w:t>
            </w:r>
            <w:r w:rsidRPr="567B209B">
              <w:rPr>
                <w:rFonts w:asciiTheme="minorBidi" w:hAnsiTheme="minorBidi" w:cstheme="minorBidi"/>
                <w:b/>
                <w:bCs/>
                <w:color w:val="222222"/>
                <w:sz w:val="20"/>
                <w:szCs w:val="20"/>
              </w:rPr>
              <w:t>Doan,</w:t>
            </w:r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 xml:space="preserve"> </w:t>
            </w:r>
            <w:r w:rsidRPr="567B209B">
              <w:rPr>
                <w:rFonts w:asciiTheme="minorBidi" w:hAnsiTheme="minorBidi" w:cstheme="minorBidi"/>
                <w:b/>
                <w:bCs/>
                <w:color w:val="222222"/>
                <w:sz w:val="20"/>
                <w:szCs w:val="20"/>
              </w:rPr>
              <w:t>S.N.</w:t>
            </w:r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 xml:space="preserve"> (2023). </w:t>
            </w:r>
            <w:r w:rsidRPr="567B209B">
              <w:rPr>
                <w:rFonts w:asciiTheme="minorBidi" w:hAnsiTheme="minorBidi" w:cstheme="minorBidi"/>
                <w:i/>
                <w:iCs/>
                <w:color w:val="222222"/>
                <w:sz w:val="20"/>
                <w:szCs w:val="20"/>
              </w:rPr>
              <w:t>Relations between neuroticism and dimensions of sleep.</w:t>
            </w:r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 xml:space="preserve"> Poster presented at the Western Psychological Association Annual Meeting, Riverside, CA, USA.</w:t>
            </w:r>
          </w:p>
          <w:p w14:paraId="4475AD14" w14:textId="77777777" w:rsidR="00056D01" w:rsidRPr="00B84472" w:rsidRDefault="00056D01" w:rsidP="00FD188B">
            <w:pPr>
              <w:pStyle w:val="ListParagraph"/>
              <w:rPr>
                <w:rFonts w:asciiTheme="minorBidi" w:hAnsiTheme="minorBidi" w:cstheme="minorBidi"/>
                <w:color w:val="222222"/>
                <w:sz w:val="20"/>
              </w:rPr>
            </w:pPr>
          </w:p>
          <w:p w14:paraId="5D6A8B62" w14:textId="77777777" w:rsidR="00E06556" w:rsidRPr="00B84472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Bidi" w:hAnsiTheme="minorBidi" w:cstheme="minorBidi"/>
                <w:sz w:val="20"/>
                <w:szCs w:val="20"/>
                <w:lang w:eastAsia="zh-CN"/>
              </w:rPr>
            </w:pPr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  <w:lang w:val="sv-SE"/>
              </w:rPr>
              <w:t xml:space="preserve">Krishnan, T.*, Aringer, A.S.*, &amp; </w:t>
            </w:r>
            <w:r w:rsidRPr="567B209B">
              <w:rPr>
                <w:rFonts w:asciiTheme="minorBidi" w:hAnsiTheme="minorBidi" w:cstheme="minorBidi"/>
                <w:b/>
                <w:bCs/>
                <w:color w:val="222222"/>
                <w:sz w:val="20"/>
                <w:szCs w:val="20"/>
                <w:lang w:val="sv-SE"/>
              </w:rPr>
              <w:t>Doan, S.N.</w:t>
            </w:r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  <w:lang w:val="sv-SE"/>
              </w:rPr>
              <w:t xml:space="preserve"> (2023). </w:t>
            </w:r>
            <w:r w:rsidRPr="567B209B">
              <w:rPr>
                <w:rFonts w:asciiTheme="minorBidi" w:hAnsiTheme="minorBidi" w:cstheme="minorBidi"/>
                <w:i/>
                <w:iCs/>
                <w:color w:val="222222"/>
                <w:sz w:val="20"/>
                <w:szCs w:val="20"/>
              </w:rPr>
              <w:t>Perceived coronavirus threat and mental health: The moderating role of expressive suppression and cognitive reappraisal.</w:t>
            </w:r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 xml:space="preserve"> Poster presented at the Western Psychological Association Annual Meeting, Riverside, CA, USA.</w:t>
            </w:r>
          </w:p>
          <w:p w14:paraId="120C4E94" w14:textId="77777777" w:rsidR="00056D01" w:rsidRPr="00B84472" w:rsidRDefault="00056D01" w:rsidP="00FD188B">
            <w:pPr>
              <w:pStyle w:val="ListParagraph"/>
              <w:rPr>
                <w:rFonts w:asciiTheme="minorBidi" w:hAnsiTheme="minorBidi" w:cstheme="minorBidi"/>
                <w:color w:val="222222"/>
                <w:sz w:val="20"/>
              </w:rPr>
            </w:pPr>
          </w:p>
          <w:p w14:paraId="11447935" w14:textId="77777777" w:rsidR="00056D01" w:rsidRPr="00B84472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Bidi" w:hAnsiTheme="minorBidi" w:cstheme="minorBidi"/>
                <w:sz w:val="20"/>
                <w:szCs w:val="20"/>
                <w:lang w:eastAsia="zh-CN"/>
              </w:rPr>
            </w:pPr>
            <w:proofErr w:type="spellStart"/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>Aringer</w:t>
            </w:r>
            <w:proofErr w:type="spellEnd"/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 xml:space="preserve">, A.S.*, Kinder, S.*, </w:t>
            </w:r>
            <w:r w:rsidRPr="567B209B">
              <w:rPr>
                <w:rFonts w:asciiTheme="minorBidi" w:hAnsiTheme="minorBidi" w:cstheme="minorBidi"/>
                <w:b/>
                <w:bCs/>
                <w:color w:val="222222"/>
                <w:sz w:val="20"/>
                <w:szCs w:val="20"/>
              </w:rPr>
              <w:t>Doan, S.N.,</w:t>
            </w:r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 xml:space="preserve"> &amp; Yates., T.M. (2023). </w:t>
            </w:r>
            <w:r w:rsidRPr="567B209B">
              <w:rPr>
                <w:rFonts w:asciiTheme="minorBidi" w:hAnsiTheme="minorBidi" w:cstheme="minorBidi"/>
                <w:i/>
                <w:iCs/>
                <w:color w:val="222222"/>
                <w:sz w:val="20"/>
                <w:szCs w:val="20"/>
              </w:rPr>
              <w:t xml:space="preserve">Changes in adolescents’ sleep quality pre- and during the COVID-19 pandemic: Biological and behavioral antecedents. </w:t>
            </w:r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>Poster presented at the Society for Research on Adolescence Annual Meeting, San Diego, CA, USA.</w:t>
            </w:r>
          </w:p>
          <w:p w14:paraId="42AFC42D" w14:textId="77777777" w:rsidR="00056D01" w:rsidRPr="00B84472" w:rsidRDefault="00056D01" w:rsidP="00FD188B">
            <w:pPr>
              <w:pStyle w:val="ListParagraph"/>
              <w:rPr>
                <w:rFonts w:asciiTheme="minorBidi" w:hAnsiTheme="minorBidi" w:cstheme="minorBidi"/>
                <w:color w:val="222222"/>
                <w:sz w:val="20"/>
              </w:rPr>
            </w:pPr>
          </w:p>
          <w:p w14:paraId="290EF439" w14:textId="77777777" w:rsidR="00056D01" w:rsidRPr="00B84472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Bidi" w:hAnsiTheme="minorBidi" w:cstheme="minorBidi"/>
                <w:sz w:val="20"/>
                <w:szCs w:val="20"/>
                <w:lang w:eastAsia="zh-CN"/>
              </w:rPr>
            </w:pPr>
            <w:r w:rsidRPr="567B209B">
              <w:rPr>
                <w:rFonts w:asciiTheme="minorBidi" w:hAnsiTheme="minorBidi" w:cstheme="minorBidi"/>
                <w:b/>
                <w:bCs/>
                <w:color w:val="222222"/>
                <w:sz w:val="20"/>
                <w:szCs w:val="20"/>
              </w:rPr>
              <w:t>Doan, S. N.</w:t>
            </w:r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 xml:space="preserve"> (2023). </w:t>
            </w:r>
            <w:r w:rsidRPr="567B209B">
              <w:rPr>
                <w:rFonts w:asciiTheme="minorBidi" w:hAnsiTheme="minorBidi" w:cstheme="minorBidi"/>
                <w:i/>
                <w:iCs/>
                <w:color w:val="222222"/>
                <w:sz w:val="20"/>
                <w:szCs w:val="20"/>
              </w:rPr>
              <w:t xml:space="preserve">Investigating the role of parent and peer attachment in relations to behavioral problems and chronic physiological stress. </w:t>
            </w:r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>Poster presented at the Society for Research on Adolescence Annual Meeting, San Diego, CA, USA.</w:t>
            </w:r>
          </w:p>
          <w:p w14:paraId="271CA723" w14:textId="77777777" w:rsidR="00056D01" w:rsidRPr="00B84472" w:rsidRDefault="00056D01" w:rsidP="00FD188B">
            <w:pPr>
              <w:pStyle w:val="ListParagraph"/>
              <w:rPr>
                <w:rFonts w:asciiTheme="minorBidi" w:hAnsiTheme="minorBidi" w:cstheme="minorBidi"/>
                <w:color w:val="222222"/>
                <w:sz w:val="20"/>
              </w:rPr>
            </w:pPr>
          </w:p>
          <w:p w14:paraId="2C1290F1" w14:textId="77777777" w:rsidR="00056D01" w:rsidRPr="00B84472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Bidi" w:hAnsiTheme="minorBidi" w:cstheme="minorBidi"/>
                <w:sz w:val="20"/>
                <w:szCs w:val="20"/>
                <w:lang w:eastAsia="zh-CN"/>
              </w:rPr>
            </w:pPr>
            <w:r w:rsidRPr="567B209B">
              <w:rPr>
                <w:rFonts w:asciiTheme="minorBidi" w:hAnsiTheme="minorBidi" w:cstheme="minorBidi"/>
                <w:b/>
                <w:bCs/>
                <w:color w:val="222222"/>
                <w:sz w:val="20"/>
                <w:szCs w:val="20"/>
              </w:rPr>
              <w:t>Doan, S.N.</w:t>
            </w:r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 xml:space="preserve"> (2023). </w:t>
            </w:r>
            <w:r w:rsidRPr="567B209B">
              <w:rPr>
                <w:rFonts w:asciiTheme="minorBidi" w:hAnsiTheme="minorBidi" w:cstheme="minorBidi"/>
                <w:i/>
                <w:iCs/>
                <w:color w:val="222222"/>
                <w:sz w:val="20"/>
                <w:szCs w:val="20"/>
              </w:rPr>
              <w:t xml:space="preserve">Changes in chronic physiological stress as a function of educational attainment: Males benefit more. </w:t>
            </w:r>
            <w:r w:rsidRPr="567B209B">
              <w:rPr>
                <w:rFonts w:asciiTheme="minorBidi" w:hAnsiTheme="minorBidi" w:cstheme="minorBidi"/>
                <w:color w:val="222222"/>
                <w:sz w:val="20"/>
                <w:szCs w:val="20"/>
              </w:rPr>
              <w:t>Poster presented at the Society for Research on Adolescence Annual Meeting, San Diego, CA, USA.</w:t>
            </w:r>
          </w:p>
          <w:p w14:paraId="75FBE423" w14:textId="77777777" w:rsidR="0093533C" w:rsidRPr="00B84472" w:rsidRDefault="0093533C" w:rsidP="00FD188B">
            <w:pPr>
              <w:pStyle w:val="NormalWeb"/>
              <w:spacing w:before="0" w:beforeAutospacing="0" w:after="0" w:afterAutospacing="0"/>
              <w:ind w:left="-18"/>
              <w:rPr>
                <w:rFonts w:asciiTheme="minorBidi" w:hAnsiTheme="minorBidi" w:cstheme="minorBidi"/>
                <w:sz w:val="20"/>
                <w:szCs w:val="20"/>
                <w:lang w:eastAsia="zh-CN"/>
              </w:rPr>
            </w:pPr>
          </w:p>
          <w:p w14:paraId="3ADC6AC4" w14:textId="77777777" w:rsidR="00056D01" w:rsidRPr="00B84472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Bidi" w:hAnsiTheme="minorBidi" w:cstheme="minorBidi"/>
                <w:sz w:val="20"/>
                <w:szCs w:val="20"/>
                <w:lang w:eastAsia="zh-CN"/>
              </w:rPr>
            </w:pPr>
            <w:r w:rsidRPr="567B209B">
              <w:rPr>
                <w:rFonts w:asciiTheme="minorBidi" w:hAnsiTheme="minorBidi" w:cstheme="minorBidi"/>
                <w:sz w:val="20"/>
                <w:szCs w:val="20"/>
                <w:lang w:eastAsia="zh-CN"/>
              </w:rPr>
              <w:t xml:space="preserve">Venkatesh, S.*, &amp; </w:t>
            </w:r>
            <w:r w:rsidRPr="567B209B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zh-CN"/>
              </w:rPr>
              <w:t>Doan, S.N.</w:t>
            </w:r>
            <w:r w:rsidRPr="567B209B">
              <w:rPr>
                <w:rFonts w:asciiTheme="minorBidi" w:hAnsiTheme="minorBidi" w:cstheme="minorBidi"/>
                <w:sz w:val="20"/>
                <w:szCs w:val="20"/>
                <w:lang w:eastAsia="zh-CN"/>
              </w:rPr>
              <w:t xml:space="preserve"> (2023</w:t>
            </w:r>
            <w:r w:rsidRPr="567B209B">
              <w:rPr>
                <w:rFonts w:asciiTheme="minorBidi" w:hAnsiTheme="minorBidi" w:cstheme="minorBidi"/>
                <w:i/>
                <w:iCs/>
                <w:sz w:val="20"/>
                <w:szCs w:val="20"/>
                <w:lang w:eastAsia="zh-CN"/>
              </w:rPr>
              <w:t>). “No more M&amp;Ms!” The effect of parents’ cortisol and DHEA reactivity on controlling feeding behaviors.</w:t>
            </w:r>
            <w:r w:rsidRPr="567B209B">
              <w:rPr>
                <w:rFonts w:asciiTheme="minorBidi" w:hAnsiTheme="minorBidi" w:cstheme="minorBidi"/>
                <w:sz w:val="20"/>
                <w:szCs w:val="20"/>
                <w:lang w:eastAsia="zh-CN"/>
              </w:rPr>
              <w:t xml:space="preserve"> Poster presented at the Society for Research in Child Development Biennial Meeting, Salt Lake City, UT, USA.</w:t>
            </w:r>
          </w:p>
          <w:p w14:paraId="2D3F0BEC" w14:textId="77777777" w:rsidR="00056D01" w:rsidRPr="00E06556" w:rsidRDefault="00056D01" w:rsidP="00FD188B">
            <w:pPr>
              <w:pStyle w:val="ListParagraph"/>
              <w:rPr>
                <w:rFonts w:asciiTheme="minorBidi" w:hAnsiTheme="minorBidi" w:cstheme="minorBidi"/>
                <w:sz w:val="20"/>
                <w:lang w:eastAsia="zh-CN"/>
              </w:rPr>
            </w:pPr>
          </w:p>
          <w:p w14:paraId="4886F4F8" w14:textId="77777777" w:rsidR="00056D01" w:rsidRPr="00E06556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Bidi" w:hAnsiTheme="minorBidi" w:cstheme="minorBidi"/>
                <w:sz w:val="20"/>
                <w:szCs w:val="20"/>
                <w:lang w:eastAsia="zh-CN"/>
              </w:rPr>
            </w:pPr>
            <w:r w:rsidRPr="567B209B">
              <w:rPr>
                <w:rFonts w:asciiTheme="minorBidi" w:hAnsiTheme="minorBidi" w:cstheme="minorBidi"/>
                <w:sz w:val="20"/>
                <w:szCs w:val="20"/>
                <w:lang w:eastAsia="zh-CN"/>
              </w:rPr>
              <w:lastRenderedPageBreak/>
              <w:t xml:space="preserve">Chang, J.*, Ha, C.*, Venkatesh, S.*, Smiley, P., &amp; </w:t>
            </w:r>
            <w:r w:rsidRPr="567B209B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zh-CN"/>
              </w:rPr>
              <w:t>Doan, S.N.</w:t>
            </w:r>
            <w:r w:rsidRPr="567B209B">
              <w:rPr>
                <w:rFonts w:asciiTheme="minorBidi" w:hAnsiTheme="minorBidi" w:cstheme="minorBidi"/>
                <w:sz w:val="20"/>
                <w:szCs w:val="20"/>
                <w:lang w:eastAsia="zh-CN"/>
              </w:rPr>
              <w:t xml:space="preserve"> (2023). </w:t>
            </w:r>
            <w:r w:rsidRPr="567B209B">
              <w:rPr>
                <w:rFonts w:asciiTheme="minorBidi" w:hAnsiTheme="minorBidi" w:cstheme="minorBidi"/>
                <w:i/>
                <w:iCs/>
                <w:sz w:val="20"/>
                <w:szCs w:val="20"/>
                <w:lang w:eastAsia="zh-CN"/>
              </w:rPr>
              <w:t>Child sleep predicts maternal cortisol levels.</w:t>
            </w:r>
            <w:r w:rsidRPr="567B209B">
              <w:rPr>
                <w:rFonts w:asciiTheme="minorBidi" w:hAnsiTheme="minorBidi" w:cstheme="minorBidi"/>
                <w:sz w:val="20"/>
                <w:szCs w:val="20"/>
                <w:lang w:eastAsia="zh-CN"/>
              </w:rPr>
              <w:t xml:space="preserve"> Poster presented at the Society for Research in Child Development Biennial Meeting, Salt Lake City, UT, USA.</w:t>
            </w:r>
          </w:p>
          <w:p w14:paraId="75CF4315" w14:textId="77777777" w:rsidR="00056D01" w:rsidRPr="00E06556" w:rsidRDefault="00056D01" w:rsidP="00FD188B">
            <w:pPr>
              <w:pStyle w:val="ListParagraph"/>
              <w:rPr>
                <w:rFonts w:asciiTheme="minorBidi" w:hAnsiTheme="minorBidi" w:cstheme="minorBidi"/>
                <w:sz w:val="20"/>
                <w:lang w:eastAsia="zh-CN"/>
              </w:rPr>
            </w:pPr>
          </w:p>
          <w:p w14:paraId="6143D257" w14:textId="77777777" w:rsidR="00056D01" w:rsidRPr="00E06556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Bidi" w:hAnsiTheme="minorBidi" w:cstheme="minorBidi"/>
                <w:sz w:val="20"/>
                <w:szCs w:val="20"/>
                <w:lang w:eastAsia="zh-CN"/>
              </w:rPr>
            </w:pPr>
            <w:r w:rsidRPr="567B209B">
              <w:rPr>
                <w:rFonts w:asciiTheme="minorBidi" w:hAnsiTheme="minorBidi" w:cstheme="minorBidi"/>
                <w:sz w:val="20"/>
                <w:szCs w:val="20"/>
                <w:lang w:eastAsia="zh-CN"/>
              </w:rPr>
              <w:t xml:space="preserve">Swaminathan, K.*, MacDonald, S.*, </w:t>
            </w:r>
            <w:proofErr w:type="spellStart"/>
            <w:r w:rsidRPr="567B209B">
              <w:rPr>
                <w:rFonts w:asciiTheme="minorBidi" w:hAnsiTheme="minorBidi" w:cstheme="minorBidi"/>
                <w:sz w:val="20"/>
                <w:szCs w:val="20"/>
                <w:lang w:eastAsia="zh-CN"/>
              </w:rPr>
              <w:t>Aringer</w:t>
            </w:r>
            <w:proofErr w:type="spellEnd"/>
            <w:r w:rsidRPr="567B209B">
              <w:rPr>
                <w:rFonts w:asciiTheme="minorBidi" w:hAnsiTheme="minorBidi" w:cstheme="minorBidi"/>
                <w:sz w:val="20"/>
                <w:szCs w:val="20"/>
                <w:lang w:eastAsia="zh-CN"/>
              </w:rPr>
              <w:t xml:space="preserve">, A.S.*, Norwood., M., &amp; </w:t>
            </w:r>
            <w:r w:rsidRPr="567B209B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zh-CN"/>
              </w:rPr>
              <w:t>Doan, S.N.</w:t>
            </w:r>
            <w:r w:rsidRPr="567B209B">
              <w:rPr>
                <w:rFonts w:asciiTheme="minorBidi" w:hAnsiTheme="minorBidi" w:cstheme="minorBidi"/>
                <w:sz w:val="20"/>
                <w:szCs w:val="20"/>
                <w:lang w:eastAsia="zh-CN"/>
              </w:rPr>
              <w:t xml:space="preserve"> (2023). </w:t>
            </w:r>
            <w:r w:rsidRPr="567B209B">
              <w:rPr>
                <w:rFonts w:asciiTheme="minorBidi" w:hAnsiTheme="minorBidi" w:cstheme="minorBidi"/>
                <w:i/>
                <w:iCs/>
                <w:sz w:val="20"/>
                <w:szCs w:val="20"/>
                <w:lang w:eastAsia="zh-CN"/>
              </w:rPr>
              <w:t>Too close for comfort? An examination of the curvilinear relations between perceived mother child closeness and maternal cortisol</w:t>
            </w:r>
            <w:r w:rsidRPr="567B209B">
              <w:rPr>
                <w:rFonts w:asciiTheme="minorBidi" w:hAnsiTheme="minorBidi" w:cstheme="minorBidi"/>
                <w:sz w:val="20"/>
                <w:szCs w:val="20"/>
                <w:lang w:eastAsia="zh-CN"/>
              </w:rPr>
              <w:t>. Poster presented at the Society for Research in Child Development Biennial Meeting, Salt Lake City, UT, USA.</w:t>
            </w:r>
          </w:p>
          <w:p w14:paraId="3CB648E9" w14:textId="77777777" w:rsidR="00056D01" w:rsidRPr="00E06556" w:rsidRDefault="00056D01" w:rsidP="00FD188B">
            <w:pPr>
              <w:pStyle w:val="ListParagraph"/>
              <w:rPr>
                <w:rFonts w:asciiTheme="minorBidi" w:hAnsiTheme="minorBidi" w:cstheme="minorBidi"/>
                <w:sz w:val="20"/>
                <w:lang w:eastAsia="zh-CN"/>
              </w:rPr>
            </w:pPr>
          </w:p>
          <w:p w14:paraId="5E6DF462" w14:textId="77777777" w:rsidR="00056D01" w:rsidRPr="00E06556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Bidi" w:hAnsiTheme="minorBidi" w:cstheme="minorBidi"/>
                <w:sz w:val="20"/>
                <w:szCs w:val="20"/>
                <w:lang w:eastAsia="zh-CN"/>
              </w:rPr>
            </w:pPr>
            <w:r w:rsidRPr="567B209B">
              <w:rPr>
                <w:rFonts w:asciiTheme="minorBidi" w:hAnsiTheme="minorBidi" w:cstheme="minorBidi"/>
                <w:b/>
                <w:bCs/>
                <w:sz w:val="20"/>
                <w:szCs w:val="20"/>
                <w:lang w:eastAsia="zh-CN"/>
              </w:rPr>
              <w:t>Doan, S. N.,</w:t>
            </w:r>
            <w:r w:rsidRPr="567B209B">
              <w:rPr>
                <w:rFonts w:asciiTheme="minorBidi" w:hAnsiTheme="minorBidi" w:cstheme="minorBidi"/>
                <w:sz w:val="20"/>
                <w:szCs w:val="20"/>
                <w:lang w:eastAsia="zh-CN"/>
              </w:rPr>
              <w:t xml:space="preserve"> MacDonald, S.*, Swaminathan, K.*, &amp; Kim, J.* (2023). </w:t>
            </w:r>
            <w:r w:rsidRPr="567B209B">
              <w:rPr>
                <w:rFonts w:asciiTheme="minorBidi" w:hAnsiTheme="minorBidi" w:cstheme="minorBidi"/>
                <w:i/>
                <w:iCs/>
                <w:sz w:val="20"/>
                <w:szCs w:val="20"/>
                <w:lang w:eastAsia="zh-CN"/>
              </w:rPr>
              <w:t>Perceived threat, levels of closeness and physiological synchrony in the mother-child dyad: A test of the pathogen stress hypothesis</w:t>
            </w:r>
            <w:r w:rsidRPr="567B209B">
              <w:rPr>
                <w:rFonts w:asciiTheme="minorBidi" w:hAnsiTheme="minorBidi" w:cstheme="minorBidi"/>
                <w:sz w:val="20"/>
                <w:szCs w:val="20"/>
                <w:lang w:eastAsia="zh-CN"/>
              </w:rPr>
              <w:t>. Flash talk presented at the Society for Research in Child Development Biennial Meeting, Salt Lake City, UT, USA.</w:t>
            </w:r>
          </w:p>
          <w:p w14:paraId="0C178E9E" w14:textId="77777777" w:rsidR="0093533C" w:rsidRPr="00E06556" w:rsidRDefault="0093533C" w:rsidP="00FD188B">
            <w:pPr>
              <w:rPr>
                <w:rFonts w:asciiTheme="minorBidi" w:hAnsiTheme="minorBidi" w:cstheme="minorBidi"/>
                <w:color w:val="000000"/>
                <w:sz w:val="20"/>
              </w:rPr>
            </w:pPr>
          </w:p>
          <w:p w14:paraId="31A26851" w14:textId="77777777" w:rsidR="003C2D9E" w:rsidRPr="00E06556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Bidi" w:hAnsiTheme="minorBidi" w:cstheme="minorBidi"/>
                <w:sz w:val="20"/>
                <w:szCs w:val="20"/>
              </w:rPr>
            </w:pPr>
            <w:r w:rsidRPr="567B209B"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val="sv-SE"/>
              </w:rPr>
              <w:t xml:space="preserve">Krishnan, T.*, Fuller-Rowell, T. E., &amp; </w:t>
            </w:r>
            <w:r w:rsidRPr="567B209B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sv-SE"/>
              </w:rPr>
              <w:t>Doan, S.N.</w:t>
            </w:r>
            <w:r w:rsidRPr="567B209B"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val="sv-SE"/>
              </w:rPr>
              <w:t xml:space="preserve"> (2022). </w:t>
            </w:r>
            <w:r w:rsidRPr="567B209B">
              <w:rPr>
                <w:rFonts w:asciiTheme="minorBidi" w:hAnsiTheme="minorBidi" w:cstheme="minorBidi"/>
                <w:i/>
                <w:iCs/>
                <w:color w:val="000000" w:themeColor="text1"/>
                <w:sz w:val="20"/>
                <w:szCs w:val="20"/>
              </w:rPr>
              <w:t>COVID-19, sleep and anxiety: Investigating disparities and biological vulnerability</w:t>
            </w:r>
            <w:r w:rsidRPr="567B209B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. Poster presented at the Association of Psychological Science Annual Convention, Chicago, IL. USA.</w:t>
            </w:r>
          </w:p>
          <w:p w14:paraId="3C0395D3" w14:textId="77777777" w:rsidR="003C2D9E" w:rsidRPr="00E06556" w:rsidRDefault="003C2D9E" w:rsidP="00FD188B">
            <w:pPr>
              <w:ind w:left="342"/>
              <w:rPr>
                <w:rFonts w:asciiTheme="minorBidi" w:hAnsiTheme="minorBidi" w:cstheme="minorBidi"/>
                <w:sz w:val="20"/>
              </w:rPr>
            </w:pPr>
          </w:p>
          <w:p w14:paraId="039EF2C7" w14:textId="77777777" w:rsidR="00B94D72" w:rsidRPr="00E06556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Bidi" w:hAnsiTheme="minorBidi" w:cstheme="minorBidi"/>
                <w:sz w:val="20"/>
                <w:szCs w:val="20"/>
              </w:rPr>
            </w:pPr>
            <w:r w:rsidRPr="567B209B"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val="sv-SE"/>
              </w:rPr>
              <w:t xml:space="preserve">Gill, A.*, Chang, J.*, Ha, C.*, </w:t>
            </w:r>
            <w:r w:rsidRPr="567B209B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sv-SE"/>
              </w:rPr>
              <w:t>Doan, S.N.,</w:t>
            </w:r>
            <w:r w:rsidRPr="567B209B"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val="sv-SE"/>
              </w:rPr>
              <w:t xml:space="preserve"> &amp; Smiley, P. (2022). </w:t>
            </w:r>
            <w:r w:rsidRPr="567B209B">
              <w:rPr>
                <w:rFonts w:asciiTheme="minorBidi" w:hAnsiTheme="minorBidi" w:cstheme="minorBidi"/>
                <w:i/>
                <w:iCs/>
                <w:color w:val="000000" w:themeColor="text1"/>
                <w:sz w:val="20"/>
                <w:szCs w:val="20"/>
              </w:rPr>
              <w:t>Working memory as a predictor of maternal mental health during COVID-19.</w:t>
            </w:r>
            <w:r w:rsidRPr="567B209B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Poster presented at the Western Psychological Association Annual Meeting, Portland, OR, USA.</w:t>
            </w:r>
          </w:p>
          <w:p w14:paraId="3254BC2F" w14:textId="77777777" w:rsidR="003C2D9E" w:rsidRPr="00E06556" w:rsidRDefault="003C2D9E" w:rsidP="00FD188B">
            <w:pPr>
              <w:ind w:left="342"/>
              <w:rPr>
                <w:rFonts w:asciiTheme="minorBidi" w:hAnsiTheme="minorBidi" w:cstheme="minorBidi"/>
                <w:sz w:val="20"/>
              </w:rPr>
            </w:pPr>
          </w:p>
          <w:p w14:paraId="2ACCFC72" w14:textId="77777777" w:rsidR="00B94D72" w:rsidRPr="00E06556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Bidi" w:hAnsiTheme="minorBidi" w:cstheme="minorBidi"/>
                <w:sz w:val="20"/>
                <w:szCs w:val="20"/>
              </w:rPr>
            </w:pPr>
            <w:r w:rsidRPr="567B209B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Neff, E.*, Norwood, M.*, Kable, B.*, Jones, J.*, &amp; </w:t>
            </w:r>
            <w:r w:rsidRPr="567B209B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(2022). </w:t>
            </w:r>
            <w:r w:rsidRPr="567B209B">
              <w:rPr>
                <w:rFonts w:asciiTheme="minorBidi" w:hAnsiTheme="minorBidi" w:cstheme="minorBidi"/>
                <w:i/>
                <w:iCs/>
                <w:color w:val="000000" w:themeColor="text1"/>
                <w:sz w:val="20"/>
                <w:szCs w:val="20"/>
              </w:rPr>
              <w:t>COVID-19 stressors and changes in depressive symptoms: The moderating role of respiratory sinus arrythmia.</w:t>
            </w:r>
            <w:r w:rsidRPr="567B209B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Poster presented at the Western Psychological Association Annual Meeting, Portland, OR, USA.</w:t>
            </w:r>
          </w:p>
          <w:p w14:paraId="651E9592" w14:textId="77777777" w:rsidR="003C2D9E" w:rsidRPr="00E06556" w:rsidRDefault="003C2D9E" w:rsidP="00FD188B">
            <w:pPr>
              <w:ind w:left="342"/>
              <w:rPr>
                <w:rFonts w:asciiTheme="minorBidi" w:hAnsiTheme="minorBidi" w:cstheme="minorBidi"/>
                <w:sz w:val="20"/>
              </w:rPr>
            </w:pPr>
          </w:p>
          <w:p w14:paraId="21219C74" w14:textId="77777777" w:rsidR="003C2D9E" w:rsidRPr="00E06556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Bidi" w:hAnsiTheme="minorBidi" w:cstheme="minorBidi"/>
                <w:sz w:val="20"/>
                <w:szCs w:val="20"/>
              </w:rPr>
            </w:pPr>
            <w:r w:rsidRPr="567B209B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Kable, B.*, Jones, J.*, </w:t>
            </w:r>
            <w:proofErr w:type="spellStart"/>
            <w:r w:rsidRPr="567B209B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Vicman</w:t>
            </w:r>
            <w:proofErr w:type="spellEnd"/>
            <w:r w:rsidRPr="567B209B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, J.*, Fuller-Rowell, T., &amp; </w:t>
            </w:r>
            <w:r w:rsidRPr="567B209B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(2022). </w:t>
            </w:r>
            <w:r w:rsidRPr="567B209B">
              <w:rPr>
                <w:rFonts w:asciiTheme="minorBidi" w:hAnsiTheme="minorBidi" w:cstheme="minorBidi"/>
                <w:i/>
                <w:iCs/>
                <w:color w:val="000000" w:themeColor="text1"/>
                <w:sz w:val="20"/>
                <w:szCs w:val="20"/>
              </w:rPr>
              <w:t>Extraversion and depression during COVID-19: the moderating role of social distancing.</w:t>
            </w:r>
            <w:r w:rsidRPr="567B209B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Poster presented at the Western Psychological Association Annual Meeting, Portland, OR, USA.</w:t>
            </w:r>
          </w:p>
          <w:p w14:paraId="269E314A" w14:textId="77777777" w:rsidR="003C2D9E" w:rsidRPr="00E06556" w:rsidRDefault="003C2D9E" w:rsidP="00FD188B">
            <w:pPr>
              <w:ind w:left="342"/>
              <w:rPr>
                <w:rFonts w:asciiTheme="minorBidi" w:hAnsiTheme="minorBidi" w:cstheme="minorBidi"/>
                <w:sz w:val="20"/>
              </w:rPr>
            </w:pPr>
          </w:p>
          <w:p w14:paraId="7D696C6B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567B209B"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val="es-ES"/>
              </w:rPr>
              <w:t>Poudel</w:t>
            </w:r>
            <w:proofErr w:type="spellEnd"/>
            <w:r w:rsidRPr="567B209B"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val="es-ES"/>
              </w:rPr>
              <w:t xml:space="preserve">, A.*, Lazarus, M.*, Tran, P.*, Clark, N., &amp; </w:t>
            </w:r>
            <w:r w:rsidRPr="567B209B"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lang w:val="es-ES"/>
              </w:rPr>
              <w:t>Doan, S.N.</w:t>
            </w:r>
            <w:r w:rsidRPr="567B209B"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val="es-ES"/>
              </w:rPr>
              <w:t xml:space="preserve"> (2021). </w:t>
            </w:r>
            <w:r w:rsidRPr="567B209B">
              <w:rPr>
                <w:rFonts w:asciiTheme="minorBidi" w:hAnsiTheme="minorBidi" w:cstheme="minorBidi"/>
                <w:i/>
                <w:iCs/>
                <w:color w:val="000000" w:themeColor="text1"/>
                <w:sz w:val="20"/>
                <w:szCs w:val="20"/>
              </w:rPr>
              <w:t>Institutional discrimination and college student health: The moderating role of feelings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of belonging.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Poster presented at the International Society for Developmental Psychobiology 2021 Hybrid Meeting, Chicago, IL, USA.</w:t>
            </w:r>
          </w:p>
          <w:p w14:paraId="47341341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1ACB8832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Lazarus, M.*, Evans, G.W., &amp;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(2021).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Educational attainment has unique health benefits in impoverished contexts.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Poster presented at the International Society for Developmental Psychobiology 2021 Hybrid Meeting, Chicago, IL, USA.</w:t>
            </w:r>
          </w:p>
          <w:p w14:paraId="42EF2083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1776A632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Ding, M.*, Burniston, A.*, Smiley, P.A., Liu, C., &amp;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(2021).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Changes in maternal depression and children’s behavior problems: Investigating the role of COVID-19 related stressors, hair cortisol, and dehydroepiandrosterone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. Poster presented at the International Society for Developmental Psychobiology Hybrid Meeting, Chicago, IL, USA.</w:t>
            </w:r>
          </w:p>
          <w:p w14:paraId="7B40C951" w14:textId="77777777" w:rsidR="004466F2" w:rsidRPr="00B94D72" w:rsidRDefault="004466F2" w:rsidP="00FD188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5D094F02" w14:textId="77777777" w:rsidR="004466F2" w:rsidRPr="00956ABD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&amp; Song, Q. (2021).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Culture, emotion socialization and children’s executive-function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. Paper presented at the Society for Research on Child Development Biennial Meeting (online due to COVID-19).</w:t>
            </w:r>
          </w:p>
          <w:p w14:paraId="4B4D7232" w14:textId="77777777" w:rsidR="004466F2" w:rsidRPr="003C2D9E" w:rsidRDefault="004466F2" w:rsidP="00FD188B">
            <w:pPr>
              <w:ind w:left="342"/>
              <w:rPr>
                <w:sz w:val="20"/>
              </w:rPr>
            </w:pPr>
          </w:p>
          <w:p w14:paraId="590D088C" w14:textId="77777777" w:rsidR="003C2D9E" w:rsidRPr="004466F2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Smiley, P.A., Liu, C., &amp;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(2021).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Changes in reappraisal and maternal reflective functioning during COVID-19. 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Paper presented at the Society for Research on Child Development Biennial Meeting (online due to COVID-19).</w:t>
            </w:r>
          </w:p>
          <w:p w14:paraId="2093CA67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28EC6554" w14:textId="77777777" w:rsidR="003C2D9E" w:rsidRPr="00B94D72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Burniston, A.B.*, Chan, C.*, Smiley, P.A., &amp;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(2020).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Relations between parental emotion socialization and child stress reactivity: The role of child gender.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Poster presented for Western Psychological Association Conference (online due to COVID-19).</w:t>
            </w:r>
          </w:p>
          <w:p w14:paraId="2503B197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16C391D5" w14:textId="77777777" w:rsidR="00B94D72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Ding, M.* &amp;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(2020).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Relations between maternal alexithymia and child’s behavioral problems and stress reactivity: The mediating role of positive emotion socialization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. Poster presented for Western Psychological Association Conference (online due to COVID-19).</w:t>
            </w:r>
          </w:p>
          <w:p w14:paraId="38288749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6477FA43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Scott, M.G.*, </w:t>
            </w:r>
            <w:proofErr w:type="spellStart"/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Ahn</w:t>
            </w:r>
            <w:proofErr w:type="spellEnd"/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A.*, Lazarus, M.F.*,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S.N.,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&amp; Smiley, P.A. (2020).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 child profile of elevated stress-reactivity and poor self-regulation and maternal touch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. Poster presented for Association for Psychological Science Meeting (online due to COVID-19).</w:t>
            </w:r>
          </w:p>
          <w:p w14:paraId="20BD9A1A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1FE12EEE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Evans, G.W. &amp;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(2020).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Stochastic environmental properties and early child development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. Paper presented for the International Association People Environment Studies Conference, Quebec City, Canada (online due to COVID-19).</w:t>
            </w:r>
          </w:p>
          <w:p w14:paraId="0C136CF1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4DF3AFA2" w14:textId="77777777" w:rsidR="00DB3DDE" w:rsidRPr="00DB3DD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Bridgewater, J.,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S.N.,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&amp; Yates, T.M. (2020).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Prospective relations of childhood adversity with behavioral and sleep problems in adolescence.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Poster presented at Society for Research in Adolescence Meeting, San Diego, CA, USA.</w:t>
            </w:r>
          </w:p>
          <w:p w14:paraId="0A392C6A" w14:textId="77777777" w:rsidR="00DB3DDE" w:rsidRPr="00DB3DDE" w:rsidRDefault="00DB3DDE" w:rsidP="00FD188B">
            <w:pPr>
              <w:pStyle w:val="ListParagraph"/>
              <w:rPr>
                <w:rFonts w:ascii="Arial" w:hAnsi="Arial" w:cs="Arial"/>
                <w:color w:val="000000"/>
                <w:sz w:val="20"/>
              </w:rPr>
            </w:pPr>
          </w:p>
          <w:p w14:paraId="2D6D57AB" w14:textId="77777777" w:rsidR="003C2D9E" w:rsidRPr="00DB3DD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 xml:space="preserve">Cochran, C.*, Fuller-Rowell, T., &amp;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sv-SE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 xml:space="preserve"> (2019).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Cardiac vagal function and its association with mental health: The importance of considering race.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Poster presented at the meeting of the Western Psychological Association (WPA) Convention, Pasadena, CA.</w:t>
            </w:r>
          </w:p>
          <w:p w14:paraId="290583F9" w14:textId="77777777" w:rsidR="00DB3DDE" w:rsidRPr="00DB3DDE" w:rsidRDefault="00DB3DDE" w:rsidP="00FD188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327776FD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Webber, H.*, Chan, C.*, Smiley, P.A., &amp;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(2019).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Child emotion understanding can protect against the negative effects of unsupportive parenting.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Paper presented at the meeting of the Western Psychological Association (WPA) Convention, Pasadena, CA.</w:t>
            </w:r>
          </w:p>
          <w:p w14:paraId="68F21D90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7593B41B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Burniston, A.B.*, Chan, C.*, Smiley, P.A., &amp;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(2019).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Effect of maternal emotion coaching on child behavioral problems moderated by child gender.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Poster presented at the Western Psychological Association Annual Meeting, Pasadena, CA, USA.</w:t>
            </w:r>
          </w:p>
          <w:p w14:paraId="13C326F3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15D3C265" w14:textId="77777777" w:rsidR="004466F2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Venkatesh, S.*,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S.N.,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Smiley, P.A., &amp; Borelli, J. (2019).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Associations between parental conditional regard and child cortisol stress response.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Paper presented at the Western Psychological Association Annual Meeting, Pasadena, CA, USA.</w:t>
            </w:r>
          </w:p>
          <w:p w14:paraId="4853B841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33D252A4" w14:textId="77777777" w:rsidR="004466F2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Ding, M.*, Venkatesh, S.*, Lin, S.J., Smiley, P.A., Liu, C., Borelli, J., &amp;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(2019).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Relation between maternal stress and supportive parenting practices.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Paper presented at the Western Psychological Association Annual Meeting, Pasadena, CA, USA.</w:t>
            </w:r>
          </w:p>
          <w:p w14:paraId="50125231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22742880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Ahn</w:t>
            </w:r>
            <w:proofErr w:type="spellEnd"/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A.*, Burniston, A.*, Rodriguez, D., Xu, A., Borelli, J., Smiley, P.A., &amp;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(2019).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The effects of relational savoring on maternal sensitivity.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Poster presented at the Western Psychological Association Annual Meeting, Pasadena, CA, USA.</w:t>
            </w:r>
          </w:p>
          <w:p w14:paraId="5A25747A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1F1294FF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Zhou, Y., Wong, M., Cochran, C.*, Chan, C.*, Smiley, P.A., &amp;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(2019).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The influence of socioeconomic status on spontaneous helping behaviors in preschool aged children.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Poster presented at the Western Psychological Association Annual Meeting, Pasadena, CA, USA.</w:t>
            </w:r>
          </w:p>
          <w:p w14:paraId="09B8D95D" w14:textId="77777777" w:rsidR="00DB3DDE" w:rsidRPr="00DB3DDE" w:rsidRDefault="00DB3DDE" w:rsidP="00FD188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1D2F4777" w14:textId="77777777" w:rsidR="004466F2" w:rsidRPr="004466F2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sv-SE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 xml:space="preserve"> &amp; Chan, C.* (2019).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When "cool" moms turn cold: Understanding parental emotion coaching in context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. Symposium organized for the Western Psychological Association Annual Meeting, Pasadena, CA, USA.</w:t>
            </w:r>
          </w:p>
          <w:p w14:paraId="78BEFD2A" w14:textId="77777777" w:rsidR="004466F2" w:rsidRDefault="004466F2" w:rsidP="00FD188B">
            <w:pPr>
              <w:pStyle w:val="ListParagraph"/>
              <w:rPr>
                <w:rFonts w:ascii="Arial" w:hAnsi="Arial" w:cs="Arial"/>
                <w:color w:val="000000"/>
                <w:sz w:val="20"/>
              </w:rPr>
            </w:pPr>
          </w:p>
          <w:p w14:paraId="01BBA9E8" w14:textId="77777777" w:rsidR="004466F2" w:rsidRPr="004466F2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Blackard</w:t>
            </w:r>
            <w:proofErr w:type="spellEnd"/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B.*, Smiley, P.A., Borelli, J., &amp;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(2019).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Conditional regard explains the impact of low maternal sensitivity on child internalizing.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Paper presented at the Western Psychological Association Annual Meeting, Pasadena, CA, USA.</w:t>
            </w:r>
            <w:r w:rsidRPr="567B20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7A76422" w14:textId="77777777" w:rsidR="004466F2" w:rsidRDefault="004466F2" w:rsidP="00FD188B">
            <w:pPr>
              <w:pStyle w:val="ListParagraph"/>
              <w:rPr>
                <w:rFonts w:ascii="Arial" w:hAnsi="Arial" w:cs="Arial"/>
                <w:sz w:val="20"/>
              </w:rPr>
            </w:pPr>
          </w:p>
          <w:p w14:paraId="53737E70" w14:textId="77777777" w:rsidR="004466F2" w:rsidRPr="004466F2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sz w:val="20"/>
                <w:szCs w:val="20"/>
              </w:rPr>
              <w:t xml:space="preserve">Smiley, P., </w:t>
            </w:r>
            <w:proofErr w:type="spellStart"/>
            <w:r w:rsidRPr="567B209B">
              <w:rPr>
                <w:rFonts w:ascii="Arial" w:hAnsi="Arial" w:cs="Arial"/>
                <w:sz w:val="20"/>
                <w:szCs w:val="20"/>
              </w:rPr>
              <w:t>Ahn</w:t>
            </w:r>
            <w:proofErr w:type="spellEnd"/>
            <w:r w:rsidRPr="567B209B">
              <w:rPr>
                <w:rFonts w:ascii="Arial" w:hAnsi="Arial" w:cs="Arial"/>
                <w:sz w:val="20"/>
                <w:szCs w:val="20"/>
              </w:rPr>
              <w:t xml:space="preserve">, A.*, </w:t>
            </w:r>
            <w:proofErr w:type="spellStart"/>
            <w:r w:rsidRPr="567B209B">
              <w:rPr>
                <w:rFonts w:ascii="Arial" w:hAnsi="Arial" w:cs="Arial"/>
                <w:sz w:val="20"/>
                <w:szCs w:val="20"/>
              </w:rPr>
              <w:t>Blanken</w:t>
            </w:r>
            <w:proofErr w:type="spellEnd"/>
            <w:r w:rsidRPr="567B209B">
              <w:rPr>
                <w:rFonts w:ascii="Arial" w:hAnsi="Arial" w:cs="Arial"/>
                <w:sz w:val="20"/>
                <w:szCs w:val="20"/>
              </w:rPr>
              <w:t xml:space="preserve">, M.*, Chan, C.*, Cochran, C.*, Ding, M.*, Rodriguez, D., Wong, M., Borelli, J., &amp; </w:t>
            </w:r>
            <w:r w:rsidRPr="567B209B">
              <w:rPr>
                <w:rFonts w:ascii="Arial" w:hAnsi="Arial" w:cs="Arial"/>
                <w:b/>
                <w:bCs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sz w:val="20"/>
                <w:szCs w:val="20"/>
              </w:rPr>
              <w:t xml:space="preserve"> (2019). </w:t>
            </w:r>
            <w:r w:rsidRPr="567B209B">
              <w:rPr>
                <w:rFonts w:ascii="Arial" w:hAnsi="Arial" w:cs="Arial"/>
                <w:i/>
                <w:iCs/>
                <w:sz w:val="20"/>
                <w:szCs w:val="20"/>
              </w:rPr>
              <w:t>When mothers feel rejected by their young children: Maternal emotion regulation and emotion coaching.</w:t>
            </w:r>
            <w:r w:rsidRPr="567B209B">
              <w:rPr>
                <w:rFonts w:ascii="Arial" w:hAnsi="Arial" w:cs="Arial"/>
                <w:sz w:val="20"/>
                <w:szCs w:val="20"/>
              </w:rPr>
              <w:t xml:space="preserve"> Poster presented at the Society for Research on Child Development, Baltimore, MD, USA.</w:t>
            </w:r>
          </w:p>
          <w:p w14:paraId="49206A88" w14:textId="77777777" w:rsidR="004466F2" w:rsidRPr="004466F2" w:rsidRDefault="004466F2" w:rsidP="00FD188B">
            <w:pPr>
              <w:rPr>
                <w:rFonts w:ascii="Arial" w:hAnsi="Arial" w:cs="Arial"/>
                <w:b/>
                <w:sz w:val="20"/>
              </w:rPr>
            </w:pPr>
          </w:p>
          <w:p w14:paraId="2F9E44A8" w14:textId="77777777" w:rsidR="004466F2" w:rsidRPr="004466F2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Venkatesh, S.*, Mendiola, I.*, Smiley, P.A., &amp;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(2019).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Stressed out and fed up: Stress and maternal feeding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behaviors.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Poster presented at the Society for Research on Child Development Biennial Meeting, Baltimore, MD, USA.</w:t>
            </w:r>
          </w:p>
          <w:p w14:paraId="67B7A70C" w14:textId="77777777" w:rsidR="004466F2" w:rsidRPr="004466F2" w:rsidRDefault="004466F2" w:rsidP="00FD188B">
            <w:pPr>
              <w:pStyle w:val="ListParagraph"/>
              <w:rPr>
                <w:rFonts w:ascii="Arial" w:hAnsi="Arial" w:cs="Arial"/>
                <w:b/>
                <w:sz w:val="20"/>
              </w:rPr>
            </w:pPr>
          </w:p>
          <w:p w14:paraId="59A1A341" w14:textId="77777777" w:rsidR="004466F2" w:rsidRPr="004466F2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Doan, S.N.</w:t>
            </w:r>
            <w:r w:rsidRPr="567B209B">
              <w:rPr>
                <w:rFonts w:ascii="Arial" w:hAnsi="Arial" w:cs="Arial"/>
                <w:sz w:val="20"/>
                <w:szCs w:val="20"/>
                <w:lang w:val="sv-SE"/>
              </w:rPr>
              <w:t xml:space="preserve"> &amp; Liu, C. (2019). </w:t>
            </w:r>
            <w:r w:rsidRPr="567B209B">
              <w:rPr>
                <w:rFonts w:ascii="Arial" w:hAnsi="Arial" w:cs="Arial"/>
                <w:i/>
                <w:iCs/>
                <w:sz w:val="20"/>
                <w:szCs w:val="20"/>
              </w:rPr>
              <w:t>Biomarkers of chronic stress, disparities and development: Does hair cortisol reflect minority experiences across the lifespan?</w:t>
            </w:r>
            <w:r w:rsidRPr="567B209B">
              <w:rPr>
                <w:rFonts w:ascii="Arial" w:hAnsi="Arial" w:cs="Arial"/>
                <w:sz w:val="20"/>
                <w:szCs w:val="20"/>
              </w:rPr>
              <w:t xml:space="preserve"> Symposium organized for the Society for Research on Child Development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Biennial Meeting, Baltimore, MD, USA.</w:t>
            </w:r>
          </w:p>
          <w:p w14:paraId="71887C79" w14:textId="77777777" w:rsidR="004466F2" w:rsidRDefault="004466F2" w:rsidP="00FD188B">
            <w:pPr>
              <w:pStyle w:val="ListParagraph"/>
              <w:rPr>
                <w:sz w:val="20"/>
              </w:rPr>
            </w:pPr>
          </w:p>
          <w:p w14:paraId="06D4B483" w14:textId="77777777" w:rsidR="004466F2" w:rsidRPr="004466F2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b/>
                <w:bCs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sz w:val="20"/>
                <w:szCs w:val="20"/>
              </w:rPr>
              <w:t xml:space="preserve"> (2019). </w:t>
            </w:r>
            <w:r w:rsidRPr="567B209B">
              <w:rPr>
                <w:rFonts w:ascii="Arial" w:hAnsi="Arial" w:cs="Arial"/>
                <w:i/>
                <w:iCs/>
                <w:sz w:val="20"/>
                <w:szCs w:val="20"/>
              </w:rPr>
              <w:t>New directions in research on child on culture and emotion regulation</w:t>
            </w:r>
            <w:r w:rsidRPr="567B209B">
              <w:rPr>
                <w:rFonts w:ascii="Arial" w:hAnsi="Arial" w:cs="Arial"/>
                <w:sz w:val="20"/>
                <w:szCs w:val="20"/>
              </w:rPr>
              <w:t>. Symposium organized for the Society for Research on Child Development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Biennial Meeting, Baltimore, MD, USA.</w:t>
            </w:r>
          </w:p>
          <w:p w14:paraId="3B7FD67C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1E7CE3CE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Venkatesh, S.*,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S.N.,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Dich, N. &amp; Evans, G.W. (2018).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Peer but not parental attachment influences blood pressure recovery.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Poster presented at the International Society for Developmental Psychobiology Meeting, San Diego, CA, USA.</w:t>
            </w:r>
          </w:p>
          <w:p w14:paraId="38D6B9B6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60795DAA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&amp; Evans, G.W. (2018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). Early life adversity and cardiovascular reactivity and recovery.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Paper presented at the Life Course History Conference, Paris, France.</w:t>
            </w:r>
          </w:p>
          <w:p w14:paraId="22F860BB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43496AA0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Schmolze</w:t>
            </w:r>
            <w:proofErr w:type="spellEnd"/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D.,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&amp; Evans, G.W. (2018).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Latent growth mixture modeling of BMI trajectories from childhood to early adulthood.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Poster presented at the Life Course History Conference, Paris, France.</w:t>
            </w:r>
          </w:p>
          <w:p w14:paraId="698536F5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27AA650A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Smiley, P.A., Partington, L.*, Borelli, J., &amp;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(2018).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Effects of parental conditional regard on ability evaluations and stress reactivity depend on child age.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Paper session presented at the Jean Piaget Society (JPS) Conference, Amsterdam, The Netherlands.</w:t>
            </w:r>
          </w:p>
          <w:p w14:paraId="7BC1BAF2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51053032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  <w:lang w:val="da-DK"/>
              </w:rPr>
              <w:t xml:space="preserve">Tarrant, S., Chan, C.*, Smiley, P.A., Borelli, J., &amp;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da-DK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  <w:lang w:val="da-DK"/>
              </w:rPr>
              <w:t xml:space="preserve"> (2018).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Associations between maternal endorsement of conditional regard and preschoolers' imitation in two ethnic groups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. Poster presented at the Association for Psychological Science Conference, San Francisco, CA, USA.</w:t>
            </w:r>
          </w:p>
          <w:p w14:paraId="61C988F9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68EF1991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Fung, K., Venkatesh, S.*, Partington, L.*, Smiley, P.A., Borelli, J., &amp;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(2018).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Parental emotion socialization is differentially associated with adolescents' stress reactivity and depressive symptoms.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Poster presented at the Association for Psychological Science Conference, San Francisco, CA, USA.</w:t>
            </w:r>
          </w:p>
          <w:p w14:paraId="3B22BB7D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1F1FA47D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Chan, C.*, Fuller-Rowell, T., Smiley, P.A., &amp;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(2018).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Race-Related Stress as a stronger predictor of c-reactive protein than early life adversity for boys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. Poster presented at the Association for Psychological Science Conference, San Francisco, CA, USA.</w:t>
            </w:r>
          </w:p>
          <w:p w14:paraId="17B246DD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714F1614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Ahn</w:t>
            </w:r>
            <w:proofErr w:type="spellEnd"/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A.*,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S.N.,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Cassells, R., </w:t>
            </w:r>
            <w:proofErr w:type="spellStart"/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Hazan</w:t>
            </w:r>
            <w:proofErr w:type="spellEnd"/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C., &amp; Evans, G. W. (2018).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Relations between maternal distress, adolescent behavioral problems and chronic physiological stress: The role of attachment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. Poster presented at the Association for Psychological Science Conference, San Francisco, CA, USA.</w:t>
            </w:r>
          </w:p>
          <w:p w14:paraId="6BF89DA3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62E14279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Venkatesh, S.*, Fung, K., Smiley, P.A.,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S.N,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Tarullo</w:t>
            </w:r>
            <w:proofErr w:type="spellEnd"/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A. (2018).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Individual and contextual predictors of child stress reactivity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. Poster presented at the Western Psychological Association Annual Meeting, Portland, OR, USA.</w:t>
            </w:r>
          </w:p>
          <w:p w14:paraId="5C3E0E74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44C1B319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Pedroza, M.*, Partington, L.*, Smiley, P.A., &amp;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(2018).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Basal and stress-induced physiological indices of emotion regulation in early adolescents.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Poster presented at the Society for Research on Adolescence Meeting, Minneapolis, MN, USA.</w:t>
            </w:r>
          </w:p>
          <w:p w14:paraId="66A1FAB9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4480AE37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sv-SE"/>
              </w:rPr>
              <w:t>Doan, S.N.,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 xml:space="preserve"> Dich, N., &amp; Fuller-Rowell, T. (2018).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Relations between cumulative risk and cardiovascular reactivity and recovery: Effect of temperament.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Paper presented at the American Psychosomatic Medicine Conference, Louisville, KY, USA.</w:t>
            </w:r>
          </w:p>
          <w:p w14:paraId="76BB753C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03A2CDC1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Mendiola, I.*, Zhang, E., Meyer, J. &amp;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(2017).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Nail cortisol as a biomarker for objective stress.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Poster presented at the Western Psychological Association Annual Meeting, Sacramento, CA, USA.</w:t>
            </w:r>
          </w:p>
          <w:p w14:paraId="513DA1E0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2E85B11E" w14:textId="77777777" w:rsidR="006075AC" w:rsidRPr="006075AC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Mendiola, I.*, Bell, L.*, &amp;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it-IT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  <w:lang w:val="it-IT"/>
              </w:rPr>
              <w:t xml:space="preserve"> (2017).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Early experiences with death </w:t>
            </w:r>
            <w:proofErr w:type="gramStart"/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predicts</w:t>
            </w:r>
            <w:proofErr w:type="gramEnd"/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later heightened orienting sensitivity.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Poster presented at the Western Psychological Association Annual Meeting, Sacramento, CA, USA.</w:t>
            </w:r>
          </w:p>
          <w:p w14:paraId="75CAC6F5" w14:textId="77777777" w:rsidR="006075AC" w:rsidRDefault="006075AC" w:rsidP="00FD188B">
            <w:pPr>
              <w:pStyle w:val="ListParagraph"/>
              <w:rPr>
                <w:rFonts w:ascii="Arial" w:hAnsi="Arial" w:cs="Arial"/>
                <w:color w:val="000000"/>
                <w:sz w:val="20"/>
              </w:rPr>
            </w:pPr>
          </w:p>
          <w:p w14:paraId="4E49DB7B" w14:textId="77777777" w:rsidR="006075AC" w:rsidRPr="006075AC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Pedroza, M.*, Morrison, Q.* &amp;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(2017).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Mother and father's alexithymia: Relations to children hair and saliva cortisol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. Poster presented at the Western Psychological Association Annual Meeting, Sacramento, CA, USA.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6060428" w14:textId="77777777" w:rsidR="006075AC" w:rsidRDefault="006075AC" w:rsidP="00FD188B">
            <w:pPr>
              <w:pStyle w:val="ListParagraph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015577A0" w14:textId="77777777" w:rsidR="003C2D9E" w:rsidRPr="006075AC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&amp; Fuller-Rowell, T. (2016).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Race moderates the relations </w:t>
            </w:r>
            <w:r w:rsidRPr="567B209B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</w:rPr>
              <w:t>among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IL-6 and health outcomes.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Poster presented at the American Psychosomatic Medicine Society Meeting, Seville, Spain.</w:t>
            </w:r>
          </w:p>
          <w:p w14:paraId="1D0656FE" w14:textId="77777777" w:rsidR="006075AC" w:rsidRPr="006075AC" w:rsidRDefault="006075AC" w:rsidP="00FD188B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44EC093B" w14:textId="77777777" w:rsidR="003C2D9E" w:rsidRPr="006075AC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S.N.,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Dich, N., Fuller-Rowell, T. &amp; Evans, G.W. (2016). </w:t>
            </w:r>
            <w:r w:rsidRPr="567B209B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</w:rPr>
              <w:t>Externalizing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567B209B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</w:rPr>
              <w:t>behaviors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buffer against the effects of cumulative risk on chronic physiological stress.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Poster presented at the American Psychosomatic Medicine Society Meeting, Seville, Spain. *</w:t>
            </w:r>
            <w:r w:rsidRPr="567B209B">
              <w:rPr>
                <w:rFonts w:ascii="Arial" w:hAnsi="Arial" w:cs="Arial"/>
                <w:b/>
                <w:bCs/>
                <w:i/>
                <w:iCs/>
                <w:noProof/>
                <w:color w:val="000000" w:themeColor="text1"/>
                <w:sz w:val="20"/>
                <w:szCs w:val="20"/>
              </w:rPr>
              <w:t>awarded</w:t>
            </w:r>
            <w:r w:rsidRPr="567B209B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"citation poster" designation</w:t>
            </w:r>
          </w:p>
          <w:p w14:paraId="7B37605A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06C935AC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Kao, K.*,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St. John, A., Meyer, J., &amp; </w:t>
            </w:r>
            <w:proofErr w:type="spellStart"/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Tarullo</w:t>
            </w:r>
            <w:proofErr w:type="spellEnd"/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A. (2016).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Salivary cortisol and alpha-amylase reactivity in relation to chronic physiological stress in preschoolers.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Paper presented at International Society for Developmental Psychobiology Meeting, San Diego, CA, USA.</w:t>
            </w:r>
          </w:p>
          <w:p w14:paraId="394798F2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12A1ECCF" w14:textId="77777777" w:rsidR="008F21FA" w:rsidRPr="008F21FA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(2016).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Developmental perspectives on anxiety sensitivity and executive function: Associations with poverty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. Paper presented at the American Psychological Association Annual Meeting, Denver, CO, USA.</w:t>
            </w:r>
          </w:p>
          <w:p w14:paraId="3889A505" w14:textId="77777777" w:rsidR="008F21FA" w:rsidRDefault="008F21FA" w:rsidP="00FD188B">
            <w:pPr>
              <w:pStyle w:val="ListParagrap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6C7C7971" w14:textId="77777777" w:rsidR="008F21FA" w:rsidRPr="008F21FA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i-FI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  <w:lang w:val="fi-FI"/>
              </w:rPr>
              <w:t xml:space="preserve"> &amp; Tarullo, A. (2016). </w:t>
            </w:r>
            <w:r w:rsidRPr="567B209B">
              <w:rPr>
                <w:rFonts w:ascii="Arial" w:hAnsi="Arial" w:cs="Arial"/>
                <w:i/>
                <w:iCs/>
                <w:noProof/>
                <w:color w:val="000000" w:themeColor="text1"/>
                <w:sz w:val="20"/>
                <w:szCs w:val="20"/>
              </w:rPr>
              <w:t>Cultural differences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in physiological regulation. 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Paper presented at </w:t>
            </w:r>
            <w:r w:rsidRPr="567B209B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International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Society for the Study of Behavioral Development Biennial Meeting, Vilnius, Lithuania.</w:t>
            </w:r>
          </w:p>
          <w:p w14:paraId="29079D35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0EB2F458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S.N.,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Felt, B., Wang, L., </w:t>
            </w:r>
            <w:proofErr w:type="spellStart"/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Karasawa</w:t>
            </w:r>
            <w:proofErr w:type="spellEnd"/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M., &amp; Tardif, T. (2016).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Cultural differences in physiological synchrony in parent-child dyads.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Paper presented at International Society for the Study of Behavioral Development Biennial Meeting, Vilnius, Lithuania.</w:t>
            </w:r>
          </w:p>
          <w:p w14:paraId="17686DC7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516775BE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Fang, H.*,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S.N.,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Tarullo</w:t>
            </w:r>
            <w:proofErr w:type="spellEnd"/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A. (2016).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A cross cultural study of mothers' coping with children's negative emotions and stress coping strategies: the moderating role of child gender.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Paper presented at International Society for the Study of Behavioral Development Biennial Meeting, Vilnius, Lithuania.</w:t>
            </w:r>
          </w:p>
          <w:p w14:paraId="53BD644D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777C2F0B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S.N.,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Ip, K.*, Olson, S., Miller, Al., Felt, B., Wang, L., </w:t>
            </w:r>
            <w:proofErr w:type="spellStart"/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Karasaway</w:t>
            </w:r>
            <w:proofErr w:type="spellEnd"/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M., &amp; Tardif, T. (2016).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Culture, psychological control and its impact on preschool children.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Paper presented at the International Association for Cross-Cultural Psychology Meeting, Tokyo, Japan.</w:t>
            </w:r>
          </w:p>
          <w:p w14:paraId="1A3FAC43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47E23920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 xml:space="preserve">Roe. K.*, Kim, L., Ju, S., Son, H., &amp;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sv-SE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 xml:space="preserve"> (2015).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Emotion flexibility influences memory: Emotional expression or suppression during encoding impairs memory.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Poster presented at the Association for Psychological Science Meeting, New York City, NY, USA.</w:t>
            </w:r>
          </w:p>
          <w:p w14:paraId="2BBD94B2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13ABDEF8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 xml:space="preserve">Hong, F.*,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sv-SE"/>
              </w:rPr>
              <w:t>Doan, S.N.,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 xml:space="preserve"> &amp; Tarullo, A. (2015).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Mother's coping with children's negative emotions and child stress coping strategies: The moderating role of child gender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. Poster presented at the Association for Psychological Science Meeting, New York City, NY, USA.</w:t>
            </w:r>
          </w:p>
          <w:p w14:paraId="5854DE7F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3218A32D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DeYoung, G.D.*, &amp;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(2015).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Early life adversity and academic performance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. Poster presented at the New England Psychological Association Annual Meeting, Fitchburg, MA, USA.</w:t>
            </w:r>
          </w:p>
          <w:p w14:paraId="2CA7ADD4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0F3E61BA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Hong, F.*, &amp;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(2014).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Intervention programs influencing children's self-regulation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. Poster presented at the Eastern Psychological Society Annual Meeting, Boston, MA, USA.</w:t>
            </w:r>
          </w:p>
          <w:p w14:paraId="314EE24A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7E3B5DF9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Kao, K.* &amp;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BR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 (2014).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Effects of parent's emotional regulation on children's self-regulation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. Poster presented at the Eastern Psychological Society Annual Meeting, Boston, MA, USA.</w:t>
            </w:r>
          </w:p>
          <w:p w14:paraId="76614669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665139CC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Hong, F.*, Lopez, A.*,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S.N.,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&amp; Evans, G. (2014).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Relations among temperament, self-regulatory strategies and gender in predicting delay of gratification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. Poster presented at the Eastern Psychological Society Annual Meeting, Boston, MA, USA.</w:t>
            </w:r>
          </w:p>
          <w:p w14:paraId="57590049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3F4AFDE6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Min, G.*, Chin, J.*, </w:t>
            </w:r>
            <w:proofErr w:type="spellStart"/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Kurkel</w:t>
            </w:r>
            <w:proofErr w:type="spellEnd"/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K.*,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S.N.,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&amp; Corriveau, K. (2013).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Learning self-regulatory strategies: The role of content and context.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Poster presented at the Cognitive Development Society Annual Meeting, Memphis, TN, USA.</w:t>
            </w:r>
          </w:p>
          <w:p w14:paraId="0C5B615A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382FC5A7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 xml:space="preserve">Lopez, A.*, Hong, F.*, &amp;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 xml:space="preserve"> (2013).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The interaction between temperament and strategy use in predicting delay of gratification.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Poster presented at the New England Psychological Association Annual Meeting, Housatonic, CT, USA.</w:t>
            </w:r>
          </w:p>
          <w:p w14:paraId="792F1AA2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36CFF6FB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Kao, K*. Wong, K*. &amp;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(2013).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The contribution of baseline respiratory sinus arrhythmia to children's hot and cool self- regulation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. Poster presented at the New England Psychological Association Annual Meeting, Housatonic, CT, USA.</w:t>
            </w:r>
          </w:p>
          <w:p w14:paraId="1A499DFC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5BC7C68D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Dich, N.,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&amp; Evans, G. (2013).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Self-regulation moderates the prospective link between childhood emotionality and adolescent allostatic load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. Poster presented at the Society for Research on Child Development Biennial Meeting, Seattle, WA, USA.</w:t>
            </w:r>
          </w:p>
          <w:p w14:paraId="5E7E3C41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67FD25BE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S.N.,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Fuller-Rowell, T.E., &amp; Evans, G. (2013).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The role of self-regulation and temperament in predicting cardiovascular reactivity.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Poster presented at the Society for Research on Child Development Biennial Meeting, Seattle, WA, USA.</w:t>
            </w:r>
          </w:p>
          <w:p w14:paraId="03F828E4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3F8C5C83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(2011).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Culture, maternal love withdrawal and children's physiological stress reactivity.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International Poster presented at the Society for the Research on Emotion Annual Meeting, Kyoto, Japan.</w:t>
            </w:r>
          </w:p>
          <w:p w14:paraId="2AC57CB0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59F8D9CB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 xml:space="preserve">Song, Q.,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nl-NL"/>
              </w:rPr>
              <w:t>Doan, S.N.,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  <w:lang w:val="nl-NL"/>
              </w:rPr>
              <w:t xml:space="preserve"> &amp; Wang, Q. (2011).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Culture moderates the relationship between emotion knowledge and child well-being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. Poster presented at the Society for Research on Child Development Biennial Meeting, Montreal, Canada.</w:t>
            </w:r>
          </w:p>
          <w:p w14:paraId="5186B13D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7000CD7A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Miller, A.L.,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S.N.,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Seifer</w:t>
            </w:r>
            <w:proofErr w:type="spellEnd"/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R. (2011).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Maternal depression, child emotion knowledge and changes in head start children's depressed-inappropriate affect over time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. Poster presented at the Society for Research on Child Development Biennial Meeting, Montreal, Canada.</w:t>
            </w:r>
          </w:p>
          <w:p w14:paraId="6C57C439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722C93FD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S.N.,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Tardif, T., &amp; Wang, L. (2011).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Maternal alexithymia and mood reactivity as predictors of young children's stress reactivity.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Poster presented at the Society for Research on Child Development Biennial Meeting, Montreal, Canada.</w:t>
            </w:r>
          </w:p>
          <w:p w14:paraId="3D404BC9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0B723F6F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&amp; Fuller-Rowell, T. (2010).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Longitudinal perceptions of social support among adolescents: The case of Asian Americans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. Poster presented at the APA Division 45: Society for the Psychological Study of Ethnic Minority Issues Meeting, Ann Arbor, MI, USA.</w:t>
            </w:r>
          </w:p>
          <w:p w14:paraId="61319B8A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2E90F552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S.N.,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Evans, G.W., &amp; Fuller-Rowell, T. (2009).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Cumulative risk and adolescent's internalizing and externalizing problems: The mediating roles of parenting and self-regulation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Poster presented at the American Psychological Association Meeting, Toronto, Canada.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*awarded American Psychological Association Division 7: Developmental Psychology's Best Graduate Student Paper.</w:t>
            </w:r>
          </w:p>
          <w:p w14:paraId="31A560F4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2E909561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sv-SE"/>
              </w:rPr>
              <w:t xml:space="preserve">Doan, S.N. 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 xml:space="preserve">&amp; Gerolimatos, L. (2009). </w:t>
            </w:r>
            <w:proofErr w:type="spellStart"/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Self mind</w:t>
            </w:r>
            <w:proofErr w:type="spellEnd"/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-mindedness influences memory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. Poster presented at the American Psychological Science Annual Meeting, San Francisco, CA, USA.</w:t>
            </w:r>
          </w:p>
          <w:p w14:paraId="70DF735C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3F3A0067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&amp; Wang, Q. (2009).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Longitudinal relations between mental state language and children's emotion situation knowledge: A cross-cultural study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. Poster presented at the Society for Research on Child Development Biennial Meeting, Denver, CO, USA.</w:t>
            </w:r>
          </w:p>
          <w:p w14:paraId="3A413BF6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646FD49D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Sweeney, L., &amp; Wang, Q. (2007).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Culture and gender in a priming study of earliest childhood recollections in Asian Americans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. Poster presented at the Society for Applied Research in Memory and Cognition Meeting, Lewiston, ME, USA.</w:t>
            </w:r>
          </w:p>
          <w:p w14:paraId="33D28B4B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095047CD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Wang, Q., Sweeney, L.,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S.N.,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Ojahleto</w:t>
            </w:r>
            <w:proofErr w:type="spellEnd"/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, B. (2007). "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I" versus "we" The effects of self-priming on autobiographical recollection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. Poster presented at the Association for Psychological Science Annual Meeting, Washington, D.C., USA.</w:t>
            </w:r>
          </w:p>
          <w:p w14:paraId="37EFA3E3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763AEC30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S.N.,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Wang, Q., &amp; Yang, Y. (2007).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Cultural differences in internal state language and its relation to children's emotional understanding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. Poster presented at the Association for Psychological Science Annual Meeting, Washington, D.C., USA.</w:t>
            </w:r>
          </w:p>
          <w:p w14:paraId="41C6AC2A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1D62C2D4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(2007).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Maternal peer management and children's friendship quality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. Poster presented at the Society for Research on Child Development Biennial Meeting, Boston, MA, USA.</w:t>
            </w:r>
          </w:p>
          <w:p w14:paraId="2DC44586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0AF431F6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(2005).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To talk and or to think? The role of speech in cognition, a function of culture or task?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Poster presented at the Hawaii International Conference on Social Sciences Meeting, Honolulu, HI, USA.</w:t>
            </w:r>
          </w:p>
          <w:p w14:paraId="4FFCBC07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558CF806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Russell, S. T., Chu, J. Y., </w:t>
            </w: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 N.,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&amp; Lee, F. H. (2004).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The meanings of parent support and autonomy granting to Chinese and Filipino American female adolescents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. Poster presented at the Society for Research on Adolescence Meeting, Baltimore, MD, USA.</w:t>
            </w:r>
          </w:p>
          <w:p w14:paraId="1728B4D0" w14:textId="77777777" w:rsidR="003C2D9E" w:rsidRPr="003C2D9E" w:rsidRDefault="003C2D9E" w:rsidP="00FD188B">
            <w:pPr>
              <w:ind w:left="342"/>
              <w:rPr>
                <w:sz w:val="20"/>
              </w:rPr>
            </w:pPr>
          </w:p>
          <w:p w14:paraId="2B50452E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Doan, S.N.,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Heck, K., &amp; Pollard, M. (2003). </w:t>
            </w:r>
            <w:r w:rsidRPr="567B209B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Dynamics of Cultural Competence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>. Poster presented at the Student Leadership Conference, Davis, CA, USA.</w:t>
            </w:r>
          </w:p>
          <w:p w14:paraId="34959D4B" w14:textId="77777777" w:rsidR="003C2D9E" w:rsidRDefault="003C2D9E" w:rsidP="00FD188B">
            <w:pPr>
              <w:pStyle w:val="ListParagraph"/>
              <w:rPr>
                <w:rFonts w:ascii="Arial" w:hAnsi="Arial" w:cs="Arial"/>
                <w:b/>
                <w:sz w:val="20"/>
              </w:rPr>
            </w:pPr>
          </w:p>
          <w:p w14:paraId="4B599223" w14:textId="77777777" w:rsidR="003C2D9E" w:rsidRPr="003C2D9E" w:rsidRDefault="567B209B" w:rsidP="00FD188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567B209B">
              <w:rPr>
                <w:rFonts w:ascii="Arial" w:hAnsi="Arial" w:cs="Arial"/>
                <w:b/>
                <w:bCs/>
                <w:sz w:val="20"/>
                <w:szCs w:val="20"/>
              </w:rPr>
              <w:t>Doan, S.N.,</w:t>
            </w:r>
            <w:r w:rsidRPr="567B209B">
              <w:rPr>
                <w:rFonts w:ascii="Arial" w:hAnsi="Arial" w:cs="Arial"/>
                <w:sz w:val="20"/>
                <w:szCs w:val="20"/>
              </w:rPr>
              <w:t xml:space="preserve"> Bird, M., Enfield, R., &amp; Thompson, D. </w:t>
            </w:r>
            <w:r w:rsidRPr="567B209B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567B209B">
              <w:rPr>
                <w:rFonts w:ascii="Arial" w:hAnsi="Arial" w:cs="Arial"/>
                <w:sz w:val="20"/>
                <w:szCs w:val="20"/>
              </w:rPr>
              <w:t xml:space="preserve">2003). </w:t>
            </w:r>
            <w:r w:rsidRPr="567B209B">
              <w:rPr>
                <w:rFonts w:ascii="Arial" w:hAnsi="Arial" w:cs="Arial"/>
                <w:i/>
                <w:iCs/>
                <w:sz w:val="20"/>
                <w:szCs w:val="20"/>
              </w:rPr>
              <w:t>Starting, sustaining, and evaluating HC*HY initiatives.</w:t>
            </w:r>
            <w:r w:rsidRPr="567B20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67B209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Poster presented at the </w:t>
            </w:r>
            <w:r w:rsidRPr="567B209B">
              <w:rPr>
                <w:rFonts w:ascii="Arial" w:hAnsi="Arial" w:cs="Arial"/>
                <w:sz w:val="20"/>
                <w:szCs w:val="20"/>
              </w:rPr>
              <w:t>Healthy Youth, Healthy Communities: Unleashing the Power of Diversity Conference, San Jose, CA, USA.</w:t>
            </w:r>
          </w:p>
          <w:p w14:paraId="7BD58BA2" w14:textId="77777777" w:rsidR="003C2D9E" w:rsidRPr="003C2D9E" w:rsidRDefault="003C2D9E" w:rsidP="00FD188B">
            <w:pPr>
              <w:spacing w:after="6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4357A966" w14:textId="77777777" w:rsidR="00FD7DF1" w:rsidRPr="004E6686" w:rsidRDefault="00FD7DF1" w:rsidP="00584A4E">
      <w:pPr>
        <w:spacing w:after="6"/>
        <w:jc w:val="left"/>
        <w:rPr>
          <w:rFonts w:ascii="Arial" w:hAnsi="Arial" w:cs="Arial"/>
          <w:sz w:val="2"/>
          <w:szCs w:val="2"/>
        </w:rPr>
      </w:pPr>
    </w:p>
    <w:p w14:paraId="469581E5" w14:textId="77777777" w:rsidR="00905D2A" w:rsidRPr="009306AB" w:rsidRDefault="00905D2A" w:rsidP="00905D2A">
      <w:pPr>
        <w:shd w:val="clear" w:color="auto" w:fill="DDD9C3"/>
        <w:tabs>
          <w:tab w:val="left" w:pos="270"/>
        </w:tabs>
        <w:contextualSpacing/>
        <w:rPr>
          <w:rFonts w:ascii="Arial" w:eastAsia="Calibri" w:hAnsi="Arial" w:cs="Arial"/>
          <w:b/>
          <w:bCs/>
          <w:caps/>
          <w:sz w:val="20"/>
        </w:rPr>
      </w:pPr>
      <w:r>
        <w:rPr>
          <w:rFonts w:ascii="Arial" w:eastAsia="Calibri" w:hAnsi="Arial" w:cs="Arial"/>
          <w:b/>
          <w:bCs/>
          <w:caps/>
          <w:sz w:val="20"/>
        </w:rPr>
        <w:t>Invited talks</w:t>
      </w:r>
    </w:p>
    <w:p w14:paraId="44690661" w14:textId="77777777" w:rsidR="00905D2A" w:rsidRDefault="00905D2A" w:rsidP="00905D2A">
      <w:pPr>
        <w:spacing w:after="6"/>
        <w:jc w:val="left"/>
        <w:rPr>
          <w:rFonts w:ascii="Arial" w:hAnsi="Arial" w:cs="Arial"/>
          <w:sz w:val="20"/>
        </w:rPr>
      </w:pPr>
    </w:p>
    <w:p w14:paraId="160FE81F" w14:textId="77777777" w:rsidR="00C606EE" w:rsidRDefault="00C606EE" w:rsidP="00566132">
      <w:pPr>
        <w:numPr>
          <w:ilvl w:val="0"/>
          <w:numId w:val="1"/>
        </w:numPr>
        <w:spacing w:after="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Doan, S.N. (2022). Resilience and Renewal. Pillsbury, Winthrop, Shaw, Pittman. Attorney of Color Conference. San Francisco, CA. </w:t>
      </w:r>
    </w:p>
    <w:p w14:paraId="74539910" w14:textId="77777777" w:rsidR="00C606EE" w:rsidRDefault="00C606EE" w:rsidP="00C606EE">
      <w:pPr>
        <w:spacing w:after="6"/>
        <w:ind w:left="360"/>
        <w:jc w:val="left"/>
        <w:rPr>
          <w:rFonts w:ascii="Arial" w:hAnsi="Arial" w:cs="Arial"/>
          <w:sz w:val="20"/>
        </w:rPr>
      </w:pPr>
    </w:p>
    <w:p w14:paraId="5300C38B" w14:textId="77777777" w:rsidR="00236665" w:rsidRDefault="00236665" w:rsidP="00566132">
      <w:pPr>
        <w:numPr>
          <w:ilvl w:val="0"/>
          <w:numId w:val="1"/>
        </w:numPr>
        <w:spacing w:after="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Doan, S.N. (2022). Chaos and Instability in the Lives of Children. Infant Development Agency.</w:t>
      </w:r>
    </w:p>
    <w:p w14:paraId="5A7E0CF2" w14:textId="77777777" w:rsidR="00236665" w:rsidRDefault="00236665" w:rsidP="00236665">
      <w:pPr>
        <w:spacing w:after="6"/>
        <w:ind w:left="360"/>
        <w:jc w:val="left"/>
        <w:rPr>
          <w:rFonts w:ascii="Arial" w:hAnsi="Arial" w:cs="Arial"/>
          <w:sz w:val="20"/>
        </w:rPr>
      </w:pPr>
    </w:p>
    <w:p w14:paraId="125026C6" w14:textId="77777777" w:rsidR="00514FBD" w:rsidRDefault="00514FBD" w:rsidP="00566132">
      <w:pPr>
        <w:numPr>
          <w:ilvl w:val="0"/>
          <w:numId w:val="1"/>
        </w:numPr>
        <w:spacing w:after="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Doan, S.N. (2020). </w:t>
      </w:r>
      <w:r w:rsidRPr="002A0DF0">
        <w:rPr>
          <w:rFonts w:ascii="Arial" w:hAnsi="Arial" w:cs="Arial"/>
          <w:i/>
          <w:sz w:val="20"/>
        </w:rPr>
        <w:t>Keynote Speaker</w:t>
      </w:r>
      <w:r>
        <w:rPr>
          <w:rFonts w:ascii="Arial" w:hAnsi="Arial" w:cs="Arial"/>
          <w:sz w:val="20"/>
        </w:rPr>
        <w:t xml:space="preserve">. </w:t>
      </w:r>
      <w:r w:rsidRPr="00514FBD">
        <w:rPr>
          <w:rFonts w:ascii="Arial" w:hAnsi="Arial" w:cs="Arial"/>
          <w:sz w:val="20"/>
        </w:rPr>
        <w:t>Health and Happiness: Lessons from Affective Science</w:t>
      </w:r>
      <w:r>
        <w:rPr>
          <w:rFonts w:ascii="Arial" w:hAnsi="Arial" w:cs="Arial"/>
          <w:sz w:val="20"/>
        </w:rPr>
        <w:t>. Western Psychological Association.</w:t>
      </w:r>
    </w:p>
    <w:p w14:paraId="60FA6563" w14:textId="77777777" w:rsidR="00514FBD" w:rsidRDefault="00514FBD" w:rsidP="00514FBD">
      <w:pPr>
        <w:spacing w:after="6"/>
        <w:jc w:val="left"/>
        <w:rPr>
          <w:rFonts w:ascii="Arial" w:hAnsi="Arial" w:cs="Arial"/>
          <w:sz w:val="20"/>
        </w:rPr>
      </w:pPr>
    </w:p>
    <w:p w14:paraId="74691C9D" w14:textId="77777777" w:rsidR="00514FBD" w:rsidRDefault="008E43FA" w:rsidP="00566132">
      <w:pPr>
        <w:numPr>
          <w:ilvl w:val="0"/>
          <w:numId w:val="1"/>
        </w:numPr>
        <w:spacing w:after="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Doan, S.N. (2020). Love, Stress &amp; Resilience</w:t>
      </w:r>
      <w:r w:rsidR="00514FBD">
        <w:rPr>
          <w:rFonts w:ascii="Arial" w:hAnsi="Arial" w:cs="Arial"/>
          <w:sz w:val="20"/>
        </w:rPr>
        <w:t xml:space="preserve">. Department of Psychology, University of Denver.  </w:t>
      </w:r>
    </w:p>
    <w:p w14:paraId="1AC5CDBE" w14:textId="77777777" w:rsidR="00514FBD" w:rsidRPr="00514FBD" w:rsidRDefault="00514FBD" w:rsidP="00514FBD">
      <w:pPr>
        <w:spacing w:after="6"/>
        <w:jc w:val="left"/>
        <w:rPr>
          <w:rFonts w:ascii="Arial" w:hAnsi="Arial" w:cs="Arial"/>
          <w:sz w:val="20"/>
        </w:rPr>
      </w:pPr>
    </w:p>
    <w:p w14:paraId="3B2FED57" w14:textId="77777777" w:rsidR="00DB248B" w:rsidRPr="007D6B76" w:rsidRDefault="00DB248B" w:rsidP="00566132">
      <w:pPr>
        <w:numPr>
          <w:ilvl w:val="0"/>
          <w:numId w:val="1"/>
        </w:numPr>
        <w:spacing w:after="6"/>
        <w:jc w:val="left"/>
        <w:rPr>
          <w:rFonts w:ascii="Arial" w:hAnsi="Arial" w:cs="Arial"/>
          <w:sz w:val="20"/>
        </w:rPr>
      </w:pPr>
      <w:r w:rsidRPr="007D6B76">
        <w:rPr>
          <w:rFonts w:ascii="Arial" w:hAnsi="Arial" w:cs="Arial"/>
          <w:sz w:val="20"/>
        </w:rPr>
        <w:t xml:space="preserve">Doan, S.N. (2019). </w:t>
      </w:r>
      <w:r w:rsidR="007D6B76" w:rsidRPr="007D6B76">
        <w:rPr>
          <w:rFonts w:ascii="Arial" w:hAnsi="Arial" w:cs="Arial"/>
          <w:sz w:val="20"/>
        </w:rPr>
        <w:t>How Negative Emotions and Behaviors Maximize Fitness and Adaptation: Developmental and Health Perspectives</w:t>
      </w:r>
      <w:r w:rsidR="007D6B76">
        <w:rPr>
          <w:rFonts w:ascii="Arial" w:hAnsi="Arial" w:cs="Arial"/>
          <w:sz w:val="20"/>
        </w:rPr>
        <w:t xml:space="preserve">. Department of Psychological Science. University of Ca, Irvine. </w:t>
      </w:r>
    </w:p>
    <w:p w14:paraId="342D4C27" w14:textId="77777777" w:rsidR="007D6B76" w:rsidRPr="00275B9D" w:rsidRDefault="007D6B76" w:rsidP="00584A4E">
      <w:pPr>
        <w:spacing w:after="6"/>
        <w:ind w:left="360"/>
        <w:jc w:val="left"/>
        <w:rPr>
          <w:rFonts w:ascii="Arial" w:hAnsi="Arial" w:cs="Arial"/>
          <w:sz w:val="16"/>
          <w:szCs w:val="16"/>
        </w:rPr>
      </w:pPr>
    </w:p>
    <w:p w14:paraId="1DF5329D" w14:textId="77777777" w:rsidR="00DC39D6" w:rsidRDefault="00DC39D6" w:rsidP="00566132">
      <w:pPr>
        <w:numPr>
          <w:ilvl w:val="0"/>
          <w:numId w:val="1"/>
        </w:numPr>
        <w:spacing w:after="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Doan, S.N. (2018). Biological Embedding of Social Context: Department of Population Sciences, City of Hope</w:t>
      </w:r>
      <w:r w:rsidR="00A11692">
        <w:rPr>
          <w:rFonts w:ascii="Arial" w:hAnsi="Arial" w:cs="Arial"/>
          <w:sz w:val="20"/>
        </w:rPr>
        <w:t xml:space="preserve"> National Medical Center</w:t>
      </w:r>
      <w:r>
        <w:rPr>
          <w:rFonts w:ascii="Arial" w:hAnsi="Arial" w:cs="Arial"/>
          <w:sz w:val="20"/>
        </w:rPr>
        <w:t>.</w:t>
      </w:r>
    </w:p>
    <w:p w14:paraId="3572E399" w14:textId="77777777" w:rsidR="00DC39D6" w:rsidRPr="00275B9D" w:rsidRDefault="00DC39D6" w:rsidP="00584A4E">
      <w:pPr>
        <w:spacing w:after="6"/>
        <w:ind w:left="360"/>
        <w:jc w:val="left"/>
        <w:rPr>
          <w:rFonts w:ascii="Arial" w:hAnsi="Arial" w:cs="Arial"/>
          <w:sz w:val="16"/>
          <w:szCs w:val="16"/>
        </w:rPr>
      </w:pPr>
    </w:p>
    <w:p w14:paraId="0E132A1B" w14:textId="77777777" w:rsidR="00C930F2" w:rsidRDefault="00C930F2" w:rsidP="00566132">
      <w:pPr>
        <w:numPr>
          <w:ilvl w:val="0"/>
          <w:numId w:val="1"/>
        </w:numPr>
        <w:spacing w:after="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Doan, S.N. (2018). Gender Differences in Behavioral and Physiological Responses to Stress. </w:t>
      </w:r>
      <w:proofErr w:type="spellStart"/>
      <w:r>
        <w:rPr>
          <w:rFonts w:ascii="Arial" w:hAnsi="Arial" w:cs="Arial"/>
          <w:sz w:val="20"/>
        </w:rPr>
        <w:t>Gruter</w:t>
      </w:r>
      <w:proofErr w:type="spellEnd"/>
      <w:r>
        <w:rPr>
          <w:rFonts w:ascii="Arial" w:hAnsi="Arial" w:cs="Arial"/>
          <w:sz w:val="20"/>
        </w:rPr>
        <w:t xml:space="preserve"> Institute Annual Conference. Olympia Valley, CA.</w:t>
      </w:r>
    </w:p>
    <w:p w14:paraId="6CEB15CE" w14:textId="77777777" w:rsidR="00C930F2" w:rsidRPr="00275B9D" w:rsidRDefault="00C930F2" w:rsidP="00584A4E">
      <w:pPr>
        <w:spacing w:after="6"/>
        <w:ind w:left="360"/>
        <w:jc w:val="left"/>
        <w:rPr>
          <w:rFonts w:ascii="Arial" w:hAnsi="Arial" w:cs="Arial"/>
          <w:sz w:val="16"/>
          <w:szCs w:val="16"/>
        </w:rPr>
      </w:pPr>
    </w:p>
    <w:p w14:paraId="00F967C0" w14:textId="77777777" w:rsidR="00C930F2" w:rsidRDefault="00C930F2" w:rsidP="00566132">
      <w:pPr>
        <w:numPr>
          <w:ilvl w:val="0"/>
          <w:numId w:val="1"/>
        </w:numPr>
        <w:spacing w:after="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Doan, S.N. (2018). Functional Perspectives on Negative Emotions</w:t>
      </w:r>
      <w:r w:rsidR="00102B1A">
        <w:rPr>
          <w:rFonts w:ascii="Arial" w:hAnsi="Arial" w:cs="Arial"/>
          <w:sz w:val="20"/>
        </w:rPr>
        <w:t xml:space="preserve"> and Allostatic Load</w:t>
      </w:r>
      <w:r>
        <w:rPr>
          <w:rFonts w:ascii="Arial" w:hAnsi="Arial" w:cs="Arial"/>
          <w:sz w:val="20"/>
        </w:rPr>
        <w:t>. Department of Human Development and Education</w:t>
      </w:r>
      <w:r w:rsidR="00102B1A">
        <w:rPr>
          <w:rFonts w:ascii="Arial" w:hAnsi="Arial" w:cs="Arial"/>
          <w:sz w:val="20"/>
        </w:rPr>
        <w:t>, University of Ca</w:t>
      </w:r>
      <w:r w:rsidR="00F64D05">
        <w:rPr>
          <w:rFonts w:ascii="Arial" w:hAnsi="Arial" w:cs="Arial"/>
          <w:sz w:val="20"/>
        </w:rPr>
        <w:t>lifornia</w:t>
      </w:r>
      <w:r w:rsidR="00102B1A">
        <w:rPr>
          <w:rFonts w:ascii="Arial" w:hAnsi="Arial" w:cs="Arial"/>
          <w:sz w:val="20"/>
        </w:rPr>
        <w:t>, Los Angeles, Los Angeles, CA.</w:t>
      </w:r>
    </w:p>
    <w:p w14:paraId="66518E39" w14:textId="77777777" w:rsidR="00C930F2" w:rsidRPr="00275B9D" w:rsidRDefault="00C930F2" w:rsidP="00584A4E">
      <w:pPr>
        <w:spacing w:after="6"/>
        <w:ind w:left="360"/>
        <w:jc w:val="left"/>
        <w:rPr>
          <w:rFonts w:ascii="Arial" w:hAnsi="Arial" w:cs="Arial"/>
          <w:sz w:val="16"/>
          <w:szCs w:val="16"/>
        </w:rPr>
      </w:pPr>
    </w:p>
    <w:p w14:paraId="4E84EEFA" w14:textId="77777777" w:rsidR="00C930F2" w:rsidRDefault="001C79DF" w:rsidP="00566132">
      <w:pPr>
        <w:numPr>
          <w:ilvl w:val="0"/>
          <w:numId w:val="1"/>
        </w:numPr>
        <w:spacing w:after="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Doan, S.N. (2018). </w:t>
      </w:r>
      <w:r>
        <w:rPr>
          <w:rFonts w:ascii="Arial" w:hAnsi="Arial" w:cs="Arial"/>
          <w:i/>
          <w:sz w:val="20"/>
        </w:rPr>
        <w:t>Early Career Award</w:t>
      </w:r>
      <w:r w:rsidRPr="001C79DF">
        <w:rPr>
          <w:rFonts w:ascii="Arial" w:hAnsi="Arial" w:cs="Arial"/>
          <w:i/>
          <w:sz w:val="20"/>
        </w:rPr>
        <w:t xml:space="preserve"> Keynote:</w:t>
      </w:r>
      <w:r>
        <w:rPr>
          <w:rFonts w:ascii="Arial" w:hAnsi="Arial" w:cs="Arial"/>
          <w:sz w:val="20"/>
        </w:rPr>
        <w:t xml:space="preserve"> </w:t>
      </w:r>
      <w:r w:rsidR="00C930F2">
        <w:rPr>
          <w:rFonts w:ascii="Arial" w:hAnsi="Arial" w:cs="Arial"/>
          <w:sz w:val="20"/>
        </w:rPr>
        <w:t>The Adaptive Functions of Negative Emotions and Behaviors: Western Psychological</w:t>
      </w:r>
      <w:r w:rsidR="007D6B76">
        <w:rPr>
          <w:rFonts w:ascii="Arial" w:hAnsi="Arial" w:cs="Arial"/>
          <w:sz w:val="20"/>
        </w:rPr>
        <w:t xml:space="preserve"> Association</w:t>
      </w:r>
      <w:r w:rsidR="00C930F2">
        <w:rPr>
          <w:rFonts w:ascii="Arial" w:hAnsi="Arial" w:cs="Arial"/>
          <w:sz w:val="20"/>
        </w:rPr>
        <w:t xml:space="preserve"> </w:t>
      </w:r>
    </w:p>
    <w:p w14:paraId="7E75FCD0" w14:textId="77777777" w:rsidR="00C930F2" w:rsidRPr="00275B9D" w:rsidRDefault="00C930F2" w:rsidP="00584A4E">
      <w:pPr>
        <w:spacing w:after="6"/>
        <w:ind w:left="360"/>
        <w:jc w:val="left"/>
        <w:rPr>
          <w:rFonts w:ascii="Arial" w:hAnsi="Arial" w:cs="Arial"/>
          <w:sz w:val="16"/>
          <w:szCs w:val="16"/>
        </w:rPr>
      </w:pPr>
    </w:p>
    <w:p w14:paraId="6AE18F1A" w14:textId="77777777" w:rsidR="00812D71" w:rsidRDefault="00812D71" w:rsidP="00566132">
      <w:pPr>
        <w:numPr>
          <w:ilvl w:val="0"/>
          <w:numId w:val="1"/>
        </w:numPr>
        <w:spacing w:after="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Doan, S.N. (2018). Culture, Development and Emotion, De</w:t>
      </w:r>
      <w:r w:rsidR="00102B1A">
        <w:rPr>
          <w:rFonts w:ascii="Arial" w:hAnsi="Arial" w:cs="Arial"/>
          <w:sz w:val="20"/>
        </w:rPr>
        <w:t xml:space="preserve">partment of Psychology, Pomona </w:t>
      </w:r>
      <w:r>
        <w:rPr>
          <w:rFonts w:ascii="Arial" w:hAnsi="Arial" w:cs="Arial"/>
          <w:sz w:val="20"/>
        </w:rPr>
        <w:t xml:space="preserve">College. Claremont, CA. </w:t>
      </w:r>
    </w:p>
    <w:p w14:paraId="10FDAA0E" w14:textId="77777777" w:rsidR="00812D71" w:rsidRPr="00275B9D" w:rsidRDefault="00812D71" w:rsidP="00584A4E">
      <w:pPr>
        <w:spacing w:after="6"/>
        <w:ind w:left="360"/>
        <w:jc w:val="left"/>
        <w:rPr>
          <w:rFonts w:ascii="Arial" w:hAnsi="Arial" w:cs="Arial"/>
          <w:sz w:val="16"/>
          <w:szCs w:val="16"/>
        </w:rPr>
      </w:pPr>
    </w:p>
    <w:p w14:paraId="06DB0C2D" w14:textId="77777777" w:rsidR="00963E3B" w:rsidRDefault="00963E3B" w:rsidP="00566132">
      <w:pPr>
        <w:numPr>
          <w:ilvl w:val="0"/>
          <w:numId w:val="1"/>
        </w:numPr>
        <w:spacing w:after="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Doan, S.N. (2018). Striving, Stress &amp; Success. Department of Psychology. University of California, Riverside. Riverside, CA.</w:t>
      </w:r>
    </w:p>
    <w:p w14:paraId="774AF2BF" w14:textId="77777777" w:rsidR="00963E3B" w:rsidRPr="00275B9D" w:rsidRDefault="00963E3B" w:rsidP="00584A4E">
      <w:pPr>
        <w:spacing w:after="6"/>
        <w:ind w:left="360"/>
        <w:jc w:val="left"/>
        <w:rPr>
          <w:rFonts w:ascii="Arial" w:hAnsi="Arial" w:cs="Arial"/>
          <w:sz w:val="16"/>
          <w:szCs w:val="16"/>
        </w:rPr>
      </w:pPr>
    </w:p>
    <w:p w14:paraId="3DD569B0" w14:textId="77777777" w:rsidR="00FD7DF1" w:rsidRPr="00FD7DF1" w:rsidRDefault="00FD7DF1" w:rsidP="00566132">
      <w:pPr>
        <w:numPr>
          <w:ilvl w:val="0"/>
          <w:numId w:val="1"/>
        </w:numPr>
        <w:spacing w:after="6"/>
        <w:jc w:val="left"/>
        <w:rPr>
          <w:rFonts w:ascii="Arial" w:hAnsi="Arial" w:cs="Arial"/>
          <w:sz w:val="20"/>
        </w:rPr>
      </w:pPr>
      <w:r w:rsidRPr="00FD7DF1">
        <w:rPr>
          <w:rFonts w:ascii="Arial" w:hAnsi="Arial" w:cs="Arial"/>
          <w:sz w:val="20"/>
        </w:rPr>
        <w:t>Doan, S.N. (2017). Maternal Shaping of the Stress Response, Department of Psychology, Pomona College, Claremont, CA.</w:t>
      </w:r>
    </w:p>
    <w:p w14:paraId="7A292896" w14:textId="77777777" w:rsidR="00FD7DF1" w:rsidRPr="00275B9D" w:rsidRDefault="00FD7DF1" w:rsidP="00584A4E">
      <w:pPr>
        <w:spacing w:after="6"/>
        <w:jc w:val="left"/>
        <w:rPr>
          <w:rFonts w:ascii="Arial" w:hAnsi="Arial" w:cs="Arial"/>
          <w:sz w:val="16"/>
          <w:szCs w:val="16"/>
        </w:rPr>
      </w:pPr>
    </w:p>
    <w:p w14:paraId="42908858" w14:textId="77777777" w:rsidR="00FD7DF1" w:rsidRPr="00FD7DF1" w:rsidRDefault="00FD7DF1" w:rsidP="00566132">
      <w:pPr>
        <w:numPr>
          <w:ilvl w:val="0"/>
          <w:numId w:val="1"/>
        </w:numPr>
        <w:spacing w:after="6"/>
        <w:jc w:val="left"/>
        <w:rPr>
          <w:rFonts w:ascii="Arial" w:hAnsi="Arial" w:cs="Arial"/>
          <w:sz w:val="20"/>
        </w:rPr>
      </w:pPr>
      <w:r w:rsidRPr="00FD7DF1">
        <w:rPr>
          <w:rFonts w:ascii="Arial" w:hAnsi="Arial" w:cs="Arial"/>
          <w:sz w:val="20"/>
        </w:rPr>
        <w:t xml:space="preserve">Doan, S.N. (2017). Using </w:t>
      </w:r>
      <w:r w:rsidRPr="009C6247">
        <w:rPr>
          <w:rFonts w:ascii="Arial" w:hAnsi="Arial" w:cs="Arial"/>
          <w:noProof/>
          <w:sz w:val="20"/>
        </w:rPr>
        <w:t>Biomakers</w:t>
      </w:r>
      <w:r w:rsidRPr="00FD7DF1">
        <w:rPr>
          <w:rFonts w:ascii="Arial" w:hAnsi="Arial" w:cs="Arial"/>
          <w:sz w:val="20"/>
        </w:rPr>
        <w:t xml:space="preserve"> in Evaluation Research, Department of Evaluation and Applied Research Methods, Claremont Graduate University. Claremont, CA. </w:t>
      </w:r>
    </w:p>
    <w:p w14:paraId="2191599E" w14:textId="77777777" w:rsidR="00FD7DF1" w:rsidRPr="00275B9D" w:rsidRDefault="00FD7DF1" w:rsidP="00584A4E">
      <w:pPr>
        <w:spacing w:after="6"/>
        <w:jc w:val="left"/>
        <w:rPr>
          <w:rFonts w:ascii="Arial" w:hAnsi="Arial" w:cs="Arial"/>
          <w:sz w:val="16"/>
          <w:szCs w:val="16"/>
        </w:rPr>
      </w:pPr>
    </w:p>
    <w:p w14:paraId="34390ED2" w14:textId="77777777" w:rsidR="00FD7DF1" w:rsidRDefault="00FD7DF1" w:rsidP="00566132">
      <w:pPr>
        <w:numPr>
          <w:ilvl w:val="0"/>
          <w:numId w:val="1"/>
        </w:numPr>
        <w:spacing w:after="6"/>
        <w:jc w:val="left"/>
        <w:rPr>
          <w:rFonts w:ascii="Arial" w:hAnsi="Arial" w:cs="Arial"/>
          <w:sz w:val="20"/>
        </w:rPr>
      </w:pPr>
      <w:r w:rsidRPr="00FD7DF1">
        <w:rPr>
          <w:rFonts w:ascii="Arial" w:hAnsi="Arial" w:cs="Arial"/>
          <w:sz w:val="20"/>
        </w:rPr>
        <w:t>Doan, S.N. (2017). Social Process</w:t>
      </w:r>
      <w:r>
        <w:rPr>
          <w:rFonts w:ascii="Arial" w:hAnsi="Arial" w:cs="Arial"/>
          <w:sz w:val="20"/>
        </w:rPr>
        <w:t>es</w:t>
      </w:r>
      <w:r w:rsidRPr="00FD7DF1">
        <w:rPr>
          <w:rFonts w:ascii="Arial" w:hAnsi="Arial" w:cs="Arial"/>
          <w:sz w:val="20"/>
        </w:rPr>
        <w:t xml:space="preserve"> and the Stress Response. Department of Psychology, University of California, Riverside. Riverside, CA. </w:t>
      </w:r>
    </w:p>
    <w:p w14:paraId="7673E5AE" w14:textId="77777777" w:rsidR="00FD7DF1" w:rsidRPr="00275B9D" w:rsidRDefault="00FD7DF1" w:rsidP="00584A4E">
      <w:pPr>
        <w:spacing w:after="6"/>
        <w:jc w:val="left"/>
        <w:rPr>
          <w:rFonts w:ascii="Arial" w:hAnsi="Arial" w:cs="Arial"/>
          <w:sz w:val="16"/>
          <w:szCs w:val="16"/>
        </w:rPr>
      </w:pPr>
    </w:p>
    <w:p w14:paraId="1EAD5DF4" w14:textId="77777777" w:rsidR="00FD7DF1" w:rsidRPr="00FD7DF1" w:rsidRDefault="00FD7DF1" w:rsidP="00566132">
      <w:pPr>
        <w:numPr>
          <w:ilvl w:val="0"/>
          <w:numId w:val="1"/>
        </w:numPr>
        <w:spacing w:after="6"/>
        <w:jc w:val="left"/>
        <w:rPr>
          <w:rFonts w:ascii="Arial" w:hAnsi="Arial" w:cs="Arial"/>
          <w:sz w:val="20"/>
        </w:rPr>
      </w:pPr>
      <w:r w:rsidRPr="00FD7DF1">
        <w:rPr>
          <w:rFonts w:ascii="Arial" w:hAnsi="Arial" w:cs="Arial"/>
          <w:sz w:val="20"/>
        </w:rPr>
        <w:t>Doan, S.N. (2015). The Light on the Dark Side: Rethinking the Role of Negative Emotions and Health, Stauffer Colloquium, Claremont Graduate University, Claremont, CA</w:t>
      </w:r>
      <w:r>
        <w:rPr>
          <w:rFonts w:ascii="Arial" w:hAnsi="Arial" w:cs="Arial"/>
          <w:sz w:val="20"/>
        </w:rPr>
        <w:t>.</w:t>
      </w:r>
    </w:p>
    <w:p w14:paraId="041D98D7" w14:textId="77777777" w:rsidR="00FD7DF1" w:rsidRPr="00275B9D" w:rsidRDefault="00FD7DF1" w:rsidP="00584A4E">
      <w:pPr>
        <w:spacing w:after="6"/>
        <w:jc w:val="left"/>
        <w:rPr>
          <w:rFonts w:ascii="Arial" w:hAnsi="Arial" w:cs="Arial"/>
          <w:sz w:val="16"/>
          <w:szCs w:val="16"/>
        </w:rPr>
      </w:pPr>
    </w:p>
    <w:p w14:paraId="45F91F95" w14:textId="77777777" w:rsidR="00FD7DF1" w:rsidRDefault="00FD7DF1" w:rsidP="00566132">
      <w:pPr>
        <w:numPr>
          <w:ilvl w:val="0"/>
          <w:numId w:val="1"/>
        </w:numPr>
        <w:spacing w:after="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Doan, S.N. (2014). Biopsychosocial Consequences of Cumulative Risk: The Importance of Stress-Regulatory Processes. Department of Psychology, University of </w:t>
      </w:r>
      <w:proofErr w:type="spellStart"/>
      <w:r>
        <w:rPr>
          <w:rFonts w:ascii="Arial" w:hAnsi="Arial" w:cs="Arial"/>
          <w:sz w:val="20"/>
        </w:rPr>
        <w:t>Califonia</w:t>
      </w:r>
      <w:proofErr w:type="spellEnd"/>
      <w:r>
        <w:rPr>
          <w:rFonts w:ascii="Arial" w:hAnsi="Arial" w:cs="Arial"/>
          <w:sz w:val="20"/>
        </w:rPr>
        <w:t xml:space="preserve">, Davis, CA. </w:t>
      </w:r>
    </w:p>
    <w:p w14:paraId="5AB7C0C5" w14:textId="77777777" w:rsidR="00FD7DF1" w:rsidRPr="00275B9D" w:rsidRDefault="00FD7DF1" w:rsidP="00584A4E">
      <w:pPr>
        <w:spacing w:after="6"/>
        <w:jc w:val="left"/>
        <w:rPr>
          <w:rFonts w:ascii="Arial" w:hAnsi="Arial" w:cs="Arial"/>
          <w:sz w:val="16"/>
          <w:szCs w:val="16"/>
        </w:rPr>
      </w:pPr>
    </w:p>
    <w:p w14:paraId="3AD414AD" w14:textId="77777777" w:rsidR="00FD7DF1" w:rsidRDefault="00FD7DF1" w:rsidP="00566132">
      <w:pPr>
        <w:numPr>
          <w:ilvl w:val="0"/>
          <w:numId w:val="1"/>
        </w:numPr>
        <w:spacing w:after="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Doan, S.N. (2014). Cumulative Risk and Stress-Regulation. Department of Psychology, University of Kentucky, Lexington, KY.</w:t>
      </w:r>
    </w:p>
    <w:p w14:paraId="55B33694" w14:textId="77777777" w:rsidR="00FD7DF1" w:rsidRPr="00275B9D" w:rsidRDefault="00FD7DF1" w:rsidP="00584A4E">
      <w:pPr>
        <w:spacing w:after="6"/>
        <w:jc w:val="left"/>
        <w:rPr>
          <w:rFonts w:ascii="Arial" w:hAnsi="Arial" w:cs="Arial"/>
          <w:sz w:val="16"/>
          <w:szCs w:val="16"/>
        </w:rPr>
      </w:pPr>
    </w:p>
    <w:p w14:paraId="5612814B" w14:textId="77777777" w:rsidR="00FD7DF1" w:rsidRDefault="00FD7DF1" w:rsidP="00566132">
      <w:pPr>
        <w:numPr>
          <w:ilvl w:val="0"/>
          <w:numId w:val="1"/>
        </w:numPr>
        <w:spacing w:after="6"/>
        <w:jc w:val="left"/>
        <w:rPr>
          <w:rFonts w:ascii="Arial" w:hAnsi="Arial" w:cs="Arial"/>
          <w:sz w:val="20"/>
        </w:rPr>
      </w:pPr>
      <w:r w:rsidRPr="00FD7DF1">
        <w:rPr>
          <w:rFonts w:ascii="Arial" w:hAnsi="Arial" w:cs="Arial"/>
          <w:sz w:val="20"/>
        </w:rPr>
        <w:t xml:space="preserve">Doan, S.N. (2014). </w:t>
      </w:r>
      <w:r w:rsidRPr="009C6247">
        <w:rPr>
          <w:rFonts w:ascii="Arial" w:hAnsi="Arial" w:cs="Arial"/>
          <w:noProof/>
          <w:sz w:val="20"/>
        </w:rPr>
        <w:t>Reconsidering Negative Emotionality: A Multi-Level Analsyis of Stress and Self-Regulation.</w:t>
      </w:r>
      <w:r w:rsidRPr="00FD7DF1">
        <w:rPr>
          <w:rFonts w:ascii="Arial" w:hAnsi="Arial" w:cs="Arial"/>
          <w:sz w:val="20"/>
        </w:rPr>
        <w:t xml:space="preserve"> McLean Hospital, Harvard Medical School, Belmont, MA. </w:t>
      </w:r>
    </w:p>
    <w:p w14:paraId="4455F193" w14:textId="77777777" w:rsidR="00FD7DF1" w:rsidRPr="00275B9D" w:rsidRDefault="00FD7DF1" w:rsidP="00584A4E">
      <w:pPr>
        <w:spacing w:after="6"/>
        <w:jc w:val="left"/>
        <w:rPr>
          <w:rFonts w:ascii="Arial" w:hAnsi="Arial" w:cs="Arial"/>
          <w:sz w:val="16"/>
          <w:szCs w:val="16"/>
        </w:rPr>
      </w:pPr>
    </w:p>
    <w:p w14:paraId="061BAAD7" w14:textId="77777777" w:rsidR="00FD7DF1" w:rsidRDefault="00FD7DF1" w:rsidP="00566132">
      <w:pPr>
        <w:numPr>
          <w:ilvl w:val="0"/>
          <w:numId w:val="1"/>
        </w:numPr>
        <w:spacing w:after="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Doan, S.N. (2013). Battle Hymn of the Tiger Mom and Consequences on her Cubs: A Cross-Cultural Study of Psychological Control and Children</w:t>
      </w:r>
      <w:r w:rsidR="00AF1758">
        <w:rPr>
          <w:rFonts w:ascii="Arial" w:hAnsi="Arial" w:cs="Arial"/>
          <w:sz w:val="20"/>
        </w:rPr>
        <w:t>'</w:t>
      </w:r>
      <w:r>
        <w:rPr>
          <w:rFonts w:ascii="Arial" w:hAnsi="Arial" w:cs="Arial"/>
          <w:sz w:val="20"/>
        </w:rPr>
        <w:t xml:space="preserve">s Stress Reactivity. </w:t>
      </w:r>
      <w:r w:rsidRPr="009C6247">
        <w:rPr>
          <w:rFonts w:ascii="Arial" w:hAnsi="Arial" w:cs="Arial"/>
          <w:noProof/>
          <w:sz w:val="20"/>
        </w:rPr>
        <w:t>Department</w:t>
      </w:r>
      <w:r>
        <w:rPr>
          <w:rFonts w:ascii="Arial" w:hAnsi="Arial" w:cs="Arial"/>
          <w:sz w:val="20"/>
        </w:rPr>
        <w:t xml:space="preserve"> of Psychology, Boston University. </w:t>
      </w:r>
    </w:p>
    <w:p w14:paraId="1C2776EB" w14:textId="77777777" w:rsidR="00FD7DF1" w:rsidRPr="00275B9D" w:rsidRDefault="00FD7DF1" w:rsidP="00584A4E">
      <w:pPr>
        <w:spacing w:after="6"/>
        <w:jc w:val="left"/>
        <w:rPr>
          <w:rFonts w:ascii="Arial" w:hAnsi="Arial" w:cs="Arial"/>
          <w:sz w:val="16"/>
          <w:szCs w:val="16"/>
        </w:rPr>
      </w:pPr>
    </w:p>
    <w:p w14:paraId="68D70C00" w14:textId="77777777" w:rsidR="00FD7DF1" w:rsidRDefault="00FD7DF1" w:rsidP="00566132">
      <w:pPr>
        <w:numPr>
          <w:ilvl w:val="0"/>
          <w:numId w:val="1"/>
        </w:numPr>
        <w:spacing w:after="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Doan, S.N. (2013). A Multisystem Approach to Examining Effects of Jumpstart on Children</w:t>
      </w:r>
      <w:r w:rsidR="00AF1758">
        <w:rPr>
          <w:rFonts w:ascii="Arial" w:hAnsi="Arial" w:cs="Arial"/>
          <w:sz w:val="20"/>
        </w:rPr>
        <w:t>'</w:t>
      </w:r>
      <w:r>
        <w:rPr>
          <w:rFonts w:ascii="Arial" w:hAnsi="Arial" w:cs="Arial"/>
          <w:sz w:val="20"/>
        </w:rPr>
        <w:t xml:space="preserve">s Stress Response, Jumpstart Foundation, Boston, MA. </w:t>
      </w:r>
    </w:p>
    <w:p w14:paraId="15342E60" w14:textId="77777777" w:rsidR="00FD7DF1" w:rsidRPr="00275B9D" w:rsidRDefault="00FD7DF1" w:rsidP="00584A4E">
      <w:pPr>
        <w:spacing w:after="6"/>
        <w:jc w:val="left"/>
        <w:rPr>
          <w:rFonts w:ascii="Arial" w:hAnsi="Arial" w:cs="Arial"/>
          <w:sz w:val="16"/>
          <w:szCs w:val="16"/>
        </w:rPr>
      </w:pPr>
    </w:p>
    <w:p w14:paraId="128BF4DA" w14:textId="77777777" w:rsidR="00FD7DF1" w:rsidRDefault="00FD7DF1" w:rsidP="00566132">
      <w:pPr>
        <w:numPr>
          <w:ilvl w:val="0"/>
          <w:numId w:val="1"/>
        </w:numPr>
        <w:spacing w:after="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Doan, S.N. (2010). The Cultural Context of Children</w:t>
      </w:r>
      <w:r w:rsidR="00AF1758">
        <w:rPr>
          <w:rFonts w:ascii="Arial" w:hAnsi="Arial" w:cs="Arial"/>
          <w:sz w:val="20"/>
        </w:rPr>
        <w:t>'</w:t>
      </w:r>
      <w:r>
        <w:rPr>
          <w:rFonts w:ascii="Arial" w:hAnsi="Arial" w:cs="Arial"/>
          <w:sz w:val="20"/>
        </w:rPr>
        <w:t xml:space="preserve">s Emotional Development and Well-Being. </w:t>
      </w:r>
      <w:r w:rsidRPr="009C6247">
        <w:rPr>
          <w:rFonts w:ascii="Arial" w:hAnsi="Arial" w:cs="Arial"/>
          <w:noProof/>
          <w:sz w:val="20"/>
        </w:rPr>
        <w:t>Department</w:t>
      </w:r>
      <w:r>
        <w:rPr>
          <w:rFonts w:ascii="Arial" w:hAnsi="Arial" w:cs="Arial"/>
          <w:sz w:val="20"/>
        </w:rPr>
        <w:t xml:space="preserve"> of Psychology, Bryn </w:t>
      </w:r>
      <w:proofErr w:type="spellStart"/>
      <w:r>
        <w:rPr>
          <w:rFonts w:ascii="Arial" w:hAnsi="Arial" w:cs="Arial"/>
          <w:sz w:val="20"/>
        </w:rPr>
        <w:t>Mawr</w:t>
      </w:r>
      <w:proofErr w:type="spellEnd"/>
      <w:r>
        <w:rPr>
          <w:rFonts w:ascii="Arial" w:hAnsi="Arial" w:cs="Arial"/>
          <w:sz w:val="20"/>
        </w:rPr>
        <w:t xml:space="preserve"> College, Bryn </w:t>
      </w:r>
      <w:proofErr w:type="spellStart"/>
      <w:r>
        <w:rPr>
          <w:rFonts w:ascii="Arial" w:hAnsi="Arial" w:cs="Arial"/>
          <w:sz w:val="20"/>
        </w:rPr>
        <w:t>Mawr</w:t>
      </w:r>
      <w:proofErr w:type="spellEnd"/>
      <w:r>
        <w:rPr>
          <w:rFonts w:ascii="Arial" w:hAnsi="Arial" w:cs="Arial"/>
          <w:sz w:val="20"/>
        </w:rPr>
        <w:t>, PA.</w:t>
      </w:r>
    </w:p>
    <w:p w14:paraId="5EB89DE8" w14:textId="77777777" w:rsidR="00FD7DF1" w:rsidRPr="00275B9D" w:rsidRDefault="00FD7DF1" w:rsidP="00584A4E">
      <w:pPr>
        <w:pStyle w:val="ListParagraph"/>
        <w:spacing w:after="6"/>
        <w:rPr>
          <w:rFonts w:ascii="Arial" w:hAnsi="Arial" w:cs="Arial"/>
          <w:sz w:val="16"/>
          <w:szCs w:val="16"/>
        </w:rPr>
      </w:pPr>
    </w:p>
    <w:p w14:paraId="4AD31CB9" w14:textId="77777777" w:rsidR="00575ABF" w:rsidRPr="00293C4B" w:rsidRDefault="00FD7DF1" w:rsidP="00566132">
      <w:pPr>
        <w:numPr>
          <w:ilvl w:val="0"/>
          <w:numId w:val="1"/>
        </w:numPr>
        <w:spacing w:after="6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Doan, S.N. (2009). Cultural </w:t>
      </w:r>
      <w:r w:rsidR="00C80970">
        <w:rPr>
          <w:rFonts w:ascii="Arial" w:hAnsi="Arial" w:cs="Arial"/>
          <w:sz w:val="20"/>
        </w:rPr>
        <w:t>Influences on Children</w:t>
      </w:r>
      <w:r w:rsidR="00AF1758">
        <w:rPr>
          <w:rFonts w:ascii="Arial" w:hAnsi="Arial" w:cs="Arial"/>
          <w:sz w:val="20"/>
        </w:rPr>
        <w:t>'</w:t>
      </w:r>
      <w:r w:rsidR="00C80970">
        <w:rPr>
          <w:rFonts w:ascii="Arial" w:hAnsi="Arial" w:cs="Arial"/>
          <w:sz w:val="20"/>
        </w:rPr>
        <w:t>s Socio-Emotional</w:t>
      </w:r>
      <w:r>
        <w:rPr>
          <w:rFonts w:ascii="Arial" w:hAnsi="Arial" w:cs="Arial"/>
          <w:sz w:val="20"/>
        </w:rPr>
        <w:t xml:space="preserve"> Development. Department of Psychology, Holy Cross College, Worcester, MA. </w:t>
      </w:r>
    </w:p>
    <w:p w14:paraId="7D62D461" w14:textId="77777777" w:rsidR="00905D2A" w:rsidRDefault="00905D2A" w:rsidP="00905D2A">
      <w:pPr>
        <w:jc w:val="left"/>
        <w:rPr>
          <w:rFonts w:ascii="Arial" w:hAnsi="Arial" w:cs="Arial"/>
          <w:sz w:val="20"/>
        </w:rPr>
      </w:pPr>
    </w:p>
    <w:p w14:paraId="76EADB5E" w14:textId="77777777" w:rsidR="00905D2A" w:rsidRPr="009306AB" w:rsidRDefault="00905D2A" w:rsidP="00905D2A">
      <w:pPr>
        <w:shd w:val="clear" w:color="auto" w:fill="DDD9C3"/>
        <w:tabs>
          <w:tab w:val="left" w:pos="270"/>
        </w:tabs>
        <w:contextualSpacing/>
        <w:rPr>
          <w:rFonts w:ascii="Arial" w:eastAsia="Calibri" w:hAnsi="Arial" w:cs="Arial"/>
          <w:b/>
          <w:bCs/>
          <w:caps/>
          <w:sz w:val="20"/>
        </w:rPr>
      </w:pPr>
      <w:r>
        <w:rPr>
          <w:rFonts w:ascii="Arial" w:eastAsia="Calibri" w:hAnsi="Arial" w:cs="Arial"/>
          <w:b/>
          <w:bCs/>
          <w:caps/>
          <w:sz w:val="20"/>
        </w:rPr>
        <w:t>service and professional activities</w:t>
      </w:r>
    </w:p>
    <w:p w14:paraId="078B034E" w14:textId="77777777" w:rsidR="00077459" w:rsidRDefault="00077459" w:rsidP="00FD7DF1">
      <w:pPr>
        <w:rPr>
          <w:rFonts w:ascii="Arial" w:hAnsi="Arial" w:cs="Arial"/>
          <w:b/>
          <w:color w:val="000000"/>
          <w:sz w:val="20"/>
        </w:rPr>
      </w:pPr>
    </w:p>
    <w:p w14:paraId="5D5D99AD" w14:textId="77777777" w:rsidR="00077459" w:rsidRDefault="004E6686" w:rsidP="00077459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College &amp; University Service</w:t>
      </w:r>
    </w:p>
    <w:tbl>
      <w:tblPr>
        <w:tblpPr w:leftFromText="180" w:rightFromText="180" w:vertAnchor="text" w:horzAnchor="page" w:tblpX="595" w:tblpY="57"/>
        <w:tblW w:w="5167" w:type="pct"/>
        <w:tblLayout w:type="fixed"/>
        <w:tblLook w:val="0000" w:firstRow="0" w:lastRow="0" w:firstColumn="0" w:lastColumn="0" w:noHBand="0" w:noVBand="0"/>
      </w:tblPr>
      <w:tblGrid>
        <w:gridCol w:w="2520"/>
        <w:gridCol w:w="8641"/>
      </w:tblGrid>
      <w:tr w:rsidR="00905D2A" w14:paraId="3F354B0D" w14:textId="77777777" w:rsidTr="00077459">
        <w:trPr>
          <w:trHeight w:val="774"/>
        </w:trPr>
        <w:tc>
          <w:tcPr>
            <w:tcW w:w="1129" w:type="pct"/>
            <w:shd w:val="clear" w:color="auto" w:fill="auto"/>
          </w:tcPr>
          <w:p w14:paraId="492506DD" w14:textId="77777777" w:rsidR="00077459" w:rsidRDefault="00077459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36F1EB14" w14:textId="77777777" w:rsidR="00905D2A" w:rsidRDefault="00905D2A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2022 – 2023</w:t>
            </w:r>
          </w:p>
          <w:p w14:paraId="0882E3B9" w14:textId="77777777" w:rsidR="00905D2A" w:rsidRDefault="00905D2A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2021 – 2022</w:t>
            </w:r>
          </w:p>
          <w:p w14:paraId="150A28C8" w14:textId="05E2AD60" w:rsidR="00905D2A" w:rsidRDefault="00905D2A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2021 – 2022</w:t>
            </w:r>
            <w:r w:rsidR="00C25CDB">
              <w:rPr>
                <w:rFonts w:ascii="Arial" w:hAnsi="Arial" w:cs="Arial"/>
                <w:color w:val="000000"/>
                <w:sz w:val="20"/>
              </w:rPr>
              <w:t>, 2023-2024</w:t>
            </w:r>
          </w:p>
          <w:p w14:paraId="5BBFE34C" w14:textId="77777777" w:rsidR="00905D2A" w:rsidRDefault="00905D2A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2018 –</w:t>
            </w:r>
          </w:p>
          <w:p w14:paraId="07E46E06" w14:textId="3C3CC25F" w:rsidR="00905D2A" w:rsidRDefault="00905D2A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2018 – 2019, 2021 </w:t>
            </w:r>
          </w:p>
          <w:p w14:paraId="38E7622D" w14:textId="77777777" w:rsidR="00905D2A" w:rsidRDefault="00905D2A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2018 – 2019</w:t>
            </w:r>
          </w:p>
          <w:p w14:paraId="2EE02307" w14:textId="77777777" w:rsidR="00905D2A" w:rsidRDefault="00905D2A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D7DF1">
              <w:rPr>
                <w:rFonts w:ascii="Arial" w:hAnsi="Arial" w:cs="Arial"/>
                <w:color w:val="000000"/>
                <w:sz w:val="20"/>
              </w:rPr>
              <w:t xml:space="preserve">2017 </w:t>
            </w:r>
            <w:r>
              <w:rPr>
                <w:rFonts w:ascii="Arial" w:hAnsi="Arial" w:cs="Arial"/>
                <w:color w:val="000000"/>
                <w:sz w:val="20"/>
              </w:rPr>
              <w:t>–</w:t>
            </w:r>
          </w:p>
          <w:p w14:paraId="33804B9F" w14:textId="77777777" w:rsidR="00905D2A" w:rsidRDefault="00905D2A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D7DF1">
              <w:rPr>
                <w:rFonts w:ascii="Arial" w:hAnsi="Arial" w:cs="Arial"/>
                <w:color w:val="000000"/>
                <w:sz w:val="20"/>
              </w:rPr>
              <w:t>2017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– 2018</w:t>
            </w:r>
          </w:p>
          <w:p w14:paraId="7CED2E8F" w14:textId="77777777" w:rsidR="00905D2A" w:rsidRDefault="00905D2A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D7DF1">
              <w:rPr>
                <w:rFonts w:ascii="Arial" w:hAnsi="Arial" w:cs="Arial"/>
                <w:color w:val="000000"/>
                <w:sz w:val="20"/>
              </w:rPr>
              <w:t>2017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– 2018</w:t>
            </w:r>
          </w:p>
          <w:p w14:paraId="727EA712" w14:textId="77777777" w:rsidR="00905D2A" w:rsidRDefault="00905D2A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D7DF1">
              <w:rPr>
                <w:rFonts w:ascii="Arial" w:hAnsi="Arial" w:cs="Arial"/>
                <w:color w:val="000000"/>
                <w:sz w:val="20"/>
              </w:rPr>
              <w:t xml:space="preserve">2016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– </w:t>
            </w:r>
            <w:r w:rsidRPr="00FD7DF1">
              <w:rPr>
                <w:rFonts w:ascii="Arial" w:hAnsi="Arial" w:cs="Arial"/>
                <w:color w:val="000000"/>
                <w:sz w:val="20"/>
              </w:rPr>
              <w:t>2017</w:t>
            </w:r>
          </w:p>
          <w:p w14:paraId="0BED9738" w14:textId="77777777" w:rsidR="00905D2A" w:rsidRDefault="00905D2A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D7DF1">
              <w:rPr>
                <w:rFonts w:ascii="Arial" w:hAnsi="Arial" w:cs="Arial"/>
                <w:color w:val="000000"/>
                <w:sz w:val="20"/>
              </w:rPr>
              <w:t>201</w:t>
            </w: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Pr="00FD7DF1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</w:rPr>
              <w:t>-</w:t>
            </w:r>
            <w:r w:rsidRPr="00FD7DF1">
              <w:rPr>
                <w:rFonts w:ascii="Arial" w:hAnsi="Arial" w:cs="Arial"/>
                <w:color w:val="000000"/>
                <w:sz w:val="20"/>
              </w:rPr>
              <w:t xml:space="preserve"> 2017</w:t>
            </w:r>
            <w:r>
              <w:rPr>
                <w:rFonts w:ascii="Arial" w:hAnsi="Arial" w:cs="Arial"/>
                <w:color w:val="000000"/>
                <w:sz w:val="20"/>
              </w:rPr>
              <w:tab/>
              <w:t xml:space="preserve">, 2019 </w:t>
            </w:r>
            <w:r w:rsidR="00077459">
              <w:rPr>
                <w:rFonts w:ascii="Arial" w:hAnsi="Arial" w:cs="Arial"/>
                <w:color w:val="000000"/>
                <w:sz w:val="20"/>
              </w:rPr>
              <w:t>–</w:t>
            </w:r>
          </w:p>
          <w:p w14:paraId="31CD0C16" w14:textId="77777777" w:rsidR="00077459" w:rsidRDefault="00077459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13134D03" w14:textId="77777777" w:rsidR="00077459" w:rsidRDefault="00077459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D7DF1">
              <w:rPr>
                <w:rFonts w:ascii="Arial" w:hAnsi="Arial" w:cs="Arial"/>
                <w:color w:val="000000"/>
                <w:sz w:val="20"/>
              </w:rPr>
              <w:t xml:space="preserve">2016 </w:t>
            </w:r>
            <w:r>
              <w:rPr>
                <w:rFonts w:ascii="Arial" w:hAnsi="Arial" w:cs="Arial"/>
                <w:color w:val="000000"/>
                <w:sz w:val="20"/>
              </w:rPr>
              <w:t>–</w:t>
            </w:r>
          </w:p>
          <w:p w14:paraId="4499681B" w14:textId="77777777" w:rsidR="00077459" w:rsidRDefault="00077459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D7DF1">
              <w:rPr>
                <w:rFonts w:ascii="Arial" w:hAnsi="Arial" w:cs="Arial"/>
                <w:color w:val="000000"/>
                <w:sz w:val="20"/>
              </w:rPr>
              <w:t>2014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–</w:t>
            </w:r>
            <w:r w:rsidRPr="00FD7DF1">
              <w:rPr>
                <w:rFonts w:ascii="Arial" w:hAnsi="Arial" w:cs="Arial"/>
                <w:color w:val="000000"/>
                <w:sz w:val="20"/>
              </w:rPr>
              <w:t xml:space="preserve"> 2015</w:t>
            </w:r>
          </w:p>
          <w:p w14:paraId="1EA033CF" w14:textId="77777777" w:rsidR="00077459" w:rsidRDefault="00077459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D7DF1">
              <w:rPr>
                <w:rFonts w:ascii="Arial" w:hAnsi="Arial" w:cs="Arial"/>
                <w:color w:val="000000"/>
                <w:sz w:val="20"/>
              </w:rPr>
              <w:t>2013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FD7DF1">
              <w:rPr>
                <w:rFonts w:ascii="Arial" w:hAnsi="Arial" w:cs="Arial"/>
                <w:color w:val="000000"/>
                <w:sz w:val="20"/>
              </w:rPr>
              <w:t xml:space="preserve">- 2014, 2011 </w:t>
            </w:r>
            <w:r>
              <w:rPr>
                <w:rFonts w:ascii="Arial" w:hAnsi="Arial" w:cs="Arial"/>
                <w:color w:val="000000"/>
                <w:sz w:val="20"/>
              </w:rPr>
              <w:t>–</w:t>
            </w:r>
            <w:r w:rsidRPr="00FD7DF1">
              <w:rPr>
                <w:rFonts w:ascii="Arial" w:hAnsi="Arial" w:cs="Arial"/>
                <w:color w:val="000000"/>
                <w:sz w:val="20"/>
              </w:rPr>
              <w:t xml:space="preserve"> 2012</w:t>
            </w:r>
          </w:p>
          <w:p w14:paraId="0BBAC12E" w14:textId="77777777" w:rsidR="00077459" w:rsidRDefault="00077459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D7DF1">
              <w:rPr>
                <w:rFonts w:ascii="Arial" w:hAnsi="Arial" w:cs="Arial"/>
                <w:color w:val="000000"/>
                <w:sz w:val="20"/>
              </w:rPr>
              <w:lastRenderedPageBreak/>
              <w:t>2011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FD7DF1">
              <w:rPr>
                <w:rFonts w:ascii="Arial" w:hAnsi="Arial" w:cs="Arial"/>
                <w:color w:val="000000"/>
                <w:sz w:val="20"/>
              </w:rPr>
              <w:t>- 2013</w:t>
            </w:r>
            <w:r w:rsidRPr="00FD7DF1">
              <w:rPr>
                <w:rFonts w:ascii="Arial" w:hAnsi="Arial" w:cs="Arial"/>
                <w:color w:val="000000"/>
                <w:sz w:val="20"/>
              </w:rPr>
              <w:tab/>
            </w:r>
          </w:p>
          <w:p w14:paraId="3E1647C7" w14:textId="77777777" w:rsidR="00077459" w:rsidRDefault="00077459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D7DF1">
              <w:rPr>
                <w:rFonts w:ascii="Arial" w:hAnsi="Arial" w:cs="Arial"/>
                <w:color w:val="000000"/>
                <w:sz w:val="20"/>
              </w:rPr>
              <w:t xml:space="preserve">2012 - 2013, 2013 </w:t>
            </w:r>
            <w:r>
              <w:rPr>
                <w:rFonts w:ascii="Arial" w:hAnsi="Arial" w:cs="Arial"/>
                <w:color w:val="000000"/>
                <w:sz w:val="20"/>
              </w:rPr>
              <w:t>–</w:t>
            </w:r>
            <w:r w:rsidRPr="00FD7DF1">
              <w:rPr>
                <w:rFonts w:ascii="Arial" w:hAnsi="Arial" w:cs="Arial"/>
                <w:color w:val="000000"/>
                <w:sz w:val="20"/>
              </w:rPr>
              <w:t xml:space="preserve"> 2014</w:t>
            </w:r>
          </w:p>
          <w:p w14:paraId="1B8F43F8" w14:textId="77777777" w:rsidR="00077459" w:rsidRDefault="00077459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D7DF1">
              <w:rPr>
                <w:rFonts w:ascii="Arial" w:hAnsi="Arial" w:cs="Arial"/>
                <w:color w:val="000000"/>
                <w:sz w:val="20"/>
              </w:rPr>
              <w:t>2011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FD7DF1">
              <w:rPr>
                <w:rFonts w:ascii="Arial" w:hAnsi="Arial" w:cs="Arial"/>
                <w:color w:val="000000"/>
                <w:sz w:val="20"/>
              </w:rPr>
              <w:t>- 2012</w:t>
            </w:r>
          </w:p>
        </w:tc>
        <w:tc>
          <w:tcPr>
            <w:tcW w:w="3871" w:type="pct"/>
            <w:shd w:val="clear" w:color="auto" w:fill="auto"/>
          </w:tcPr>
          <w:p w14:paraId="7FD8715F" w14:textId="77777777" w:rsidR="00077459" w:rsidRDefault="00077459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  <w:p w14:paraId="071202AC" w14:textId="77777777" w:rsidR="00905D2A" w:rsidRDefault="00905D2A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Faculty Search Committee, Pomona College</w:t>
            </w:r>
          </w:p>
          <w:p w14:paraId="7D2AA6E1" w14:textId="77777777" w:rsidR="00905D2A" w:rsidRDefault="00905D2A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Director, Summer Research Program, CMC</w:t>
            </w:r>
          </w:p>
          <w:p w14:paraId="7CC6B289" w14:textId="77777777" w:rsidR="00905D2A" w:rsidRDefault="00905D2A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Faculty Search Committee, CMC</w:t>
            </w:r>
          </w:p>
          <w:p w14:paraId="7FD03902" w14:textId="77777777" w:rsidR="00905D2A" w:rsidRDefault="00905D2A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Assessment Committee, CMC</w:t>
            </w:r>
          </w:p>
          <w:p w14:paraId="05B3F74D" w14:textId="77777777" w:rsidR="00905D2A" w:rsidRDefault="00905D2A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Board of Trustees Advancement Committee, CMC</w:t>
            </w:r>
          </w:p>
          <w:p w14:paraId="0526A1D4" w14:textId="77777777" w:rsidR="00905D2A" w:rsidRDefault="00905D2A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Community Engagement Committee, IDAAS, Claremont Colleges</w:t>
            </w:r>
          </w:p>
          <w:p w14:paraId="39F8935F" w14:textId="77777777" w:rsidR="00905D2A" w:rsidRDefault="00905D2A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D7DF1">
              <w:rPr>
                <w:rFonts w:ascii="Arial" w:hAnsi="Arial" w:cs="Arial"/>
                <w:color w:val="000000"/>
                <w:sz w:val="20"/>
              </w:rPr>
              <w:t>Director, Berger Institute, CMC</w:t>
            </w:r>
          </w:p>
          <w:p w14:paraId="3118DFB2" w14:textId="77777777" w:rsidR="00905D2A" w:rsidRDefault="00905D2A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D7DF1">
              <w:rPr>
                <w:rFonts w:ascii="Arial" w:hAnsi="Arial" w:cs="Arial"/>
                <w:color w:val="000000"/>
                <w:sz w:val="20"/>
              </w:rPr>
              <w:t>Claremont McKenna Activities Committee</w:t>
            </w:r>
            <w:r>
              <w:rPr>
                <w:rFonts w:ascii="Arial" w:hAnsi="Arial" w:cs="Arial"/>
                <w:color w:val="000000"/>
                <w:sz w:val="20"/>
              </w:rPr>
              <w:t>, CMC</w:t>
            </w:r>
          </w:p>
          <w:p w14:paraId="009D089A" w14:textId="77777777" w:rsidR="00905D2A" w:rsidRDefault="00905D2A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D7DF1">
              <w:rPr>
                <w:rFonts w:ascii="Arial" w:hAnsi="Arial" w:cs="Arial"/>
                <w:color w:val="000000"/>
                <w:sz w:val="20"/>
              </w:rPr>
              <w:t>Faculty Search Committee, CMC</w:t>
            </w:r>
          </w:p>
          <w:p w14:paraId="327BA4BC" w14:textId="77777777" w:rsidR="00905D2A" w:rsidRDefault="00905D2A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D7DF1">
              <w:rPr>
                <w:rFonts w:ascii="Arial" w:hAnsi="Arial" w:cs="Arial"/>
                <w:color w:val="000000"/>
                <w:sz w:val="20"/>
              </w:rPr>
              <w:t>Campus Climate Committee, CMC</w:t>
            </w:r>
          </w:p>
          <w:p w14:paraId="377753A5" w14:textId="77777777" w:rsidR="00905D2A" w:rsidRDefault="00905D2A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Programing Committee</w:t>
            </w:r>
            <w:r w:rsidRPr="00FD7DF1">
              <w:rPr>
                <w:rFonts w:ascii="Arial" w:hAnsi="Arial" w:cs="Arial"/>
                <w:color w:val="000000"/>
                <w:sz w:val="20"/>
              </w:rPr>
              <w:t>, Intercollegiate Department of A</w:t>
            </w:r>
            <w:r>
              <w:rPr>
                <w:rFonts w:ascii="Arial" w:hAnsi="Arial" w:cs="Arial"/>
                <w:color w:val="000000"/>
                <w:sz w:val="20"/>
              </w:rPr>
              <w:t>sian American Studies (IDAAS), C</w:t>
            </w:r>
            <w:r w:rsidRPr="00FD7DF1">
              <w:rPr>
                <w:rFonts w:ascii="Arial" w:hAnsi="Arial" w:cs="Arial"/>
                <w:color w:val="000000"/>
                <w:sz w:val="20"/>
              </w:rPr>
              <w:t>laremont Colleges</w:t>
            </w:r>
          </w:p>
          <w:p w14:paraId="1B7695FA" w14:textId="77777777" w:rsidR="00077459" w:rsidRDefault="00077459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D7DF1">
              <w:rPr>
                <w:rFonts w:ascii="Arial" w:hAnsi="Arial" w:cs="Arial"/>
                <w:color w:val="000000"/>
                <w:sz w:val="20"/>
              </w:rPr>
              <w:t>Psychology Collaboration Group, Claremont Colleges</w:t>
            </w:r>
          </w:p>
          <w:p w14:paraId="789ED69B" w14:textId="77777777" w:rsidR="00077459" w:rsidRDefault="00077459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D7DF1">
              <w:rPr>
                <w:rFonts w:ascii="Arial" w:hAnsi="Arial" w:cs="Arial"/>
                <w:color w:val="000000"/>
                <w:sz w:val="20"/>
              </w:rPr>
              <w:t>Co- Director, Child Development Labs, Parent Outreach, Boston University</w:t>
            </w:r>
          </w:p>
          <w:p w14:paraId="0BC205ED" w14:textId="77777777" w:rsidR="00077459" w:rsidRDefault="00077459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D7DF1">
              <w:rPr>
                <w:rFonts w:ascii="Arial" w:hAnsi="Arial" w:cs="Arial"/>
                <w:color w:val="000000"/>
                <w:sz w:val="20"/>
              </w:rPr>
              <w:t>Chair, Developmental Science Brown Bag Committee, Boston University</w:t>
            </w:r>
          </w:p>
          <w:p w14:paraId="0339AC05" w14:textId="77777777" w:rsidR="00077459" w:rsidRDefault="00077459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D7DF1">
              <w:rPr>
                <w:rFonts w:ascii="Arial" w:hAnsi="Arial" w:cs="Arial"/>
                <w:color w:val="000000"/>
                <w:sz w:val="20"/>
              </w:rPr>
              <w:lastRenderedPageBreak/>
              <w:t>Social Science Curriculum Committee, Boston University</w:t>
            </w:r>
          </w:p>
          <w:p w14:paraId="03432A19" w14:textId="77777777" w:rsidR="00077459" w:rsidRDefault="00077459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D7DF1">
              <w:rPr>
                <w:rFonts w:ascii="Arial" w:hAnsi="Arial" w:cs="Arial"/>
                <w:color w:val="000000"/>
                <w:sz w:val="20"/>
              </w:rPr>
              <w:t>Clara Mayo Grant Committee</w:t>
            </w:r>
          </w:p>
          <w:p w14:paraId="0CA8FDB6" w14:textId="77777777" w:rsidR="00077459" w:rsidRDefault="00077459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FD7DF1">
              <w:rPr>
                <w:rFonts w:ascii="Arial" w:hAnsi="Arial" w:cs="Arial"/>
                <w:color w:val="000000"/>
                <w:sz w:val="20"/>
              </w:rPr>
              <w:t>Faculty Search Committee, Boston University</w:t>
            </w:r>
          </w:p>
          <w:p w14:paraId="6BDFDFC2" w14:textId="77777777" w:rsidR="00077459" w:rsidRDefault="00077459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0DC21490" w14:textId="77777777" w:rsidR="004E6686" w:rsidRDefault="004E6686" w:rsidP="00FD7DF1">
      <w:pPr>
        <w:rPr>
          <w:rFonts w:ascii="Arial" w:hAnsi="Arial" w:cs="Arial"/>
          <w:b/>
          <w:color w:val="000000"/>
          <w:sz w:val="20"/>
        </w:rPr>
      </w:pPr>
      <w:r w:rsidRPr="004E6686">
        <w:rPr>
          <w:rFonts w:ascii="Arial" w:hAnsi="Arial" w:cs="Arial"/>
          <w:b/>
          <w:color w:val="000000"/>
          <w:sz w:val="20"/>
        </w:rPr>
        <w:lastRenderedPageBreak/>
        <w:t>Grant Reviews</w:t>
      </w:r>
    </w:p>
    <w:tbl>
      <w:tblPr>
        <w:tblpPr w:leftFromText="180" w:rightFromText="180" w:vertAnchor="text" w:horzAnchor="page" w:tblpX="595" w:tblpY="57"/>
        <w:tblW w:w="5167" w:type="pct"/>
        <w:tblLayout w:type="fixed"/>
        <w:tblLook w:val="0000" w:firstRow="0" w:lastRow="0" w:firstColumn="0" w:lastColumn="0" w:noHBand="0" w:noVBand="0"/>
      </w:tblPr>
      <w:tblGrid>
        <w:gridCol w:w="2520"/>
        <w:gridCol w:w="8641"/>
      </w:tblGrid>
      <w:tr w:rsidR="00077459" w14:paraId="1587A951" w14:textId="77777777" w:rsidTr="001C4AEA">
        <w:trPr>
          <w:trHeight w:val="774"/>
        </w:trPr>
        <w:tc>
          <w:tcPr>
            <w:tcW w:w="1129" w:type="pct"/>
            <w:shd w:val="clear" w:color="auto" w:fill="auto"/>
          </w:tcPr>
          <w:p w14:paraId="78846859" w14:textId="77777777" w:rsidR="00077459" w:rsidRDefault="00077459" w:rsidP="001C4AEA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2017, 2020</w:t>
            </w:r>
          </w:p>
          <w:p w14:paraId="7FE04787" w14:textId="77777777" w:rsidR="00077459" w:rsidRDefault="00077459" w:rsidP="001C4AEA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2017 - 2019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</w:p>
          <w:p w14:paraId="41F9AE5E" w14:textId="77777777" w:rsidR="00077459" w:rsidRDefault="00077459" w:rsidP="001C4AEA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871" w:type="pct"/>
            <w:shd w:val="clear" w:color="auto" w:fill="auto"/>
          </w:tcPr>
          <w:p w14:paraId="2D1262A4" w14:textId="77777777" w:rsidR="00077459" w:rsidRDefault="00077459" w:rsidP="001C4AEA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National Science Foundation Grant Reviewer</w:t>
            </w:r>
          </w:p>
          <w:p w14:paraId="389B5591" w14:textId="77777777" w:rsidR="00077459" w:rsidRDefault="00077459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Patient Centered Outcomes Research Initiative Grant Reviewer</w:t>
            </w:r>
          </w:p>
          <w:p w14:paraId="00F03A6D" w14:textId="77777777" w:rsidR="00077459" w:rsidRDefault="00077459" w:rsidP="001C4AEA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26666603" w14:textId="77777777" w:rsidR="00DF348E" w:rsidRDefault="00275B9D" w:rsidP="00FD7DF1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Courses Taught</w:t>
      </w:r>
    </w:p>
    <w:p w14:paraId="6B04C040" w14:textId="77777777" w:rsidR="00275B9D" w:rsidRPr="00275B9D" w:rsidRDefault="00275B9D" w:rsidP="00566132">
      <w:pPr>
        <w:numPr>
          <w:ilvl w:val="0"/>
          <w:numId w:val="2"/>
        </w:numPr>
        <w:rPr>
          <w:rFonts w:ascii="Arial" w:hAnsi="Arial" w:cs="Arial"/>
          <w:color w:val="000000"/>
          <w:sz w:val="20"/>
        </w:rPr>
      </w:pPr>
      <w:r w:rsidRPr="00275B9D">
        <w:rPr>
          <w:rFonts w:ascii="Arial" w:hAnsi="Arial" w:cs="Arial"/>
          <w:color w:val="000000"/>
          <w:sz w:val="20"/>
        </w:rPr>
        <w:t>Introduction to Psychology</w:t>
      </w:r>
    </w:p>
    <w:p w14:paraId="56E93F36" w14:textId="77777777" w:rsidR="00275B9D" w:rsidRPr="00275B9D" w:rsidRDefault="00275B9D" w:rsidP="00566132">
      <w:pPr>
        <w:numPr>
          <w:ilvl w:val="0"/>
          <w:numId w:val="2"/>
        </w:numPr>
        <w:rPr>
          <w:rFonts w:ascii="Arial" w:hAnsi="Arial" w:cs="Arial"/>
          <w:color w:val="000000"/>
          <w:sz w:val="20"/>
        </w:rPr>
      </w:pPr>
      <w:r w:rsidRPr="00275B9D">
        <w:rPr>
          <w:rFonts w:ascii="Arial" w:hAnsi="Arial" w:cs="Arial"/>
          <w:color w:val="000000"/>
          <w:sz w:val="20"/>
        </w:rPr>
        <w:t>Developmental Psychology</w:t>
      </w:r>
    </w:p>
    <w:p w14:paraId="3D14690E" w14:textId="77777777" w:rsidR="00275B9D" w:rsidRPr="00275B9D" w:rsidRDefault="00275B9D" w:rsidP="00566132">
      <w:pPr>
        <w:numPr>
          <w:ilvl w:val="0"/>
          <w:numId w:val="2"/>
        </w:numPr>
        <w:rPr>
          <w:rFonts w:ascii="Arial" w:hAnsi="Arial" w:cs="Arial"/>
          <w:color w:val="000000"/>
          <w:sz w:val="20"/>
        </w:rPr>
      </w:pPr>
      <w:r w:rsidRPr="00275B9D">
        <w:rPr>
          <w:rFonts w:ascii="Arial" w:hAnsi="Arial" w:cs="Arial"/>
          <w:color w:val="000000"/>
          <w:sz w:val="20"/>
        </w:rPr>
        <w:t>Health Psychology</w:t>
      </w:r>
    </w:p>
    <w:p w14:paraId="7AEC518C" w14:textId="77777777" w:rsidR="00275B9D" w:rsidRPr="00275B9D" w:rsidRDefault="00275B9D" w:rsidP="00566132">
      <w:pPr>
        <w:numPr>
          <w:ilvl w:val="0"/>
          <w:numId w:val="2"/>
        </w:numPr>
        <w:rPr>
          <w:rFonts w:ascii="Arial" w:hAnsi="Arial" w:cs="Arial"/>
          <w:color w:val="000000"/>
          <w:sz w:val="20"/>
        </w:rPr>
      </w:pPr>
      <w:r w:rsidRPr="00275B9D">
        <w:rPr>
          <w:rFonts w:ascii="Arial" w:hAnsi="Arial" w:cs="Arial"/>
          <w:color w:val="000000"/>
          <w:sz w:val="20"/>
        </w:rPr>
        <w:t>Cognitive Development</w:t>
      </w:r>
    </w:p>
    <w:p w14:paraId="7E7743D0" w14:textId="77777777" w:rsidR="00275B9D" w:rsidRPr="00275B9D" w:rsidRDefault="00275B9D" w:rsidP="00566132">
      <w:pPr>
        <w:numPr>
          <w:ilvl w:val="0"/>
          <w:numId w:val="2"/>
        </w:numPr>
        <w:rPr>
          <w:rFonts w:ascii="Arial" w:hAnsi="Arial" w:cs="Arial"/>
          <w:color w:val="000000"/>
          <w:sz w:val="20"/>
        </w:rPr>
      </w:pPr>
      <w:r w:rsidRPr="00275B9D">
        <w:rPr>
          <w:rFonts w:ascii="Arial" w:hAnsi="Arial" w:cs="Arial"/>
          <w:color w:val="000000"/>
          <w:sz w:val="20"/>
        </w:rPr>
        <w:t>Psychosocial Determinants of Health</w:t>
      </w:r>
    </w:p>
    <w:p w14:paraId="1EBE6985" w14:textId="77777777" w:rsidR="00275B9D" w:rsidRPr="00275B9D" w:rsidRDefault="00275B9D" w:rsidP="00566132">
      <w:pPr>
        <w:numPr>
          <w:ilvl w:val="0"/>
          <w:numId w:val="2"/>
        </w:numPr>
        <w:rPr>
          <w:rFonts w:ascii="Arial" w:hAnsi="Arial" w:cs="Arial"/>
          <w:color w:val="000000"/>
          <w:sz w:val="20"/>
        </w:rPr>
      </w:pPr>
      <w:r w:rsidRPr="00275B9D">
        <w:rPr>
          <w:rFonts w:ascii="Arial" w:hAnsi="Arial" w:cs="Arial"/>
          <w:color w:val="000000"/>
          <w:sz w:val="20"/>
        </w:rPr>
        <w:t>Emotions and health</w:t>
      </w:r>
    </w:p>
    <w:p w14:paraId="4654FA0F" w14:textId="77777777" w:rsidR="00275B9D" w:rsidRPr="00275B9D" w:rsidRDefault="00275B9D" w:rsidP="00566132">
      <w:pPr>
        <w:numPr>
          <w:ilvl w:val="0"/>
          <w:numId w:val="2"/>
        </w:numPr>
        <w:rPr>
          <w:rFonts w:ascii="Arial" w:hAnsi="Arial" w:cs="Arial"/>
          <w:color w:val="000000"/>
          <w:sz w:val="20"/>
        </w:rPr>
      </w:pPr>
      <w:r w:rsidRPr="00275B9D">
        <w:rPr>
          <w:rFonts w:ascii="Arial" w:hAnsi="Arial" w:cs="Arial"/>
          <w:color w:val="000000"/>
          <w:sz w:val="20"/>
        </w:rPr>
        <w:t>Graduate Research Methods in Developmental Psychology</w:t>
      </w:r>
    </w:p>
    <w:p w14:paraId="22C442E4" w14:textId="77777777" w:rsidR="004E6D8F" w:rsidRDefault="00275B9D" w:rsidP="0016575B">
      <w:pPr>
        <w:numPr>
          <w:ilvl w:val="0"/>
          <w:numId w:val="2"/>
        </w:numPr>
        <w:rPr>
          <w:rFonts w:ascii="Arial" w:hAnsi="Arial" w:cs="Arial"/>
          <w:color w:val="000000"/>
          <w:sz w:val="20"/>
        </w:rPr>
      </w:pPr>
      <w:r w:rsidRPr="00275B9D">
        <w:rPr>
          <w:rFonts w:ascii="Arial" w:hAnsi="Arial" w:cs="Arial"/>
          <w:color w:val="000000"/>
          <w:sz w:val="20"/>
        </w:rPr>
        <w:t>Contemporary Trends in Psychology</w:t>
      </w:r>
    </w:p>
    <w:p w14:paraId="30A90EB7" w14:textId="77777777" w:rsidR="00077459" w:rsidRPr="0016575B" w:rsidRDefault="00077459" w:rsidP="0016575B">
      <w:pPr>
        <w:numPr>
          <w:ilvl w:val="0"/>
          <w:numId w:val="2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Positive Psychology</w:t>
      </w:r>
    </w:p>
    <w:p w14:paraId="6930E822" w14:textId="77777777" w:rsidR="004E6D8F" w:rsidRPr="00275B9D" w:rsidRDefault="004E6D8F" w:rsidP="00BE540E">
      <w:pPr>
        <w:ind w:left="360"/>
        <w:rPr>
          <w:rFonts w:ascii="Arial" w:hAnsi="Arial" w:cs="Arial"/>
          <w:color w:val="000000"/>
          <w:sz w:val="20"/>
        </w:rPr>
      </w:pPr>
    </w:p>
    <w:p w14:paraId="07CE0F59" w14:textId="77777777" w:rsidR="00275B9D" w:rsidRDefault="00275B9D" w:rsidP="00FD7DF1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Editorial Activity</w:t>
      </w:r>
    </w:p>
    <w:tbl>
      <w:tblPr>
        <w:tblpPr w:leftFromText="180" w:rightFromText="180" w:vertAnchor="text" w:horzAnchor="page" w:tblpX="595" w:tblpY="57"/>
        <w:tblW w:w="5167" w:type="pct"/>
        <w:tblLayout w:type="fixed"/>
        <w:tblLook w:val="0000" w:firstRow="0" w:lastRow="0" w:firstColumn="0" w:lastColumn="0" w:noHBand="0" w:noVBand="0"/>
      </w:tblPr>
      <w:tblGrid>
        <w:gridCol w:w="2520"/>
        <w:gridCol w:w="8641"/>
      </w:tblGrid>
      <w:tr w:rsidR="00077459" w14:paraId="7E5F5D32" w14:textId="77777777" w:rsidTr="001C4AEA">
        <w:trPr>
          <w:trHeight w:val="774"/>
        </w:trPr>
        <w:tc>
          <w:tcPr>
            <w:tcW w:w="1129" w:type="pct"/>
            <w:shd w:val="clear" w:color="auto" w:fill="auto"/>
          </w:tcPr>
          <w:p w14:paraId="2A69270F" w14:textId="77777777" w:rsidR="00077459" w:rsidRDefault="00077459" w:rsidP="001C4AEA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2021 -</w:t>
            </w:r>
          </w:p>
          <w:p w14:paraId="4891EA9B" w14:textId="77777777" w:rsidR="00077459" w:rsidRDefault="00077459" w:rsidP="001C4AEA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2019 - </w:t>
            </w:r>
            <w:r>
              <w:rPr>
                <w:rFonts w:ascii="Arial" w:hAnsi="Arial" w:cs="Arial"/>
                <w:color w:val="000000"/>
                <w:sz w:val="20"/>
              </w:rPr>
              <w:tab/>
            </w:r>
          </w:p>
          <w:p w14:paraId="20E36DAB" w14:textId="77777777" w:rsidR="00077459" w:rsidRDefault="00077459" w:rsidP="001C4AEA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871" w:type="pct"/>
            <w:shd w:val="clear" w:color="auto" w:fill="auto"/>
          </w:tcPr>
          <w:p w14:paraId="6756196C" w14:textId="77777777" w:rsidR="00077459" w:rsidRDefault="00077459" w:rsidP="001C4AEA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272EE">
              <w:rPr>
                <w:rFonts w:ascii="Arial" w:hAnsi="Arial" w:cs="Arial"/>
                <w:color w:val="000000"/>
                <w:sz w:val="20"/>
              </w:rPr>
              <w:t xml:space="preserve">Consulting </w:t>
            </w:r>
            <w:r>
              <w:rPr>
                <w:rFonts w:ascii="Arial" w:hAnsi="Arial" w:cs="Arial"/>
                <w:color w:val="000000"/>
                <w:sz w:val="20"/>
              </w:rPr>
              <w:t>E</w:t>
            </w:r>
            <w:r w:rsidRPr="00A272EE">
              <w:rPr>
                <w:rFonts w:ascii="Arial" w:hAnsi="Arial" w:cs="Arial"/>
                <w:color w:val="000000"/>
                <w:sz w:val="20"/>
              </w:rPr>
              <w:t xml:space="preserve">ditor, </w:t>
            </w:r>
            <w:r w:rsidRPr="00640F3A">
              <w:rPr>
                <w:rFonts w:ascii="Arial" w:hAnsi="Arial" w:cs="Arial"/>
                <w:i/>
                <w:color w:val="000000"/>
                <w:sz w:val="20"/>
              </w:rPr>
              <w:t>Culture and Diversity Ethnic Minority Psychology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2494AE06" w14:textId="77777777" w:rsidR="00077459" w:rsidRDefault="00077459" w:rsidP="00077459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A272EE">
              <w:rPr>
                <w:rFonts w:ascii="Arial" w:hAnsi="Arial" w:cs="Arial"/>
                <w:color w:val="000000"/>
                <w:sz w:val="20"/>
              </w:rPr>
              <w:t xml:space="preserve">Consulting </w:t>
            </w:r>
            <w:r>
              <w:rPr>
                <w:rFonts w:ascii="Arial" w:hAnsi="Arial" w:cs="Arial"/>
                <w:color w:val="000000"/>
                <w:sz w:val="20"/>
              </w:rPr>
              <w:t>E</w:t>
            </w:r>
            <w:r w:rsidRPr="00A272EE">
              <w:rPr>
                <w:rFonts w:ascii="Arial" w:hAnsi="Arial" w:cs="Arial"/>
                <w:color w:val="000000"/>
                <w:sz w:val="20"/>
              </w:rPr>
              <w:t xml:space="preserve">ditor, </w:t>
            </w:r>
            <w:r w:rsidRPr="004E6D8F">
              <w:rPr>
                <w:rFonts w:ascii="Arial" w:hAnsi="Arial" w:cs="Arial"/>
                <w:i/>
                <w:color w:val="000000"/>
                <w:sz w:val="20"/>
              </w:rPr>
              <w:t>Child Development</w:t>
            </w:r>
          </w:p>
        </w:tc>
      </w:tr>
    </w:tbl>
    <w:p w14:paraId="64B693D1" w14:textId="77777777" w:rsidR="00DF348E" w:rsidRPr="00DF348E" w:rsidRDefault="00DF348E" w:rsidP="00FD7DF1">
      <w:pPr>
        <w:rPr>
          <w:rFonts w:ascii="Arial" w:hAnsi="Arial" w:cs="Arial"/>
          <w:b/>
          <w:i/>
          <w:color w:val="000000"/>
          <w:sz w:val="20"/>
        </w:rPr>
      </w:pPr>
      <w:r w:rsidRPr="00A272EE">
        <w:rPr>
          <w:rFonts w:ascii="Arial" w:hAnsi="Arial" w:cs="Arial"/>
          <w:color w:val="000000"/>
          <w:sz w:val="20"/>
        </w:rPr>
        <w:t xml:space="preserve">Ad-hoc </w:t>
      </w:r>
      <w:r w:rsidR="00314A34" w:rsidRPr="00A272EE">
        <w:rPr>
          <w:rFonts w:ascii="Arial" w:hAnsi="Arial" w:cs="Arial"/>
          <w:color w:val="000000"/>
          <w:sz w:val="20"/>
        </w:rPr>
        <w:t xml:space="preserve">Journal </w:t>
      </w:r>
      <w:r w:rsidRPr="00A272EE">
        <w:rPr>
          <w:rFonts w:ascii="Arial" w:hAnsi="Arial" w:cs="Arial"/>
          <w:color w:val="000000"/>
          <w:sz w:val="20"/>
        </w:rPr>
        <w:t>Reviewer:</w:t>
      </w:r>
      <w:r>
        <w:rPr>
          <w:rFonts w:ascii="Arial" w:hAnsi="Arial" w:cs="Arial"/>
          <w:b/>
          <w:i/>
          <w:color w:val="000000"/>
          <w:sz w:val="20"/>
        </w:rPr>
        <w:t xml:space="preserve"> </w:t>
      </w:r>
      <w:r w:rsidR="00A272EE" w:rsidRPr="00A272EE">
        <w:rPr>
          <w:rFonts w:ascii="Arial" w:hAnsi="Arial" w:cs="Arial"/>
          <w:i/>
          <w:color w:val="000000"/>
          <w:sz w:val="20"/>
        </w:rPr>
        <w:t xml:space="preserve">Annals of Behavioral Medicine, Journal of Abnormal Child Psychology, International Journal of Psychophysiology, Development and Psychopathology, American Journal of Preventative Medicine, Journal of Social and Personal Relationships, Psychology and Health, </w:t>
      </w:r>
      <w:r w:rsidRPr="00A272EE">
        <w:rPr>
          <w:rFonts w:ascii="Arial" w:hAnsi="Arial" w:cs="Arial"/>
          <w:i/>
          <w:color w:val="000000"/>
          <w:sz w:val="20"/>
        </w:rPr>
        <w:t xml:space="preserve">Developmental Psychology, </w:t>
      </w:r>
      <w:r w:rsidR="008106D9" w:rsidRPr="00A272EE">
        <w:rPr>
          <w:rFonts w:ascii="Arial" w:hAnsi="Arial" w:cs="Arial"/>
          <w:i/>
          <w:color w:val="000000"/>
          <w:sz w:val="20"/>
        </w:rPr>
        <w:t xml:space="preserve">Child Development, </w:t>
      </w:r>
      <w:r w:rsidR="00314A34" w:rsidRPr="00A272EE">
        <w:rPr>
          <w:rFonts w:ascii="Arial" w:hAnsi="Arial" w:cs="Arial"/>
          <w:i/>
          <w:color w:val="000000"/>
          <w:sz w:val="20"/>
        </w:rPr>
        <w:t xml:space="preserve">Development and Psychopathology, </w:t>
      </w:r>
      <w:r w:rsidR="00514FBD">
        <w:rPr>
          <w:rFonts w:ascii="Arial" w:hAnsi="Arial" w:cs="Arial"/>
          <w:i/>
          <w:color w:val="000000"/>
          <w:sz w:val="20"/>
        </w:rPr>
        <w:t>Developmental P</w:t>
      </w:r>
      <w:r w:rsidR="00D73138">
        <w:rPr>
          <w:rFonts w:ascii="Arial" w:hAnsi="Arial" w:cs="Arial"/>
          <w:i/>
          <w:color w:val="000000"/>
          <w:sz w:val="20"/>
        </w:rPr>
        <w:t xml:space="preserve">sychobiology, </w:t>
      </w:r>
      <w:r w:rsidR="00314A34" w:rsidRPr="00A272EE">
        <w:rPr>
          <w:rFonts w:ascii="Arial" w:hAnsi="Arial" w:cs="Arial"/>
          <w:i/>
          <w:color w:val="000000"/>
          <w:sz w:val="20"/>
        </w:rPr>
        <w:t>Cultural Diversity and Ethnic Minority Psychology, Health Psychology</w:t>
      </w:r>
      <w:r w:rsidR="00880C19" w:rsidRPr="00A272EE">
        <w:rPr>
          <w:rFonts w:ascii="Arial" w:hAnsi="Arial" w:cs="Arial"/>
          <w:i/>
          <w:color w:val="000000"/>
          <w:sz w:val="20"/>
        </w:rPr>
        <w:t xml:space="preserve">, </w:t>
      </w:r>
      <w:proofErr w:type="spellStart"/>
      <w:r w:rsidR="00880C19" w:rsidRPr="00A272EE">
        <w:rPr>
          <w:rFonts w:ascii="Arial" w:hAnsi="Arial" w:cs="Arial"/>
          <w:i/>
          <w:color w:val="000000"/>
          <w:sz w:val="20"/>
        </w:rPr>
        <w:t>Psychoneuroendocrinology</w:t>
      </w:r>
      <w:proofErr w:type="spellEnd"/>
      <w:r w:rsidR="00880C19" w:rsidRPr="00A272EE">
        <w:rPr>
          <w:rFonts w:ascii="Arial" w:hAnsi="Arial" w:cs="Arial"/>
          <w:i/>
          <w:color w:val="000000"/>
          <w:sz w:val="20"/>
        </w:rPr>
        <w:t>, Psychosomatic Medicine</w:t>
      </w:r>
      <w:r w:rsidR="00514FBD">
        <w:rPr>
          <w:rFonts w:ascii="Arial" w:hAnsi="Arial" w:cs="Arial"/>
          <w:i/>
          <w:color w:val="000000"/>
          <w:sz w:val="20"/>
        </w:rPr>
        <w:t>, Stress</w:t>
      </w:r>
    </w:p>
    <w:p w14:paraId="32D85219" w14:textId="77777777" w:rsidR="00FD7DF1" w:rsidRDefault="00FD7DF1" w:rsidP="00643944">
      <w:pPr>
        <w:rPr>
          <w:rFonts w:ascii="Arial" w:hAnsi="Arial" w:cs="Arial"/>
          <w:color w:val="000000"/>
          <w:sz w:val="20"/>
        </w:rPr>
      </w:pPr>
    </w:p>
    <w:p w14:paraId="7B69E2D6" w14:textId="77777777" w:rsidR="003A0113" w:rsidRPr="003A0113" w:rsidRDefault="003A0113" w:rsidP="00643944">
      <w:pPr>
        <w:rPr>
          <w:rFonts w:ascii="Arial" w:hAnsi="Arial" w:cs="Arial"/>
          <w:b/>
          <w:color w:val="000000"/>
          <w:sz w:val="20"/>
        </w:rPr>
      </w:pPr>
      <w:r w:rsidRPr="003A0113">
        <w:rPr>
          <w:rFonts w:ascii="Arial" w:hAnsi="Arial" w:cs="Arial"/>
          <w:b/>
          <w:color w:val="000000"/>
          <w:sz w:val="20"/>
        </w:rPr>
        <w:t>Additional Service</w:t>
      </w:r>
    </w:p>
    <w:p w14:paraId="09331D3F" w14:textId="77777777" w:rsidR="003A0113" w:rsidRDefault="003A0113" w:rsidP="00643944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Tenure and Promotion reviews for Scripps College (2018), Middlebury College (2020), Albright College (2020).</w:t>
      </w:r>
    </w:p>
    <w:p w14:paraId="26FB0F61" w14:textId="77777777" w:rsidR="003A0113" w:rsidRDefault="003A0113" w:rsidP="00643944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Society for Research on Child Development Asian Caucus, Chair of Awards Committee (2019-2021).</w:t>
      </w:r>
    </w:p>
    <w:p w14:paraId="0CE19BC3" w14:textId="77777777" w:rsidR="00905D2A" w:rsidRDefault="00905D2A" w:rsidP="00643944">
      <w:pPr>
        <w:rPr>
          <w:rFonts w:ascii="Arial" w:hAnsi="Arial" w:cs="Arial"/>
          <w:color w:val="000000"/>
          <w:sz w:val="20"/>
        </w:rPr>
      </w:pPr>
    </w:p>
    <w:p w14:paraId="5E18ABD9" w14:textId="77777777" w:rsidR="003A0113" w:rsidRPr="00905D2A" w:rsidRDefault="00905D2A" w:rsidP="00905D2A">
      <w:pPr>
        <w:shd w:val="clear" w:color="auto" w:fill="DDD9C3"/>
        <w:tabs>
          <w:tab w:val="left" w:pos="270"/>
        </w:tabs>
        <w:contextualSpacing/>
        <w:rPr>
          <w:rFonts w:ascii="Arial" w:eastAsia="Calibri" w:hAnsi="Arial" w:cs="Arial"/>
          <w:b/>
          <w:bCs/>
          <w:caps/>
          <w:sz w:val="20"/>
        </w:rPr>
      </w:pPr>
      <w:r>
        <w:rPr>
          <w:rFonts w:ascii="Arial" w:eastAsia="Calibri" w:hAnsi="Arial" w:cs="Arial"/>
          <w:b/>
          <w:bCs/>
          <w:caps/>
          <w:sz w:val="20"/>
        </w:rPr>
        <w:t>professional affiliations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38"/>
      </w:tblGrid>
      <w:tr w:rsidR="00FD7DF1" w:rsidRPr="009C450F" w14:paraId="6619EAC6" w14:textId="77777777" w:rsidTr="004B5B26">
        <w:tc>
          <w:tcPr>
            <w:tcW w:w="10638" w:type="dxa"/>
            <w:shd w:val="clear" w:color="auto" w:fill="auto"/>
          </w:tcPr>
          <w:p w14:paraId="63966B72" w14:textId="77777777" w:rsidR="00FD7DF1" w:rsidRPr="004E6686" w:rsidRDefault="00FD7DF1" w:rsidP="009C450F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048EBC7B" w14:textId="77777777" w:rsidR="00FD7DF1" w:rsidRPr="009C450F" w:rsidRDefault="00FD7DF1" w:rsidP="009C450F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9C450F">
              <w:rPr>
                <w:rFonts w:ascii="Arial" w:hAnsi="Arial" w:cs="Arial"/>
                <w:sz w:val="20"/>
              </w:rPr>
              <w:t>American Psychosomatic Medicine</w:t>
            </w:r>
          </w:p>
          <w:p w14:paraId="6764E9AC" w14:textId="77777777" w:rsidR="00FD7DF1" w:rsidRPr="009C450F" w:rsidRDefault="00FD7DF1" w:rsidP="009C450F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9C450F">
              <w:rPr>
                <w:rFonts w:ascii="Arial" w:hAnsi="Arial" w:cs="Arial"/>
                <w:sz w:val="20"/>
              </w:rPr>
              <w:t>American Psychological Association</w:t>
            </w:r>
          </w:p>
          <w:p w14:paraId="66AD52C8" w14:textId="77777777" w:rsidR="00FD7DF1" w:rsidRPr="009C450F" w:rsidRDefault="00FD7DF1" w:rsidP="009C450F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9C450F">
              <w:rPr>
                <w:rFonts w:ascii="Arial" w:hAnsi="Arial" w:cs="Arial"/>
                <w:sz w:val="20"/>
              </w:rPr>
              <w:t>Association for Psychological Science</w:t>
            </w:r>
          </w:p>
          <w:p w14:paraId="5D7758FD" w14:textId="77777777" w:rsidR="00FD7DF1" w:rsidRPr="009C450F" w:rsidRDefault="00FD7DF1" w:rsidP="009C450F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9C450F">
              <w:rPr>
                <w:rFonts w:ascii="Arial" w:hAnsi="Arial" w:cs="Arial"/>
                <w:sz w:val="20"/>
              </w:rPr>
              <w:t>International Society for the Study of Behavioral Development</w:t>
            </w:r>
          </w:p>
          <w:p w14:paraId="4432271B" w14:textId="77777777" w:rsidR="00FD7DF1" w:rsidRPr="009C450F" w:rsidRDefault="00FD7DF1" w:rsidP="009C450F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9C450F">
              <w:rPr>
                <w:rFonts w:ascii="Arial" w:hAnsi="Arial" w:cs="Arial"/>
                <w:sz w:val="20"/>
              </w:rPr>
              <w:t>Society for Research on Child Development</w:t>
            </w:r>
          </w:p>
          <w:p w14:paraId="23536548" w14:textId="77777777" w:rsidR="00FD7DF1" w:rsidRPr="009C450F" w:rsidRDefault="00FD7DF1" w:rsidP="009C450F">
            <w:pPr>
              <w:pStyle w:val="Achievement"/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271AE1F2" w14:textId="77777777" w:rsidR="00FD7DF1" w:rsidRPr="009306AB" w:rsidRDefault="00FD7DF1" w:rsidP="00643944">
      <w:pPr>
        <w:rPr>
          <w:rFonts w:ascii="Arial" w:hAnsi="Arial" w:cs="Arial"/>
          <w:color w:val="000000"/>
          <w:sz w:val="20"/>
        </w:rPr>
      </w:pPr>
    </w:p>
    <w:sectPr w:rsidR="00FD7DF1" w:rsidRPr="009306AB" w:rsidSect="008C02ED"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965" w:footer="9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5020A" w14:textId="77777777" w:rsidR="003E34D0" w:rsidRDefault="003E34D0">
      <w:r>
        <w:separator/>
      </w:r>
    </w:p>
  </w:endnote>
  <w:endnote w:type="continuationSeparator" w:id="0">
    <w:p w14:paraId="1F9FE2CC" w14:textId="77777777" w:rsidR="003E34D0" w:rsidRDefault="003E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FD184" w14:textId="77777777" w:rsidR="00642DB3" w:rsidRPr="00905D2A" w:rsidRDefault="00642DB3">
    <w:pPr>
      <w:pStyle w:val="Footer"/>
      <w:rPr>
        <w:rFonts w:asciiTheme="minorBidi" w:hAnsiTheme="minorBidi" w:cstheme="minorBidi"/>
        <w:bCs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905D2A">
      <w:rPr>
        <w:rStyle w:val="PageNumber"/>
        <w:rFonts w:asciiTheme="minorBidi" w:hAnsiTheme="minorBidi" w:cstheme="minorBidi"/>
        <w:bCs/>
        <w:sz w:val="20"/>
        <w:szCs w:val="18"/>
      </w:rPr>
      <w:fldChar w:fldCharType="begin"/>
    </w:r>
    <w:r w:rsidRPr="00905D2A">
      <w:rPr>
        <w:rStyle w:val="PageNumber"/>
        <w:rFonts w:asciiTheme="minorBidi" w:hAnsiTheme="minorBidi" w:cstheme="minorBidi"/>
        <w:bCs/>
        <w:sz w:val="20"/>
        <w:szCs w:val="18"/>
      </w:rPr>
      <w:instrText xml:space="preserve"> PAGE </w:instrText>
    </w:r>
    <w:r w:rsidRPr="00905D2A">
      <w:rPr>
        <w:rStyle w:val="PageNumber"/>
        <w:rFonts w:asciiTheme="minorBidi" w:hAnsiTheme="minorBidi" w:cstheme="minorBidi"/>
        <w:bCs/>
        <w:sz w:val="20"/>
        <w:szCs w:val="18"/>
      </w:rPr>
      <w:fldChar w:fldCharType="separate"/>
    </w:r>
    <w:r>
      <w:rPr>
        <w:rStyle w:val="PageNumber"/>
        <w:rFonts w:asciiTheme="minorBidi" w:hAnsiTheme="minorBidi" w:cstheme="minorBidi"/>
        <w:bCs/>
        <w:noProof/>
        <w:sz w:val="20"/>
        <w:szCs w:val="18"/>
      </w:rPr>
      <w:t>5</w:t>
    </w:r>
    <w:r w:rsidRPr="00905D2A">
      <w:rPr>
        <w:rStyle w:val="PageNumber"/>
        <w:rFonts w:asciiTheme="minorBidi" w:hAnsiTheme="minorBidi" w:cstheme="minorBidi"/>
        <w:bCs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D72D2" w14:textId="77777777" w:rsidR="003E34D0" w:rsidRDefault="003E34D0">
      <w:r>
        <w:separator/>
      </w:r>
    </w:p>
  </w:footnote>
  <w:footnote w:type="continuationSeparator" w:id="0">
    <w:p w14:paraId="0303C2EF" w14:textId="77777777" w:rsidR="003E34D0" w:rsidRDefault="003E3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959E7" w14:textId="77777777" w:rsidR="00642DB3" w:rsidRDefault="00642DB3">
    <w:pPr>
      <w:pStyle w:val="Header"/>
      <w:spacing w:line="240" w:lineRule="atLeast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407EB" w14:textId="77777777" w:rsidR="00642DB3" w:rsidRDefault="00642DB3" w:rsidP="007F3E0D">
    <w:pPr>
      <w:pStyle w:val="Name"/>
      <w:spacing w:after="0"/>
      <w:rPr>
        <w:rFonts w:ascii="Arial" w:hAnsi="Arial" w:cs="Arial"/>
        <w:b/>
        <w:sz w:val="22"/>
        <w:szCs w:val="22"/>
      </w:rPr>
    </w:pPr>
    <w:r w:rsidRPr="00060D23">
      <w:rPr>
        <w:rFonts w:ascii="Arial" w:hAnsi="Arial" w:cs="Arial"/>
        <w:b/>
        <w:sz w:val="22"/>
        <w:szCs w:val="22"/>
      </w:rPr>
      <w:t xml:space="preserve">Stacey N. Doan, </w:t>
    </w:r>
    <w:proofErr w:type="gramStart"/>
    <w:r w:rsidRPr="00060D23">
      <w:rPr>
        <w:rFonts w:ascii="Arial" w:hAnsi="Arial" w:cs="Arial"/>
        <w:b/>
        <w:sz w:val="22"/>
        <w:szCs w:val="22"/>
      </w:rPr>
      <w:t>ph.d</w:t>
    </w:r>
    <w:proofErr w:type="gramEnd"/>
  </w:p>
  <w:p w14:paraId="5896170E" w14:textId="77777777" w:rsidR="00642DB3" w:rsidRPr="00FD7DF1" w:rsidRDefault="00642DB3" w:rsidP="004D68E3">
    <w:pPr>
      <w:jc w:val="left"/>
      <w:rPr>
        <w:rFonts w:ascii="Arial" w:hAnsi="Arial" w:cs="Arial"/>
        <w:sz w:val="20"/>
      </w:rPr>
    </w:pPr>
    <w:r w:rsidRPr="00FD7DF1">
      <w:rPr>
        <w:rFonts w:ascii="Arial" w:hAnsi="Arial" w:cs="Arial"/>
        <w:sz w:val="20"/>
      </w:rPr>
      <w:t>CURRICULUM VITAE</w:t>
    </w:r>
  </w:p>
  <w:p w14:paraId="1BEFECCB" w14:textId="77777777" w:rsidR="00642DB3" w:rsidRDefault="00642DB3" w:rsidP="004D68E3">
    <w:pPr>
      <w:jc w:val="lef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850 Columbia Ave,</w:t>
    </w:r>
    <w:r w:rsidRPr="00FD7DF1">
      <w:rPr>
        <w:rFonts w:ascii="Arial" w:hAnsi="Arial" w:cs="Arial"/>
        <w:sz w:val="20"/>
      </w:rPr>
      <w:t xml:space="preserve"> Claremont, CA 91711</w:t>
    </w:r>
    <w:r>
      <w:rPr>
        <w:rFonts w:ascii="Arial" w:hAnsi="Arial" w:cs="Arial"/>
        <w:sz w:val="20"/>
      </w:rPr>
      <w:t xml:space="preserve">. </w:t>
    </w:r>
    <w:r w:rsidRPr="00FD7DF1">
      <w:rPr>
        <w:rFonts w:ascii="Arial" w:hAnsi="Arial" w:cs="Arial"/>
        <w:sz w:val="20"/>
      </w:rPr>
      <w:t xml:space="preserve">Tel: 916.203.7024 email: </w:t>
    </w:r>
    <w:r w:rsidRPr="00077459">
      <w:rPr>
        <w:rFonts w:ascii="Arial" w:hAnsi="Arial" w:cs="Arial"/>
        <w:sz w:val="20"/>
      </w:rPr>
      <w:t>sdoan@cmc.edu</w:t>
    </w:r>
  </w:p>
  <w:p w14:paraId="5ABF93C4" w14:textId="77777777" w:rsidR="00642DB3" w:rsidRPr="00FD7DF1" w:rsidRDefault="00642DB3" w:rsidP="0087478A">
    <w:pPr>
      <w:jc w:val="lef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B5C70"/>
    <w:multiLevelType w:val="hybridMultilevel"/>
    <w:tmpl w:val="D47061BA"/>
    <w:lvl w:ilvl="0" w:tplc="7ED2BD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F867C5"/>
    <w:multiLevelType w:val="hybridMultilevel"/>
    <w:tmpl w:val="37E6FF86"/>
    <w:lvl w:ilvl="0" w:tplc="5F2698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41EE6"/>
    <w:multiLevelType w:val="hybridMultilevel"/>
    <w:tmpl w:val="1AD23A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87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A2MDYytjQ3NzM2MjBX0lEKTi0uzszPAykwNDeqBQDV07fmLgAAAA=="/>
  </w:docVars>
  <w:rsids>
    <w:rsidRoot w:val="005B3D6E"/>
    <w:rsid w:val="00000BDB"/>
    <w:rsid w:val="00003ECC"/>
    <w:rsid w:val="000068CE"/>
    <w:rsid w:val="00006A52"/>
    <w:rsid w:val="00006C3D"/>
    <w:rsid w:val="00007BDC"/>
    <w:rsid w:val="0001113A"/>
    <w:rsid w:val="000151C7"/>
    <w:rsid w:val="000220FC"/>
    <w:rsid w:val="00022190"/>
    <w:rsid w:val="00023E8C"/>
    <w:rsid w:val="00023F55"/>
    <w:rsid w:val="00024A8C"/>
    <w:rsid w:val="000320D3"/>
    <w:rsid w:val="000330AB"/>
    <w:rsid w:val="00033CA5"/>
    <w:rsid w:val="00036560"/>
    <w:rsid w:val="00036741"/>
    <w:rsid w:val="00043627"/>
    <w:rsid w:val="00043FF0"/>
    <w:rsid w:val="00046F89"/>
    <w:rsid w:val="00051738"/>
    <w:rsid w:val="00053CA8"/>
    <w:rsid w:val="0005668F"/>
    <w:rsid w:val="00056D01"/>
    <w:rsid w:val="00060D23"/>
    <w:rsid w:val="00063A17"/>
    <w:rsid w:val="000641EA"/>
    <w:rsid w:val="00064A11"/>
    <w:rsid w:val="00066970"/>
    <w:rsid w:val="0007260E"/>
    <w:rsid w:val="00074A40"/>
    <w:rsid w:val="00077459"/>
    <w:rsid w:val="00085F4C"/>
    <w:rsid w:val="000941BF"/>
    <w:rsid w:val="00094664"/>
    <w:rsid w:val="0009659B"/>
    <w:rsid w:val="000972DA"/>
    <w:rsid w:val="00097A62"/>
    <w:rsid w:val="000A0AA6"/>
    <w:rsid w:val="000A1E10"/>
    <w:rsid w:val="000A2B31"/>
    <w:rsid w:val="000A43FB"/>
    <w:rsid w:val="000A4C64"/>
    <w:rsid w:val="000A5037"/>
    <w:rsid w:val="000B1618"/>
    <w:rsid w:val="000B16A8"/>
    <w:rsid w:val="000B2214"/>
    <w:rsid w:val="000B224C"/>
    <w:rsid w:val="000C393E"/>
    <w:rsid w:val="000C44F0"/>
    <w:rsid w:val="000C678A"/>
    <w:rsid w:val="000D236F"/>
    <w:rsid w:val="000D35BA"/>
    <w:rsid w:val="000D3A62"/>
    <w:rsid w:val="000D3B6C"/>
    <w:rsid w:val="000D4CEE"/>
    <w:rsid w:val="000D5358"/>
    <w:rsid w:val="000D6B2C"/>
    <w:rsid w:val="000D78CE"/>
    <w:rsid w:val="000E1205"/>
    <w:rsid w:val="000E2348"/>
    <w:rsid w:val="000E749D"/>
    <w:rsid w:val="000E75E1"/>
    <w:rsid w:val="000E7910"/>
    <w:rsid w:val="000F0264"/>
    <w:rsid w:val="000F14D9"/>
    <w:rsid w:val="000F1880"/>
    <w:rsid w:val="000F31FA"/>
    <w:rsid w:val="000F53B4"/>
    <w:rsid w:val="000F5D2B"/>
    <w:rsid w:val="000F68F6"/>
    <w:rsid w:val="00102302"/>
    <w:rsid w:val="00102B1A"/>
    <w:rsid w:val="00104326"/>
    <w:rsid w:val="0010602C"/>
    <w:rsid w:val="001111F1"/>
    <w:rsid w:val="00117A80"/>
    <w:rsid w:val="00122F86"/>
    <w:rsid w:val="00123DAB"/>
    <w:rsid w:val="0012456D"/>
    <w:rsid w:val="00125E90"/>
    <w:rsid w:val="0012738A"/>
    <w:rsid w:val="00133196"/>
    <w:rsid w:val="00141FED"/>
    <w:rsid w:val="00150FE8"/>
    <w:rsid w:val="00151A65"/>
    <w:rsid w:val="001529AC"/>
    <w:rsid w:val="001562D0"/>
    <w:rsid w:val="00156332"/>
    <w:rsid w:val="00161363"/>
    <w:rsid w:val="00162F9C"/>
    <w:rsid w:val="00164992"/>
    <w:rsid w:val="0016575B"/>
    <w:rsid w:val="00170067"/>
    <w:rsid w:val="00170D81"/>
    <w:rsid w:val="00172D6C"/>
    <w:rsid w:val="00173C45"/>
    <w:rsid w:val="00174C9B"/>
    <w:rsid w:val="00176F3C"/>
    <w:rsid w:val="00177EB4"/>
    <w:rsid w:val="00177FFE"/>
    <w:rsid w:val="0018083B"/>
    <w:rsid w:val="0018138D"/>
    <w:rsid w:val="00181E8E"/>
    <w:rsid w:val="00182930"/>
    <w:rsid w:val="00186E6F"/>
    <w:rsid w:val="001875A1"/>
    <w:rsid w:val="00187A20"/>
    <w:rsid w:val="00192F26"/>
    <w:rsid w:val="001A05D6"/>
    <w:rsid w:val="001A1DF4"/>
    <w:rsid w:val="001A2533"/>
    <w:rsid w:val="001A4AC3"/>
    <w:rsid w:val="001B0657"/>
    <w:rsid w:val="001B129D"/>
    <w:rsid w:val="001B1945"/>
    <w:rsid w:val="001B1B0E"/>
    <w:rsid w:val="001B5304"/>
    <w:rsid w:val="001B5D0C"/>
    <w:rsid w:val="001B6408"/>
    <w:rsid w:val="001C0871"/>
    <w:rsid w:val="001C0AFF"/>
    <w:rsid w:val="001C4AEA"/>
    <w:rsid w:val="001C6BA6"/>
    <w:rsid w:val="001C79DF"/>
    <w:rsid w:val="001D41B2"/>
    <w:rsid w:val="001D57EA"/>
    <w:rsid w:val="001D68E7"/>
    <w:rsid w:val="001D7730"/>
    <w:rsid w:val="001D7EE2"/>
    <w:rsid w:val="001E0D76"/>
    <w:rsid w:val="001E2514"/>
    <w:rsid w:val="001E5944"/>
    <w:rsid w:val="001E6EDD"/>
    <w:rsid w:val="001F25C5"/>
    <w:rsid w:val="001F3FEE"/>
    <w:rsid w:val="001F60FF"/>
    <w:rsid w:val="001F717D"/>
    <w:rsid w:val="002014FF"/>
    <w:rsid w:val="0020613F"/>
    <w:rsid w:val="00206C23"/>
    <w:rsid w:val="00210A75"/>
    <w:rsid w:val="00214F6F"/>
    <w:rsid w:val="002165C1"/>
    <w:rsid w:val="00217A8D"/>
    <w:rsid w:val="0022031C"/>
    <w:rsid w:val="002212AB"/>
    <w:rsid w:val="0022202D"/>
    <w:rsid w:val="0022390B"/>
    <w:rsid w:val="00225342"/>
    <w:rsid w:val="002272A5"/>
    <w:rsid w:val="00236565"/>
    <w:rsid w:val="00236665"/>
    <w:rsid w:val="00240AE7"/>
    <w:rsid w:val="00241F14"/>
    <w:rsid w:val="00246BBA"/>
    <w:rsid w:val="00257EBC"/>
    <w:rsid w:val="002604BD"/>
    <w:rsid w:val="00260981"/>
    <w:rsid w:val="00261DAD"/>
    <w:rsid w:val="00265268"/>
    <w:rsid w:val="0026710C"/>
    <w:rsid w:val="0027087C"/>
    <w:rsid w:val="00271681"/>
    <w:rsid w:val="00272CDF"/>
    <w:rsid w:val="00272CE6"/>
    <w:rsid w:val="002743A9"/>
    <w:rsid w:val="00275B9D"/>
    <w:rsid w:val="00276FDB"/>
    <w:rsid w:val="00277CF0"/>
    <w:rsid w:val="00281BF1"/>
    <w:rsid w:val="002834B4"/>
    <w:rsid w:val="002900DA"/>
    <w:rsid w:val="00290A51"/>
    <w:rsid w:val="00291477"/>
    <w:rsid w:val="00292A75"/>
    <w:rsid w:val="00293C4B"/>
    <w:rsid w:val="0029474F"/>
    <w:rsid w:val="00297274"/>
    <w:rsid w:val="002A0DF0"/>
    <w:rsid w:val="002A22ED"/>
    <w:rsid w:val="002A33C4"/>
    <w:rsid w:val="002A3EFE"/>
    <w:rsid w:val="002A639E"/>
    <w:rsid w:val="002B3EE5"/>
    <w:rsid w:val="002B4120"/>
    <w:rsid w:val="002C1998"/>
    <w:rsid w:val="002C4726"/>
    <w:rsid w:val="002C4BEE"/>
    <w:rsid w:val="002C4C97"/>
    <w:rsid w:val="002D1922"/>
    <w:rsid w:val="002D2D74"/>
    <w:rsid w:val="002D31D2"/>
    <w:rsid w:val="002D388D"/>
    <w:rsid w:val="002D7D36"/>
    <w:rsid w:val="002E46AC"/>
    <w:rsid w:val="002E6C22"/>
    <w:rsid w:val="002F07D8"/>
    <w:rsid w:val="002F0C76"/>
    <w:rsid w:val="002F328B"/>
    <w:rsid w:val="002F3BB6"/>
    <w:rsid w:val="002F4C84"/>
    <w:rsid w:val="002F4E87"/>
    <w:rsid w:val="003009AB"/>
    <w:rsid w:val="003016D5"/>
    <w:rsid w:val="003017B9"/>
    <w:rsid w:val="003025A6"/>
    <w:rsid w:val="00303D6E"/>
    <w:rsid w:val="0030454D"/>
    <w:rsid w:val="00306391"/>
    <w:rsid w:val="00312525"/>
    <w:rsid w:val="00314A34"/>
    <w:rsid w:val="00314BC8"/>
    <w:rsid w:val="00315604"/>
    <w:rsid w:val="003232EC"/>
    <w:rsid w:val="0032461E"/>
    <w:rsid w:val="00325A85"/>
    <w:rsid w:val="00327E46"/>
    <w:rsid w:val="00331435"/>
    <w:rsid w:val="00335F9F"/>
    <w:rsid w:val="00341BB0"/>
    <w:rsid w:val="00345F3F"/>
    <w:rsid w:val="00346F82"/>
    <w:rsid w:val="003477B1"/>
    <w:rsid w:val="003515F2"/>
    <w:rsid w:val="00351C7C"/>
    <w:rsid w:val="00355033"/>
    <w:rsid w:val="003612D7"/>
    <w:rsid w:val="00361B32"/>
    <w:rsid w:val="00362282"/>
    <w:rsid w:val="00362376"/>
    <w:rsid w:val="0036307D"/>
    <w:rsid w:val="00367278"/>
    <w:rsid w:val="003719E3"/>
    <w:rsid w:val="00371DA9"/>
    <w:rsid w:val="00372698"/>
    <w:rsid w:val="00372B22"/>
    <w:rsid w:val="00372E81"/>
    <w:rsid w:val="0037679E"/>
    <w:rsid w:val="00377B1C"/>
    <w:rsid w:val="0038581A"/>
    <w:rsid w:val="00391D23"/>
    <w:rsid w:val="00393A7C"/>
    <w:rsid w:val="00394F68"/>
    <w:rsid w:val="0039520B"/>
    <w:rsid w:val="00395648"/>
    <w:rsid w:val="0039582E"/>
    <w:rsid w:val="00397E91"/>
    <w:rsid w:val="003A0113"/>
    <w:rsid w:val="003A0413"/>
    <w:rsid w:val="003A4D33"/>
    <w:rsid w:val="003A6EF2"/>
    <w:rsid w:val="003B002B"/>
    <w:rsid w:val="003C061E"/>
    <w:rsid w:val="003C1CE8"/>
    <w:rsid w:val="003C2737"/>
    <w:rsid w:val="003C2D9E"/>
    <w:rsid w:val="003C2FA9"/>
    <w:rsid w:val="003C56D4"/>
    <w:rsid w:val="003D458A"/>
    <w:rsid w:val="003E000B"/>
    <w:rsid w:val="003E03A8"/>
    <w:rsid w:val="003E05D1"/>
    <w:rsid w:val="003E1302"/>
    <w:rsid w:val="003E2B92"/>
    <w:rsid w:val="003E34D0"/>
    <w:rsid w:val="003E7E86"/>
    <w:rsid w:val="003F1E4D"/>
    <w:rsid w:val="003F45E1"/>
    <w:rsid w:val="003F4C09"/>
    <w:rsid w:val="003F5574"/>
    <w:rsid w:val="00402912"/>
    <w:rsid w:val="004047FF"/>
    <w:rsid w:val="00405041"/>
    <w:rsid w:val="004065E8"/>
    <w:rsid w:val="004076E8"/>
    <w:rsid w:val="00407C63"/>
    <w:rsid w:val="00420DEC"/>
    <w:rsid w:val="00421EE9"/>
    <w:rsid w:val="004224E4"/>
    <w:rsid w:val="00423843"/>
    <w:rsid w:val="00425FC1"/>
    <w:rsid w:val="00435378"/>
    <w:rsid w:val="004353B7"/>
    <w:rsid w:val="00442E70"/>
    <w:rsid w:val="004457D5"/>
    <w:rsid w:val="004466F2"/>
    <w:rsid w:val="0044683C"/>
    <w:rsid w:val="00447065"/>
    <w:rsid w:val="00454360"/>
    <w:rsid w:val="00455924"/>
    <w:rsid w:val="00457168"/>
    <w:rsid w:val="00457CA4"/>
    <w:rsid w:val="00462DAE"/>
    <w:rsid w:val="004640F9"/>
    <w:rsid w:val="00464FD7"/>
    <w:rsid w:val="00465EF8"/>
    <w:rsid w:val="0046717D"/>
    <w:rsid w:val="00472660"/>
    <w:rsid w:val="00472DCC"/>
    <w:rsid w:val="00475D20"/>
    <w:rsid w:val="00475EE7"/>
    <w:rsid w:val="00477E19"/>
    <w:rsid w:val="0048152A"/>
    <w:rsid w:val="0048196A"/>
    <w:rsid w:val="004847E9"/>
    <w:rsid w:val="00485290"/>
    <w:rsid w:val="004869A1"/>
    <w:rsid w:val="00487AF5"/>
    <w:rsid w:val="004908AE"/>
    <w:rsid w:val="00490AC5"/>
    <w:rsid w:val="00492351"/>
    <w:rsid w:val="004926E0"/>
    <w:rsid w:val="00493194"/>
    <w:rsid w:val="004954EF"/>
    <w:rsid w:val="004A054C"/>
    <w:rsid w:val="004A2C15"/>
    <w:rsid w:val="004A2EC4"/>
    <w:rsid w:val="004A3361"/>
    <w:rsid w:val="004A49E9"/>
    <w:rsid w:val="004A661B"/>
    <w:rsid w:val="004A7E90"/>
    <w:rsid w:val="004B0101"/>
    <w:rsid w:val="004B30E2"/>
    <w:rsid w:val="004B5B26"/>
    <w:rsid w:val="004B5FEF"/>
    <w:rsid w:val="004C11AE"/>
    <w:rsid w:val="004C651D"/>
    <w:rsid w:val="004D2DA9"/>
    <w:rsid w:val="004D68E3"/>
    <w:rsid w:val="004E1267"/>
    <w:rsid w:val="004E1D3B"/>
    <w:rsid w:val="004E2E93"/>
    <w:rsid w:val="004E5575"/>
    <w:rsid w:val="004E6686"/>
    <w:rsid w:val="004E6D8F"/>
    <w:rsid w:val="004F4782"/>
    <w:rsid w:val="004F6224"/>
    <w:rsid w:val="00500AFF"/>
    <w:rsid w:val="005013C2"/>
    <w:rsid w:val="00504809"/>
    <w:rsid w:val="0051114F"/>
    <w:rsid w:val="005121E6"/>
    <w:rsid w:val="00512B76"/>
    <w:rsid w:val="0051336A"/>
    <w:rsid w:val="0051475E"/>
    <w:rsid w:val="00514FBD"/>
    <w:rsid w:val="005208CA"/>
    <w:rsid w:val="00522B78"/>
    <w:rsid w:val="0052322F"/>
    <w:rsid w:val="005255B6"/>
    <w:rsid w:val="005269C8"/>
    <w:rsid w:val="00527A7A"/>
    <w:rsid w:val="005351E7"/>
    <w:rsid w:val="00535865"/>
    <w:rsid w:val="00537034"/>
    <w:rsid w:val="0054080D"/>
    <w:rsid w:val="00540F3B"/>
    <w:rsid w:val="00542823"/>
    <w:rsid w:val="00544AC5"/>
    <w:rsid w:val="0054515B"/>
    <w:rsid w:val="00547211"/>
    <w:rsid w:val="00547A5F"/>
    <w:rsid w:val="00552BEC"/>
    <w:rsid w:val="005561AE"/>
    <w:rsid w:val="00556EA7"/>
    <w:rsid w:val="005607B9"/>
    <w:rsid w:val="00560E25"/>
    <w:rsid w:val="00561D8A"/>
    <w:rsid w:val="00564003"/>
    <w:rsid w:val="00566132"/>
    <w:rsid w:val="005701E6"/>
    <w:rsid w:val="00570DBD"/>
    <w:rsid w:val="005711B8"/>
    <w:rsid w:val="0057169A"/>
    <w:rsid w:val="00575ABF"/>
    <w:rsid w:val="00576CA1"/>
    <w:rsid w:val="00577AE0"/>
    <w:rsid w:val="00577DF3"/>
    <w:rsid w:val="00583F61"/>
    <w:rsid w:val="00584769"/>
    <w:rsid w:val="00584A4E"/>
    <w:rsid w:val="00585475"/>
    <w:rsid w:val="00590CA6"/>
    <w:rsid w:val="00591CFB"/>
    <w:rsid w:val="005926CA"/>
    <w:rsid w:val="005A0D50"/>
    <w:rsid w:val="005A21EA"/>
    <w:rsid w:val="005B1477"/>
    <w:rsid w:val="005B3960"/>
    <w:rsid w:val="005B3CC6"/>
    <w:rsid w:val="005B3D6E"/>
    <w:rsid w:val="005B7526"/>
    <w:rsid w:val="005B78A0"/>
    <w:rsid w:val="005C1D2D"/>
    <w:rsid w:val="005C4A20"/>
    <w:rsid w:val="005C55CD"/>
    <w:rsid w:val="005C5B0D"/>
    <w:rsid w:val="005C5F19"/>
    <w:rsid w:val="005C6A7D"/>
    <w:rsid w:val="005D2628"/>
    <w:rsid w:val="005D48B7"/>
    <w:rsid w:val="005D58C8"/>
    <w:rsid w:val="005D5FDF"/>
    <w:rsid w:val="005D744F"/>
    <w:rsid w:val="005D7A1A"/>
    <w:rsid w:val="005E06CB"/>
    <w:rsid w:val="005E1167"/>
    <w:rsid w:val="005E12D8"/>
    <w:rsid w:val="005F00E7"/>
    <w:rsid w:val="005F4886"/>
    <w:rsid w:val="005F4B63"/>
    <w:rsid w:val="005F4C11"/>
    <w:rsid w:val="005F78C1"/>
    <w:rsid w:val="00605828"/>
    <w:rsid w:val="00606AF7"/>
    <w:rsid w:val="006075AC"/>
    <w:rsid w:val="00610B87"/>
    <w:rsid w:val="006120AF"/>
    <w:rsid w:val="0061304B"/>
    <w:rsid w:val="00613964"/>
    <w:rsid w:val="006178D4"/>
    <w:rsid w:val="006219A1"/>
    <w:rsid w:val="00623A24"/>
    <w:rsid w:val="0062782C"/>
    <w:rsid w:val="00630131"/>
    <w:rsid w:val="0063105E"/>
    <w:rsid w:val="00631825"/>
    <w:rsid w:val="006327DA"/>
    <w:rsid w:val="00635854"/>
    <w:rsid w:val="00640F3A"/>
    <w:rsid w:val="00641CB6"/>
    <w:rsid w:val="00642D6F"/>
    <w:rsid w:val="00642DB3"/>
    <w:rsid w:val="00643944"/>
    <w:rsid w:val="006441B6"/>
    <w:rsid w:val="00647A78"/>
    <w:rsid w:val="00651366"/>
    <w:rsid w:val="00653E45"/>
    <w:rsid w:val="00654E89"/>
    <w:rsid w:val="00656048"/>
    <w:rsid w:val="0065605F"/>
    <w:rsid w:val="00657439"/>
    <w:rsid w:val="00660028"/>
    <w:rsid w:val="0066384A"/>
    <w:rsid w:val="00665E90"/>
    <w:rsid w:val="0067158E"/>
    <w:rsid w:val="0067395F"/>
    <w:rsid w:val="006755FF"/>
    <w:rsid w:val="006756FF"/>
    <w:rsid w:val="00676174"/>
    <w:rsid w:val="006766F1"/>
    <w:rsid w:val="006806F8"/>
    <w:rsid w:val="00682423"/>
    <w:rsid w:val="00685008"/>
    <w:rsid w:val="0068555E"/>
    <w:rsid w:val="00690145"/>
    <w:rsid w:val="006936C1"/>
    <w:rsid w:val="00695232"/>
    <w:rsid w:val="006A0ED9"/>
    <w:rsid w:val="006A1957"/>
    <w:rsid w:val="006A21C0"/>
    <w:rsid w:val="006A3391"/>
    <w:rsid w:val="006A38AE"/>
    <w:rsid w:val="006B5B4C"/>
    <w:rsid w:val="006C3BD1"/>
    <w:rsid w:val="006C7680"/>
    <w:rsid w:val="006D1FBB"/>
    <w:rsid w:val="006D561C"/>
    <w:rsid w:val="006D715F"/>
    <w:rsid w:val="006D7CA9"/>
    <w:rsid w:val="006E2067"/>
    <w:rsid w:val="006E3765"/>
    <w:rsid w:val="006E7671"/>
    <w:rsid w:val="006F0F37"/>
    <w:rsid w:val="006F1148"/>
    <w:rsid w:val="006F11A5"/>
    <w:rsid w:val="006F3769"/>
    <w:rsid w:val="006F4BF7"/>
    <w:rsid w:val="006F6CEA"/>
    <w:rsid w:val="00700681"/>
    <w:rsid w:val="00702B80"/>
    <w:rsid w:val="00707C3C"/>
    <w:rsid w:val="00711FFE"/>
    <w:rsid w:val="00712148"/>
    <w:rsid w:val="007139DC"/>
    <w:rsid w:val="00714887"/>
    <w:rsid w:val="007172DE"/>
    <w:rsid w:val="00722878"/>
    <w:rsid w:val="00725ED6"/>
    <w:rsid w:val="00735A24"/>
    <w:rsid w:val="007401A1"/>
    <w:rsid w:val="007415CE"/>
    <w:rsid w:val="00743DC2"/>
    <w:rsid w:val="00744437"/>
    <w:rsid w:val="00746500"/>
    <w:rsid w:val="007503D2"/>
    <w:rsid w:val="00750CD2"/>
    <w:rsid w:val="00753B5D"/>
    <w:rsid w:val="00754625"/>
    <w:rsid w:val="0076038C"/>
    <w:rsid w:val="00763B3F"/>
    <w:rsid w:val="007640CF"/>
    <w:rsid w:val="007665D4"/>
    <w:rsid w:val="00766638"/>
    <w:rsid w:val="007730FB"/>
    <w:rsid w:val="00774179"/>
    <w:rsid w:val="0077791E"/>
    <w:rsid w:val="00777CA1"/>
    <w:rsid w:val="00780CC8"/>
    <w:rsid w:val="00782678"/>
    <w:rsid w:val="007874D6"/>
    <w:rsid w:val="00790DDD"/>
    <w:rsid w:val="00791047"/>
    <w:rsid w:val="00793045"/>
    <w:rsid w:val="00795EB2"/>
    <w:rsid w:val="007A176C"/>
    <w:rsid w:val="007A222B"/>
    <w:rsid w:val="007A5679"/>
    <w:rsid w:val="007A66BC"/>
    <w:rsid w:val="007B3883"/>
    <w:rsid w:val="007B5885"/>
    <w:rsid w:val="007B5EFF"/>
    <w:rsid w:val="007B6E97"/>
    <w:rsid w:val="007B77C0"/>
    <w:rsid w:val="007C24B6"/>
    <w:rsid w:val="007C58D5"/>
    <w:rsid w:val="007C65DF"/>
    <w:rsid w:val="007D2315"/>
    <w:rsid w:val="007D25FA"/>
    <w:rsid w:val="007D6B76"/>
    <w:rsid w:val="007E3F08"/>
    <w:rsid w:val="007E4C38"/>
    <w:rsid w:val="007E6784"/>
    <w:rsid w:val="007F0D94"/>
    <w:rsid w:val="007F38D2"/>
    <w:rsid w:val="007F3E0D"/>
    <w:rsid w:val="007F4DB1"/>
    <w:rsid w:val="007F53AD"/>
    <w:rsid w:val="007F5FC2"/>
    <w:rsid w:val="00801DD6"/>
    <w:rsid w:val="00802E10"/>
    <w:rsid w:val="00803C30"/>
    <w:rsid w:val="00804247"/>
    <w:rsid w:val="00804EDC"/>
    <w:rsid w:val="008106D9"/>
    <w:rsid w:val="0081116A"/>
    <w:rsid w:val="00812838"/>
    <w:rsid w:val="00812D71"/>
    <w:rsid w:val="00813411"/>
    <w:rsid w:val="00816220"/>
    <w:rsid w:val="00816CCB"/>
    <w:rsid w:val="00816E99"/>
    <w:rsid w:val="0081791E"/>
    <w:rsid w:val="00823BF1"/>
    <w:rsid w:val="00823D09"/>
    <w:rsid w:val="008260E1"/>
    <w:rsid w:val="00827040"/>
    <w:rsid w:val="00827DFE"/>
    <w:rsid w:val="00832692"/>
    <w:rsid w:val="008357B2"/>
    <w:rsid w:val="00841411"/>
    <w:rsid w:val="00841D09"/>
    <w:rsid w:val="008447C4"/>
    <w:rsid w:val="008457C0"/>
    <w:rsid w:val="00846E16"/>
    <w:rsid w:val="00847E4E"/>
    <w:rsid w:val="00853461"/>
    <w:rsid w:val="00854E69"/>
    <w:rsid w:val="0085621C"/>
    <w:rsid w:val="00860E79"/>
    <w:rsid w:val="0086238C"/>
    <w:rsid w:val="00862FF1"/>
    <w:rsid w:val="008666DE"/>
    <w:rsid w:val="00866DB8"/>
    <w:rsid w:val="00866FCF"/>
    <w:rsid w:val="00870B07"/>
    <w:rsid w:val="008710AD"/>
    <w:rsid w:val="008715D9"/>
    <w:rsid w:val="00873918"/>
    <w:rsid w:val="00874217"/>
    <w:rsid w:val="0087478A"/>
    <w:rsid w:val="00876336"/>
    <w:rsid w:val="008766F6"/>
    <w:rsid w:val="00876868"/>
    <w:rsid w:val="00880C19"/>
    <w:rsid w:val="00890E2C"/>
    <w:rsid w:val="00893FB7"/>
    <w:rsid w:val="00895C56"/>
    <w:rsid w:val="00896EF1"/>
    <w:rsid w:val="0089742F"/>
    <w:rsid w:val="00897D99"/>
    <w:rsid w:val="008A059C"/>
    <w:rsid w:val="008A077C"/>
    <w:rsid w:val="008B0EDF"/>
    <w:rsid w:val="008B20AF"/>
    <w:rsid w:val="008B2BE7"/>
    <w:rsid w:val="008B5005"/>
    <w:rsid w:val="008B6476"/>
    <w:rsid w:val="008B6A17"/>
    <w:rsid w:val="008C02ED"/>
    <w:rsid w:val="008C0612"/>
    <w:rsid w:val="008C10B3"/>
    <w:rsid w:val="008C3CC6"/>
    <w:rsid w:val="008C41F2"/>
    <w:rsid w:val="008C7DE7"/>
    <w:rsid w:val="008D07B8"/>
    <w:rsid w:val="008D2E4B"/>
    <w:rsid w:val="008D3CF5"/>
    <w:rsid w:val="008D4892"/>
    <w:rsid w:val="008D720E"/>
    <w:rsid w:val="008E1708"/>
    <w:rsid w:val="008E43FA"/>
    <w:rsid w:val="008E4660"/>
    <w:rsid w:val="008E6134"/>
    <w:rsid w:val="008E6F2D"/>
    <w:rsid w:val="008E7EC7"/>
    <w:rsid w:val="008F0138"/>
    <w:rsid w:val="008F0E87"/>
    <w:rsid w:val="008F1FEF"/>
    <w:rsid w:val="008F21FA"/>
    <w:rsid w:val="008F4610"/>
    <w:rsid w:val="008F50B6"/>
    <w:rsid w:val="008F59F4"/>
    <w:rsid w:val="008F603E"/>
    <w:rsid w:val="008F643A"/>
    <w:rsid w:val="00901941"/>
    <w:rsid w:val="00905D2A"/>
    <w:rsid w:val="009063F1"/>
    <w:rsid w:val="00910675"/>
    <w:rsid w:val="00910951"/>
    <w:rsid w:val="0091129C"/>
    <w:rsid w:val="0091355E"/>
    <w:rsid w:val="00914206"/>
    <w:rsid w:val="00915364"/>
    <w:rsid w:val="009154AB"/>
    <w:rsid w:val="0091557E"/>
    <w:rsid w:val="009169BF"/>
    <w:rsid w:val="0091781B"/>
    <w:rsid w:val="0092073D"/>
    <w:rsid w:val="009214AF"/>
    <w:rsid w:val="00922FEE"/>
    <w:rsid w:val="00924C14"/>
    <w:rsid w:val="009306AB"/>
    <w:rsid w:val="009308EB"/>
    <w:rsid w:val="00931A6D"/>
    <w:rsid w:val="00931D50"/>
    <w:rsid w:val="009321EA"/>
    <w:rsid w:val="0093533C"/>
    <w:rsid w:val="00936A14"/>
    <w:rsid w:val="009420C5"/>
    <w:rsid w:val="00943404"/>
    <w:rsid w:val="00946C3E"/>
    <w:rsid w:val="00950695"/>
    <w:rsid w:val="009520AF"/>
    <w:rsid w:val="00952150"/>
    <w:rsid w:val="00952B99"/>
    <w:rsid w:val="00956ABD"/>
    <w:rsid w:val="00956DE9"/>
    <w:rsid w:val="009578B3"/>
    <w:rsid w:val="00960077"/>
    <w:rsid w:val="009601D9"/>
    <w:rsid w:val="00963E3B"/>
    <w:rsid w:val="00963F43"/>
    <w:rsid w:val="00967972"/>
    <w:rsid w:val="009751A9"/>
    <w:rsid w:val="009751BB"/>
    <w:rsid w:val="0097553C"/>
    <w:rsid w:val="0098138B"/>
    <w:rsid w:val="0098275F"/>
    <w:rsid w:val="009875A4"/>
    <w:rsid w:val="00990060"/>
    <w:rsid w:val="00990E56"/>
    <w:rsid w:val="00991FE1"/>
    <w:rsid w:val="00993A27"/>
    <w:rsid w:val="00993BA5"/>
    <w:rsid w:val="009944F4"/>
    <w:rsid w:val="00994C87"/>
    <w:rsid w:val="00996289"/>
    <w:rsid w:val="009966DE"/>
    <w:rsid w:val="009A1280"/>
    <w:rsid w:val="009A4B99"/>
    <w:rsid w:val="009A5CD9"/>
    <w:rsid w:val="009B4E5A"/>
    <w:rsid w:val="009B5511"/>
    <w:rsid w:val="009B6549"/>
    <w:rsid w:val="009C12DD"/>
    <w:rsid w:val="009C450F"/>
    <w:rsid w:val="009C6247"/>
    <w:rsid w:val="009C7453"/>
    <w:rsid w:val="009D19ED"/>
    <w:rsid w:val="009D5587"/>
    <w:rsid w:val="009D6099"/>
    <w:rsid w:val="009D6B34"/>
    <w:rsid w:val="009E09E9"/>
    <w:rsid w:val="009E2770"/>
    <w:rsid w:val="009E42EA"/>
    <w:rsid w:val="009E591E"/>
    <w:rsid w:val="009E59C3"/>
    <w:rsid w:val="009E5CFC"/>
    <w:rsid w:val="009E68E0"/>
    <w:rsid w:val="009E742F"/>
    <w:rsid w:val="009E7C38"/>
    <w:rsid w:val="009F158B"/>
    <w:rsid w:val="009F3F0B"/>
    <w:rsid w:val="00A02EFE"/>
    <w:rsid w:val="00A10E62"/>
    <w:rsid w:val="00A11692"/>
    <w:rsid w:val="00A12A6C"/>
    <w:rsid w:val="00A14998"/>
    <w:rsid w:val="00A16CB9"/>
    <w:rsid w:val="00A23147"/>
    <w:rsid w:val="00A272EE"/>
    <w:rsid w:val="00A3113F"/>
    <w:rsid w:val="00A311CD"/>
    <w:rsid w:val="00A34A7F"/>
    <w:rsid w:val="00A34C58"/>
    <w:rsid w:val="00A3509C"/>
    <w:rsid w:val="00A355B4"/>
    <w:rsid w:val="00A4207F"/>
    <w:rsid w:val="00A433C8"/>
    <w:rsid w:val="00A446CB"/>
    <w:rsid w:val="00A459F8"/>
    <w:rsid w:val="00A468ED"/>
    <w:rsid w:val="00A50898"/>
    <w:rsid w:val="00A51456"/>
    <w:rsid w:val="00A547D9"/>
    <w:rsid w:val="00A56526"/>
    <w:rsid w:val="00A60624"/>
    <w:rsid w:val="00A646DB"/>
    <w:rsid w:val="00A7427F"/>
    <w:rsid w:val="00A77BD6"/>
    <w:rsid w:val="00A81FC7"/>
    <w:rsid w:val="00A86FA6"/>
    <w:rsid w:val="00A874B7"/>
    <w:rsid w:val="00A904D4"/>
    <w:rsid w:val="00A90E5F"/>
    <w:rsid w:val="00A972F1"/>
    <w:rsid w:val="00A9775D"/>
    <w:rsid w:val="00AA04E0"/>
    <w:rsid w:val="00AA1A0C"/>
    <w:rsid w:val="00AA2CB9"/>
    <w:rsid w:val="00AA538A"/>
    <w:rsid w:val="00AA55DA"/>
    <w:rsid w:val="00AB28FC"/>
    <w:rsid w:val="00AB51F3"/>
    <w:rsid w:val="00AB77CD"/>
    <w:rsid w:val="00AC03AE"/>
    <w:rsid w:val="00AC0EDA"/>
    <w:rsid w:val="00AC3BF9"/>
    <w:rsid w:val="00AC3DCB"/>
    <w:rsid w:val="00AC43B3"/>
    <w:rsid w:val="00AC4522"/>
    <w:rsid w:val="00AC6DAB"/>
    <w:rsid w:val="00AC742F"/>
    <w:rsid w:val="00AD5019"/>
    <w:rsid w:val="00AD5511"/>
    <w:rsid w:val="00AD71D1"/>
    <w:rsid w:val="00AE0F9B"/>
    <w:rsid w:val="00AE2EEB"/>
    <w:rsid w:val="00AE4130"/>
    <w:rsid w:val="00AF1758"/>
    <w:rsid w:val="00AF5BF0"/>
    <w:rsid w:val="00AF5E33"/>
    <w:rsid w:val="00AF63C5"/>
    <w:rsid w:val="00B01380"/>
    <w:rsid w:val="00B016D7"/>
    <w:rsid w:val="00B01E89"/>
    <w:rsid w:val="00B04E38"/>
    <w:rsid w:val="00B05AB8"/>
    <w:rsid w:val="00B06123"/>
    <w:rsid w:val="00B06964"/>
    <w:rsid w:val="00B071B2"/>
    <w:rsid w:val="00B11758"/>
    <w:rsid w:val="00B12344"/>
    <w:rsid w:val="00B132F8"/>
    <w:rsid w:val="00B1585C"/>
    <w:rsid w:val="00B15A4B"/>
    <w:rsid w:val="00B167FD"/>
    <w:rsid w:val="00B17D4B"/>
    <w:rsid w:val="00B20A69"/>
    <w:rsid w:val="00B245FF"/>
    <w:rsid w:val="00B25ED6"/>
    <w:rsid w:val="00B25FC3"/>
    <w:rsid w:val="00B26002"/>
    <w:rsid w:val="00B27BA6"/>
    <w:rsid w:val="00B32C60"/>
    <w:rsid w:val="00B3517B"/>
    <w:rsid w:val="00B40C51"/>
    <w:rsid w:val="00B40D49"/>
    <w:rsid w:val="00B4365F"/>
    <w:rsid w:val="00B43D9B"/>
    <w:rsid w:val="00B45A2D"/>
    <w:rsid w:val="00B475C5"/>
    <w:rsid w:val="00B517D2"/>
    <w:rsid w:val="00B52464"/>
    <w:rsid w:val="00B52F42"/>
    <w:rsid w:val="00B54B6E"/>
    <w:rsid w:val="00B5526A"/>
    <w:rsid w:val="00B56AF1"/>
    <w:rsid w:val="00B57A09"/>
    <w:rsid w:val="00B57DA7"/>
    <w:rsid w:val="00B60192"/>
    <w:rsid w:val="00B6137D"/>
    <w:rsid w:val="00B619D9"/>
    <w:rsid w:val="00B6415D"/>
    <w:rsid w:val="00B66806"/>
    <w:rsid w:val="00B720C2"/>
    <w:rsid w:val="00B72781"/>
    <w:rsid w:val="00B72905"/>
    <w:rsid w:val="00B7413F"/>
    <w:rsid w:val="00B779A8"/>
    <w:rsid w:val="00B81AB1"/>
    <w:rsid w:val="00B823B0"/>
    <w:rsid w:val="00B84472"/>
    <w:rsid w:val="00B92964"/>
    <w:rsid w:val="00B94D72"/>
    <w:rsid w:val="00BA1AC1"/>
    <w:rsid w:val="00BA4425"/>
    <w:rsid w:val="00BA48A9"/>
    <w:rsid w:val="00BB1728"/>
    <w:rsid w:val="00BB402B"/>
    <w:rsid w:val="00BB436D"/>
    <w:rsid w:val="00BB4DE6"/>
    <w:rsid w:val="00BB62F0"/>
    <w:rsid w:val="00BB6A1E"/>
    <w:rsid w:val="00BC1F5B"/>
    <w:rsid w:val="00BC2BCD"/>
    <w:rsid w:val="00BC3F8F"/>
    <w:rsid w:val="00BD418F"/>
    <w:rsid w:val="00BD54E7"/>
    <w:rsid w:val="00BD58DA"/>
    <w:rsid w:val="00BD5B4A"/>
    <w:rsid w:val="00BD5DF6"/>
    <w:rsid w:val="00BD7DF5"/>
    <w:rsid w:val="00BE0656"/>
    <w:rsid w:val="00BE09AB"/>
    <w:rsid w:val="00BE2D7B"/>
    <w:rsid w:val="00BE4FE2"/>
    <w:rsid w:val="00BE540E"/>
    <w:rsid w:val="00BE556E"/>
    <w:rsid w:val="00BE73D9"/>
    <w:rsid w:val="00BF04D8"/>
    <w:rsid w:val="00BF07F4"/>
    <w:rsid w:val="00BF381C"/>
    <w:rsid w:val="00BF56A2"/>
    <w:rsid w:val="00BF60E0"/>
    <w:rsid w:val="00BF76E4"/>
    <w:rsid w:val="00BF7B0B"/>
    <w:rsid w:val="00BF7EAD"/>
    <w:rsid w:val="00C0487A"/>
    <w:rsid w:val="00C14070"/>
    <w:rsid w:val="00C14F61"/>
    <w:rsid w:val="00C16F01"/>
    <w:rsid w:val="00C23867"/>
    <w:rsid w:val="00C25CDB"/>
    <w:rsid w:val="00C26EF5"/>
    <w:rsid w:val="00C273C1"/>
    <w:rsid w:val="00C275FC"/>
    <w:rsid w:val="00C30EF0"/>
    <w:rsid w:val="00C33021"/>
    <w:rsid w:val="00C3359B"/>
    <w:rsid w:val="00C37417"/>
    <w:rsid w:val="00C37736"/>
    <w:rsid w:val="00C41FE5"/>
    <w:rsid w:val="00C42854"/>
    <w:rsid w:val="00C45CAA"/>
    <w:rsid w:val="00C5157B"/>
    <w:rsid w:val="00C53403"/>
    <w:rsid w:val="00C53921"/>
    <w:rsid w:val="00C541D2"/>
    <w:rsid w:val="00C5432F"/>
    <w:rsid w:val="00C56510"/>
    <w:rsid w:val="00C57A28"/>
    <w:rsid w:val="00C604E0"/>
    <w:rsid w:val="00C606EE"/>
    <w:rsid w:val="00C609E7"/>
    <w:rsid w:val="00C622E4"/>
    <w:rsid w:val="00C643FE"/>
    <w:rsid w:val="00C662C2"/>
    <w:rsid w:val="00C71C3B"/>
    <w:rsid w:val="00C72848"/>
    <w:rsid w:val="00C747FA"/>
    <w:rsid w:val="00C74AD6"/>
    <w:rsid w:val="00C76C1B"/>
    <w:rsid w:val="00C80581"/>
    <w:rsid w:val="00C80970"/>
    <w:rsid w:val="00C81EDA"/>
    <w:rsid w:val="00C8275F"/>
    <w:rsid w:val="00C82B8B"/>
    <w:rsid w:val="00C8353F"/>
    <w:rsid w:val="00C86A1F"/>
    <w:rsid w:val="00C87CD0"/>
    <w:rsid w:val="00C92963"/>
    <w:rsid w:val="00C930F2"/>
    <w:rsid w:val="00C95068"/>
    <w:rsid w:val="00C97E68"/>
    <w:rsid w:val="00CA0366"/>
    <w:rsid w:val="00CA284E"/>
    <w:rsid w:val="00CA3E89"/>
    <w:rsid w:val="00CA6E44"/>
    <w:rsid w:val="00CA6F28"/>
    <w:rsid w:val="00CA7555"/>
    <w:rsid w:val="00CB2977"/>
    <w:rsid w:val="00CB3162"/>
    <w:rsid w:val="00CC0E22"/>
    <w:rsid w:val="00CC102F"/>
    <w:rsid w:val="00CC5290"/>
    <w:rsid w:val="00CC5ED3"/>
    <w:rsid w:val="00CC7135"/>
    <w:rsid w:val="00CD2839"/>
    <w:rsid w:val="00CD7D3E"/>
    <w:rsid w:val="00CE1839"/>
    <w:rsid w:val="00CE6BA1"/>
    <w:rsid w:val="00CF192B"/>
    <w:rsid w:val="00CF215E"/>
    <w:rsid w:val="00CF3DC4"/>
    <w:rsid w:val="00CF4957"/>
    <w:rsid w:val="00D002D7"/>
    <w:rsid w:val="00D00344"/>
    <w:rsid w:val="00D004BA"/>
    <w:rsid w:val="00D00506"/>
    <w:rsid w:val="00D027BC"/>
    <w:rsid w:val="00D07185"/>
    <w:rsid w:val="00D0775C"/>
    <w:rsid w:val="00D07F65"/>
    <w:rsid w:val="00D11C61"/>
    <w:rsid w:val="00D15730"/>
    <w:rsid w:val="00D20825"/>
    <w:rsid w:val="00D21741"/>
    <w:rsid w:val="00D23960"/>
    <w:rsid w:val="00D250F8"/>
    <w:rsid w:val="00D2526F"/>
    <w:rsid w:val="00D35CD3"/>
    <w:rsid w:val="00D43B03"/>
    <w:rsid w:val="00D44BA0"/>
    <w:rsid w:val="00D516AE"/>
    <w:rsid w:val="00D52977"/>
    <w:rsid w:val="00D52E5E"/>
    <w:rsid w:val="00D56296"/>
    <w:rsid w:val="00D56782"/>
    <w:rsid w:val="00D610DE"/>
    <w:rsid w:val="00D62FDE"/>
    <w:rsid w:val="00D63387"/>
    <w:rsid w:val="00D63E77"/>
    <w:rsid w:val="00D64CC4"/>
    <w:rsid w:val="00D64DC4"/>
    <w:rsid w:val="00D67311"/>
    <w:rsid w:val="00D70867"/>
    <w:rsid w:val="00D7265C"/>
    <w:rsid w:val="00D73138"/>
    <w:rsid w:val="00D76A25"/>
    <w:rsid w:val="00D80005"/>
    <w:rsid w:val="00D800CF"/>
    <w:rsid w:val="00D81363"/>
    <w:rsid w:val="00D82836"/>
    <w:rsid w:val="00D8610A"/>
    <w:rsid w:val="00D87131"/>
    <w:rsid w:val="00D90D02"/>
    <w:rsid w:val="00D90F30"/>
    <w:rsid w:val="00D94743"/>
    <w:rsid w:val="00D9505A"/>
    <w:rsid w:val="00D95CBD"/>
    <w:rsid w:val="00D96299"/>
    <w:rsid w:val="00D97DD4"/>
    <w:rsid w:val="00D97E7D"/>
    <w:rsid w:val="00DA10D4"/>
    <w:rsid w:val="00DA2731"/>
    <w:rsid w:val="00DA731D"/>
    <w:rsid w:val="00DB2352"/>
    <w:rsid w:val="00DB248B"/>
    <w:rsid w:val="00DB2CA8"/>
    <w:rsid w:val="00DB2D1A"/>
    <w:rsid w:val="00DB3DDE"/>
    <w:rsid w:val="00DB430E"/>
    <w:rsid w:val="00DB6733"/>
    <w:rsid w:val="00DB7DF9"/>
    <w:rsid w:val="00DC39D6"/>
    <w:rsid w:val="00DC725C"/>
    <w:rsid w:val="00DC7E61"/>
    <w:rsid w:val="00DD0CB8"/>
    <w:rsid w:val="00DD1038"/>
    <w:rsid w:val="00DD2329"/>
    <w:rsid w:val="00DD2C17"/>
    <w:rsid w:val="00DF348E"/>
    <w:rsid w:val="00DF5384"/>
    <w:rsid w:val="00DF73E8"/>
    <w:rsid w:val="00E06556"/>
    <w:rsid w:val="00E122EF"/>
    <w:rsid w:val="00E1286B"/>
    <w:rsid w:val="00E20514"/>
    <w:rsid w:val="00E2083A"/>
    <w:rsid w:val="00E23129"/>
    <w:rsid w:val="00E23933"/>
    <w:rsid w:val="00E23D44"/>
    <w:rsid w:val="00E25E6D"/>
    <w:rsid w:val="00E25FC7"/>
    <w:rsid w:val="00E3240A"/>
    <w:rsid w:val="00E32C91"/>
    <w:rsid w:val="00E33051"/>
    <w:rsid w:val="00E35F1B"/>
    <w:rsid w:val="00E37C81"/>
    <w:rsid w:val="00E430C1"/>
    <w:rsid w:val="00E43FBE"/>
    <w:rsid w:val="00E460D8"/>
    <w:rsid w:val="00E516A0"/>
    <w:rsid w:val="00E51903"/>
    <w:rsid w:val="00E52657"/>
    <w:rsid w:val="00E5300F"/>
    <w:rsid w:val="00E5563F"/>
    <w:rsid w:val="00E567BE"/>
    <w:rsid w:val="00E5750E"/>
    <w:rsid w:val="00E6058F"/>
    <w:rsid w:val="00E606C4"/>
    <w:rsid w:val="00E618C0"/>
    <w:rsid w:val="00E62A05"/>
    <w:rsid w:val="00E62C1D"/>
    <w:rsid w:val="00E63FEB"/>
    <w:rsid w:val="00E713A1"/>
    <w:rsid w:val="00E765AF"/>
    <w:rsid w:val="00E800FE"/>
    <w:rsid w:val="00E84D05"/>
    <w:rsid w:val="00E86691"/>
    <w:rsid w:val="00E87E14"/>
    <w:rsid w:val="00E90B7C"/>
    <w:rsid w:val="00E96D53"/>
    <w:rsid w:val="00EA0ADF"/>
    <w:rsid w:val="00EA43D9"/>
    <w:rsid w:val="00EB28C5"/>
    <w:rsid w:val="00EB306A"/>
    <w:rsid w:val="00EB3247"/>
    <w:rsid w:val="00EB3622"/>
    <w:rsid w:val="00EB3FBB"/>
    <w:rsid w:val="00EB55C3"/>
    <w:rsid w:val="00EC1BD7"/>
    <w:rsid w:val="00ED2145"/>
    <w:rsid w:val="00ED269E"/>
    <w:rsid w:val="00ED2B51"/>
    <w:rsid w:val="00ED4433"/>
    <w:rsid w:val="00EE34E0"/>
    <w:rsid w:val="00EE50AA"/>
    <w:rsid w:val="00EE51AA"/>
    <w:rsid w:val="00EF31CF"/>
    <w:rsid w:val="00EF585F"/>
    <w:rsid w:val="00EF672B"/>
    <w:rsid w:val="00EF6949"/>
    <w:rsid w:val="00EF7CA4"/>
    <w:rsid w:val="00F0324C"/>
    <w:rsid w:val="00F05EAA"/>
    <w:rsid w:val="00F146B5"/>
    <w:rsid w:val="00F153DD"/>
    <w:rsid w:val="00F17EC0"/>
    <w:rsid w:val="00F207D5"/>
    <w:rsid w:val="00F24C42"/>
    <w:rsid w:val="00F31D9F"/>
    <w:rsid w:val="00F333C9"/>
    <w:rsid w:val="00F345E9"/>
    <w:rsid w:val="00F42553"/>
    <w:rsid w:val="00F451A5"/>
    <w:rsid w:val="00F453FD"/>
    <w:rsid w:val="00F45434"/>
    <w:rsid w:val="00F510CA"/>
    <w:rsid w:val="00F511E6"/>
    <w:rsid w:val="00F520FC"/>
    <w:rsid w:val="00F52631"/>
    <w:rsid w:val="00F53F72"/>
    <w:rsid w:val="00F62D99"/>
    <w:rsid w:val="00F64023"/>
    <w:rsid w:val="00F64D05"/>
    <w:rsid w:val="00F670C2"/>
    <w:rsid w:val="00F82FFC"/>
    <w:rsid w:val="00F86EFC"/>
    <w:rsid w:val="00F9089E"/>
    <w:rsid w:val="00F91DB4"/>
    <w:rsid w:val="00F95C5D"/>
    <w:rsid w:val="00F96A0C"/>
    <w:rsid w:val="00F96B69"/>
    <w:rsid w:val="00FA1B76"/>
    <w:rsid w:val="00FA3D70"/>
    <w:rsid w:val="00FA436C"/>
    <w:rsid w:val="00FB070D"/>
    <w:rsid w:val="00FB0DBF"/>
    <w:rsid w:val="00FB16F6"/>
    <w:rsid w:val="00FB1F63"/>
    <w:rsid w:val="00FB49B9"/>
    <w:rsid w:val="00FB787B"/>
    <w:rsid w:val="00FC068B"/>
    <w:rsid w:val="00FC3ABB"/>
    <w:rsid w:val="00FC4322"/>
    <w:rsid w:val="00FC6CEC"/>
    <w:rsid w:val="00FC7927"/>
    <w:rsid w:val="00FD09C4"/>
    <w:rsid w:val="00FD0B86"/>
    <w:rsid w:val="00FD13AC"/>
    <w:rsid w:val="00FD188B"/>
    <w:rsid w:val="00FD4689"/>
    <w:rsid w:val="00FD5C6D"/>
    <w:rsid w:val="00FD657C"/>
    <w:rsid w:val="00FD7DF1"/>
    <w:rsid w:val="00FE3786"/>
    <w:rsid w:val="00FE434A"/>
    <w:rsid w:val="00FE6A62"/>
    <w:rsid w:val="00FF150C"/>
    <w:rsid w:val="00FF1F12"/>
    <w:rsid w:val="00FF4B77"/>
    <w:rsid w:val="00FF5C4C"/>
    <w:rsid w:val="567B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A3D8BB"/>
  <w15:chartTrackingRefBased/>
  <w15:docId w15:val="{C3CCF1EB-ECD0-CD41-92BC-E6AAE3CD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1728"/>
    <w:pPr>
      <w:jc w:val="both"/>
    </w:pPr>
    <w:rPr>
      <w:rFonts w:ascii="Garamond" w:hAnsi="Garamond"/>
      <w:sz w:val="22"/>
      <w:lang w:eastAsia="en-US"/>
    </w:rPr>
  </w:style>
  <w:style w:type="paragraph" w:styleId="Heading1">
    <w:name w:val="heading 1"/>
    <w:basedOn w:val="HeadingBase"/>
    <w:next w:val="BodyText"/>
    <w:qFormat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pPr>
      <w:spacing w:after="220" w:line="240" w:lineRule="atLeast"/>
    </w:pPr>
  </w:style>
  <w:style w:type="paragraph" w:customStyle="1" w:styleId="HeaderBase">
    <w:name w:val="Header Base"/>
    <w:basedOn w:val="Normal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ascii="Garamond" w:hAnsi="Garamond"/>
      <w:i/>
      <w:spacing w:val="5"/>
      <w:sz w:val="23"/>
      <w:lang w:eastAsia="en-US"/>
    </w:rPr>
  </w:style>
  <w:style w:type="paragraph" w:customStyle="1" w:styleId="Achievement">
    <w:name w:val="Achievement"/>
    <w:basedOn w:val="BodyText"/>
    <w:pPr>
      <w:spacing w:after="60"/>
      <w:ind w:left="240" w:hanging="240"/>
    </w:pPr>
  </w:style>
  <w:style w:type="paragraph" w:customStyle="1" w:styleId="Name">
    <w:name w:val="Name"/>
    <w:basedOn w:val="Normal"/>
    <w:next w:val="Normal"/>
    <w:pPr>
      <w:spacing w:after="440" w:line="240" w:lineRule="atLeast"/>
      <w:jc w:val="center"/>
    </w:pPr>
    <w:rPr>
      <w:caps/>
      <w:spacing w:val="80"/>
      <w:sz w:val="44"/>
    </w:rPr>
  </w:style>
  <w:style w:type="paragraph" w:styleId="Date">
    <w:name w:val="Date"/>
    <w:basedOn w:val="BodyText"/>
    <w:pPr>
      <w:keepNext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Institution">
    <w:name w:val="Institution"/>
    <w:basedOn w:val="Normal"/>
    <w:next w:val="Achievement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styleId="Header">
    <w:name w:val="header"/>
    <w:basedOn w:val="HeaderBase"/>
  </w:style>
  <w:style w:type="paragraph" w:styleId="Footer">
    <w:name w:val="footer"/>
    <w:basedOn w:val="HeaderBase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customStyle="1" w:styleId="SectionSubtitle">
    <w:name w:val="Section Subtitle"/>
    <w:basedOn w:val="SectionTitle"/>
    <w:next w:val="Normal"/>
    <w:rPr>
      <w:i/>
      <w:caps w:val="0"/>
      <w:spacing w:val="10"/>
      <w:sz w:val="24"/>
    </w:rPr>
  </w:style>
  <w:style w:type="paragraph" w:customStyle="1" w:styleId="Address2">
    <w:name w:val="Address 2"/>
    <w:basedOn w:val="Normal"/>
    <w:pPr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rPr>
      <w:sz w:val="24"/>
    </w:rPr>
  </w:style>
  <w:style w:type="character" w:styleId="Emphasis">
    <w:name w:val="Emphasis"/>
    <w:qFormat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pPr>
      <w:ind w:left="720"/>
    </w:pPr>
  </w:style>
  <w:style w:type="character" w:customStyle="1" w:styleId="Job">
    <w:name w:val="Job"/>
    <w:basedOn w:val="DefaultParagraphFont"/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pPr>
      <w:spacing w:before="60"/>
    </w:pPr>
  </w:style>
  <w:style w:type="paragraph" w:customStyle="1" w:styleId="NoTitle">
    <w:name w:val="No Title"/>
    <w:basedOn w:val="SectionTitle"/>
    <w:pPr>
      <w:pBdr>
        <w:bottom w:val="none" w:sz="0" w:space="0" w:color="auto"/>
      </w:pBdr>
    </w:pPr>
  </w:style>
  <w:style w:type="paragraph" w:styleId="BodyTextIndent2">
    <w:name w:val="Body Text Indent 2"/>
    <w:basedOn w:val="Normal"/>
    <w:rsid w:val="008F41E8"/>
    <w:pPr>
      <w:spacing w:after="120" w:line="480" w:lineRule="auto"/>
      <w:ind w:left="360"/>
    </w:pPr>
  </w:style>
  <w:style w:type="paragraph" w:customStyle="1" w:styleId="PersonalInfo">
    <w:name w:val="Personal Info"/>
    <w:basedOn w:val="Achievement"/>
    <w:next w:val="Achievement"/>
    <w:pPr>
      <w:spacing w:before="220"/>
      <w:ind w:left="245" w:hanging="245"/>
    </w:pPr>
  </w:style>
  <w:style w:type="paragraph" w:styleId="BodyTextIndent3">
    <w:name w:val="Body Text Indent 3"/>
    <w:basedOn w:val="Normal"/>
    <w:rsid w:val="008F41E8"/>
    <w:pPr>
      <w:spacing w:after="120"/>
      <w:ind w:left="360"/>
    </w:pPr>
    <w:rPr>
      <w:sz w:val="16"/>
      <w:szCs w:val="16"/>
    </w:rPr>
  </w:style>
  <w:style w:type="character" w:styleId="Hyperlink">
    <w:name w:val="Hyperlink"/>
    <w:uiPriority w:val="99"/>
    <w:rsid w:val="00533EA9"/>
    <w:rPr>
      <w:color w:val="0000FF"/>
      <w:u w:val="single"/>
    </w:rPr>
  </w:style>
  <w:style w:type="paragraph" w:styleId="BalloonText">
    <w:name w:val="Balloon Text"/>
    <w:basedOn w:val="Normal"/>
    <w:semiHidden/>
    <w:rsid w:val="00571B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69D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B6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643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43FE"/>
    <w:rPr>
      <w:sz w:val="20"/>
      <w:lang w:val="x-none" w:eastAsia="x-none"/>
    </w:rPr>
  </w:style>
  <w:style w:type="character" w:customStyle="1" w:styleId="CommentTextChar">
    <w:name w:val="Comment Text Char"/>
    <w:link w:val="CommentText"/>
    <w:rsid w:val="00C643FE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rsid w:val="00C643FE"/>
    <w:rPr>
      <w:b/>
      <w:bCs/>
    </w:rPr>
  </w:style>
  <w:style w:type="character" w:customStyle="1" w:styleId="CommentSubjectChar">
    <w:name w:val="Comment Subject Char"/>
    <w:link w:val="CommentSubject"/>
    <w:rsid w:val="00C643FE"/>
    <w:rPr>
      <w:rFonts w:ascii="Garamond" w:hAnsi="Garamond"/>
      <w:b/>
      <w:bCs/>
    </w:rPr>
  </w:style>
  <w:style w:type="character" w:customStyle="1" w:styleId="slug-doi">
    <w:name w:val="slug-doi"/>
    <w:basedOn w:val="DefaultParagraphFont"/>
    <w:rsid w:val="000A5037"/>
  </w:style>
  <w:style w:type="character" w:customStyle="1" w:styleId="slug-vol">
    <w:name w:val="slug-vol"/>
    <w:basedOn w:val="DefaultParagraphFont"/>
    <w:rsid w:val="000A5037"/>
  </w:style>
  <w:style w:type="character" w:customStyle="1" w:styleId="slug-issue">
    <w:name w:val="slug-issue"/>
    <w:basedOn w:val="DefaultParagraphFont"/>
    <w:rsid w:val="000A5037"/>
  </w:style>
  <w:style w:type="character" w:customStyle="1" w:styleId="slug-pages">
    <w:name w:val="slug-pages"/>
    <w:basedOn w:val="DefaultParagraphFont"/>
    <w:rsid w:val="000A5037"/>
  </w:style>
  <w:style w:type="paragraph" w:customStyle="1" w:styleId="DarkList-Accent51">
    <w:name w:val="Dark List - Accent 51"/>
    <w:basedOn w:val="Normal"/>
    <w:qFormat/>
    <w:rsid w:val="00DC725C"/>
    <w:pPr>
      <w:ind w:left="720"/>
    </w:pPr>
  </w:style>
  <w:style w:type="paragraph" w:customStyle="1" w:styleId="LightList-Accent51">
    <w:name w:val="Light List - Accent 51"/>
    <w:basedOn w:val="Normal"/>
    <w:qFormat/>
    <w:rsid w:val="00A874B7"/>
    <w:pPr>
      <w:ind w:left="720"/>
    </w:pPr>
  </w:style>
  <w:style w:type="paragraph" w:customStyle="1" w:styleId="MediumList2-Accent41">
    <w:name w:val="Medium List 2 - Accent 41"/>
    <w:basedOn w:val="Normal"/>
    <w:qFormat/>
    <w:rsid w:val="009321EA"/>
    <w:pPr>
      <w:ind w:left="720"/>
    </w:pPr>
  </w:style>
  <w:style w:type="paragraph" w:customStyle="1" w:styleId="ColorfulShading-Accent31">
    <w:name w:val="Colorful Shading - Accent 31"/>
    <w:basedOn w:val="Normal"/>
    <w:qFormat/>
    <w:rsid w:val="006D7CA9"/>
    <w:pPr>
      <w:ind w:left="720"/>
    </w:pPr>
  </w:style>
  <w:style w:type="paragraph" w:customStyle="1" w:styleId="LightGrid-Accent31">
    <w:name w:val="Light Grid - Accent 31"/>
    <w:basedOn w:val="Normal"/>
    <w:qFormat/>
    <w:rsid w:val="00924C14"/>
    <w:pPr>
      <w:ind w:left="720"/>
    </w:pPr>
  </w:style>
  <w:style w:type="paragraph" w:customStyle="1" w:styleId="MediumGrid1-Accent21">
    <w:name w:val="Medium Grid 1 - Accent 21"/>
    <w:basedOn w:val="Normal"/>
    <w:qFormat/>
    <w:rsid w:val="00E90B7C"/>
    <w:pPr>
      <w:ind w:left="720"/>
    </w:pPr>
  </w:style>
  <w:style w:type="paragraph" w:styleId="ListParagraph">
    <w:name w:val="List Paragraph"/>
    <w:basedOn w:val="Normal"/>
    <w:uiPriority w:val="34"/>
    <w:qFormat/>
    <w:rsid w:val="000320D3"/>
    <w:pPr>
      <w:ind w:left="720"/>
    </w:pPr>
  </w:style>
  <w:style w:type="table" w:styleId="ColorfulGrid">
    <w:name w:val="Colorful Grid"/>
    <w:basedOn w:val="TableNormal"/>
    <w:rsid w:val="004E557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Default">
    <w:name w:val="Default"/>
    <w:rsid w:val="00FD7D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Simple2">
    <w:name w:val="Table Simple 2"/>
    <w:basedOn w:val="TableNormal"/>
    <w:rsid w:val="007F3E0D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cit">
    <w:name w:val="cit"/>
    <w:rsid w:val="008F1FEF"/>
  </w:style>
  <w:style w:type="character" w:customStyle="1" w:styleId="citation-doi">
    <w:name w:val="citation-doi"/>
    <w:rsid w:val="008F1FEF"/>
  </w:style>
  <w:style w:type="character" w:customStyle="1" w:styleId="UnresolvedMention1">
    <w:name w:val="Unresolved Mention1"/>
    <w:uiPriority w:val="99"/>
    <w:semiHidden/>
    <w:unhideWhenUsed/>
    <w:rsid w:val="0012738A"/>
    <w:rPr>
      <w:color w:val="605E5C"/>
      <w:shd w:val="clear" w:color="auto" w:fill="E1DFDD"/>
    </w:rPr>
  </w:style>
  <w:style w:type="character" w:customStyle="1" w:styleId="identifier">
    <w:name w:val="identifier"/>
    <w:rsid w:val="0009659B"/>
  </w:style>
  <w:style w:type="table" w:styleId="GridTable1Light">
    <w:name w:val="Grid Table 1 Light"/>
    <w:basedOn w:val="TableNormal"/>
    <w:uiPriority w:val="46"/>
    <w:rsid w:val="00C25CD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51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20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46178">
                              <w:marLeft w:val="51"/>
                              <w:marRight w:val="51"/>
                              <w:marTop w:val="0"/>
                              <w:marBottom w:val="0"/>
                              <w:divBdr>
                                <w:top w:val="single" w:sz="4" w:space="0" w:color="B0BDCC"/>
                                <w:left w:val="single" w:sz="4" w:space="0" w:color="B0BDCC"/>
                                <w:bottom w:val="single" w:sz="4" w:space="0" w:color="B0BDCC"/>
                                <w:right w:val="single" w:sz="4" w:space="0" w:color="B0BDCC"/>
                              </w:divBdr>
                              <w:divsChild>
                                <w:div w:id="156953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6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49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48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67545">
                              <w:marLeft w:val="51"/>
                              <w:marRight w:val="51"/>
                              <w:marTop w:val="0"/>
                              <w:marBottom w:val="0"/>
                              <w:divBdr>
                                <w:top w:val="single" w:sz="4" w:space="0" w:color="B0BDCC"/>
                                <w:left w:val="single" w:sz="4" w:space="0" w:color="B0BDCC"/>
                                <w:bottom w:val="single" w:sz="4" w:space="0" w:color="B0BDCC"/>
                                <w:right w:val="single" w:sz="4" w:space="0" w:color="B0BDCC"/>
                              </w:divBdr>
                              <w:divsChild>
                                <w:div w:id="133969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97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68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43171">
                              <w:marLeft w:val="51"/>
                              <w:marRight w:val="51"/>
                              <w:marTop w:val="0"/>
                              <w:marBottom w:val="0"/>
                              <w:divBdr>
                                <w:top w:val="single" w:sz="4" w:space="0" w:color="B0BDCC"/>
                                <w:left w:val="single" w:sz="4" w:space="0" w:color="B0BDCC"/>
                                <w:bottom w:val="single" w:sz="4" w:space="0" w:color="B0BDCC"/>
                                <w:right w:val="single" w:sz="4" w:space="0" w:color="B0BDCC"/>
                              </w:divBdr>
                              <w:divsChild>
                                <w:div w:id="39978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48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57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32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19240">
                              <w:marLeft w:val="51"/>
                              <w:marRight w:val="51"/>
                              <w:marTop w:val="0"/>
                              <w:marBottom w:val="0"/>
                              <w:divBdr>
                                <w:top w:val="single" w:sz="4" w:space="0" w:color="B0BDCC"/>
                                <w:left w:val="single" w:sz="4" w:space="0" w:color="B0BDCC"/>
                                <w:bottom w:val="single" w:sz="4" w:space="0" w:color="B0BDCC"/>
                                <w:right w:val="single" w:sz="4" w:space="0" w:color="B0BDCC"/>
                              </w:divBdr>
                              <w:divsChild>
                                <w:div w:id="179459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56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63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35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10436">
                              <w:marLeft w:val="51"/>
                              <w:marRight w:val="51"/>
                              <w:marTop w:val="0"/>
                              <w:marBottom w:val="0"/>
                              <w:divBdr>
                                <w:top w:val="single" w:sz="4" w:space="0" w:color="B0BDCC"/>
                                <w:left w:val="single" w:sz="4" w:space="0" w:color="B0BDCC"/>
                                <w:bottom w:val="single" w:sz="4" w:space="0" w:color="B0BDCC"/>
                                <w:right w:val="single" w:sz="4" w:space="0" w:color="B0BDCC"/>
                              </w:divBdr>
                              <w:divsChild>
                                <w:div w:id="27394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0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3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5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60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5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4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8774">
                              <w:marLeft w:val="80"/>
                              <w:marRight w:val="80"/>
                              <w:marTop w:val="0"/>
                              <w:marBottom w:val="0"/>
                              <w:divBdr>
                                <w:top w:val="single" w:sz="6" w:space="0" w:color="B0BDCC"/>
                                <w:left w:val="single" w:sz="6" w:space="0" w:color="B0BDCC"/>
                                <w:bottom w:val="single" w:sz="6" w:space="0" w:color="B0BDCC"/>
                                <w:right w:val="single" w:sz="6" w:space="0" w:color="B0BDCC"/>
                              </w:divBdr>
                              <w:divsChild>
                                <w:div w:id="127436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9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95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04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16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7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07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1957">
                              <w:marLeft w:val="51"/>
                              <w:marRight w:val="51"/>
                              <w:marTop w:val="0"/>
                              <w:marBottom w:val="0"/>
                              <w:divBdr>
                                <w:top w:val="single" w:sz="4" w:space="0" w:color="B0BDCC"/>
                                <w:left w:val="single" w:sz="4" w:space="0" w:color="B0BDCC"/>
                                <w:bottom w:val="single" w:sz="4" w:space="0" w:color="B0BDCC"/>
                                <w:right w:val="single" w:sz="4" w:space="0" w:color="B0BDCC"/>
                              </w:divBdr>
                              <w:divsChild>
                                <w:div w:id="115738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59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650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9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3140">
                              <w:marLeft w:val="80"/>
                              <w:marRight w:val="80"/>
                              <w:marTop w:val="0"/>
                              <w:marBottom w:val="0"/>
                              <w:divBdr>
                                <w:top w:val="single" w:sz="6" w:space="0" w:color="B0BDCC"/>
                                <w:left w:val="single" w:sz="6" w:space="0" w:color="B0BDCC"/>
                                <w:bottom w:val="single" w:sz="6" w:space="0" w:color="B0BDCC"/>
                                <w:right w:val="single" w:sz="6" w:space="0" w:color="B0BDCC"/>
                              </w:divBdr>
                              <w:divsChild>
                                <w:div w:id="206282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obesities30100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legant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8F916-D030-4FD8-B5EC-DB982F19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Resume.dot</Template>
  <TotalTime>8882</TotalTime>
  <Pages>20</Pages>
  <Words>9592</Words>
  <Characters>54677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Resume</vt:lpstr>
    </vt:vector>
  </TitlesOfParts>
  <Company>Microsoft Corp.</Company>
  <LinksUpToDate>false</LinksUpToDate>
  <CharactersWithSpaces>64141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Resume</dc:title>
  <dc:subject/>
  <dc:creator>Stacey Doan</dc:creator>
  <cp:keywords/>
  <dc:description/>
  <cp:lastModifiedBy>Doan, Stacey</cp:lastModifiedBy>
  <cp:revision>13</cp:revision>
  <cp:lastPrinted>2021-09-27T22:03:00Z</cp:lastPrinted>
  <dcterms:created xsi:type="dcterms:W3CDTF">2023-08-30T18:28:00Z</dcterms:created>
  <dcterms:modified xsi:type="dcterms:W3CDTF">2024-01-10T21:56:00Z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