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4216AD" w:rsidP="0075396E" w:rsidRDefault="00677DBF" w14:paraId="52A2312F" wp14:textId="77777777">
      <w:pPr>
        <w:spacing w:after="120" w:line="300" w:lineRule="exact"/>
        <w:ind w:hanging="720"/>
        <w:jc w:val="center"/>
        <w:outlineLvl w:val="0"/>
        <w:rPr>
          <w:rFonts w:ascii="Charter" w:hAnsi="Charter" w:eastAsia="Verdana" w:cs="Verdana"/>
          <w:b/>
          <w:bCs/>
          <w:sz w:val="22"/>
          <w:szCs w:val="22"/>
        </w:rPr>
      </w:pPr>
      <w:r w:rsidRPr="00DF2283">
        <w:rPr>
          <w:rFonts w:ascii="Charter" w:hAnsi="Charter" w:eastAsia="Verdana" w:cs="Verdana"/>
          <w:b/>
          <w:bCs/>
          <w:sz w:val="22"/>
          <w:szCs w:val="22"/>
        </w:rPr>
        <w:t>Adrienne M. Martin</w:t>
      </w:r>
    </w:p>
    <w:p xmlns:wp14="http://schemas.microsoft.com/office/word/2010/wordml" w:rsidRPr="0075396E" w:rsidR="0075396E" w:rsidP="0075396E" w:rsidRDefault="0075396E" w14:paraId="672A6659" wp14:textId="77777777">
      <w:pPr>
        <w:spacing w:after="120" w:line="300" w:lineRule="exact"/>
        <w:ind w:hanging="720"/>
        <w:jc w:val="center"/>
        <w:outlineLvl w:val="0"/>
        <w:rPr>
          <w:rFonts w:ascii="Charter" w:hAnsi="Charter" w:eastAsia="Verdana" w:cs="Verdana"/>
          <w:b/>
          <w:bCs/>
          <w:sz w:val="22"/>
          <w:szCs w:val="22"/>
        </w:rPr>
      </w:pPr>
    </w:p>
    <w:p xmlns:wp14="http://schemas.microsoft.com/office/word/2010/wordml" w:rsidR="004216AD" w:rsidP="00F66A11" w:rsidRDefault="004216AD" w14:paraId="74F9F205" wp14:textId="77777777">
      <w:pPr>
        <w:spacing w:after="120" w:line="300" w:lineRule="exact"/>
        <w:ind w:hanging="720"/>
        <w:jc w:val="both"/>
        <w:outlineLvl w:val="0"/>
        <w:rPr>
          <w:rFonts w:ascii="Charter" w:hAnsi="Charter" w:eastAsia="Verdana" w:cs="Verdana"/>
          <w:b/>
          <w:bCs/>
          <w:sz w:val="22"/>
          <w:szCs w:val="22"/>
        </w:rPr>
      </w:pPr>
      <w:r w:rsidRPr="00DF2283">
        <w:rPr>
          <w:rFonts w:ascii="Charter" w:hAnsi="Charter" w:eastAsia="Verdana" w:cs="Verdana"/>
          <w:b/>
          <w:bCs/>
          <w:sz w:val="22"/>
          <w:szCs w:val="22"/>
        </w:rPr>
        <w:t>Academic Appointments</w:t>
      </w:r>
    </w:p>
    <w:p xmlns:wp14="http://schemas.microsoft.com/office/word/2010/wordml" w:rsidRPr="00ED1C23" w:rsidR="00ED1C23" w:rsidP="00ED1C23" w:rsidRDefault="00ED1C23" w14:paraId="1ADD897B" wp14:textId="77777777">
      <w:pPr>
        <w:spacing w:after="120" w:line="300" w:lineRule="exact"/>
        <w:ind w:hanging="720"/>
        <w:jc w:val="both"/>
        <w:rPr>
          <w:rFonts w:ascii="Charter" w:hAnsi="Charter" w:eastAsia="Verdana" w:cs="Verdana"/>
          <w:sz w:val="22"/>
          <w:szCs w:val="22"/>
        </w:rPr>
      </w:pPr>
      <w:proofErr w:type="spellStart"/>
      <w:r w:rsidRPr="00DF2283">
        <w:rPr>
          <w:rFonts w:ascii="Charter" w:hAnsi="Charter" w:eastAsia="Verdana" w:cs="Verdana"/>
          <w:sz w:val="22"/>
          <w:szCs w:val="22"/>
        </w:rPr>
        <w:t>Akshata</w:t>
      </w:r>
      <w:proofErr w:type="spellEnd"/>
      <w:r w:rsidRPr="00DF2283">
        <w:rPr>
          <w:rFonts w:ascii="Charter" w:hAnsi="Charter" w:eastAsia="Verdana" w:cs="Verdana"/>
          <w:sz w:val="22"/>
          <w:szCs w:val="22"/>
        </w:rPr>
        <w:t xml:space="preserve"> </w:t>
      </w:r>
      <w:proofErr w:type="spellStart"/>
      <w:r w:rsidRPr="00DF2283">
        <w:rPr>
          <w:rFonts w:ascii="Charter" w:hAnsi="Charter" w:eastAsia="Verdana" w:cs="Verdana"/>
          <w:sz w:val="22"/>
          <w:szCs w:val="22"/>
        </w:rPr>
        <w:t>Murty</w:t>
      </w:r>
      <w:proofErr w:type="spellEnd"/>
      <w:r w:rsidRPr="00DF2283">
        <w:rPr>
          <w:rFonts w:ascii="Charter" w:hAnsi="Charter" w:eastAsia="Verdana" w:cs="Verdana"/>
          <w:sz w:val="22"/>
          <w:szCs w:val="22"/>
        </w:rPr>
        <w:t xml:space="preserve"> ’02 and Rishi Sunak Professor of Philosophy, Politics, and Economics; and George R. Roberts Fellow, Claremont McKenna College (</w:t>
      </w:r>
      <w:r>
        <w:rPr>
          <w:rFonts w:ascii="Charter" w:hAnsi="Charter" w:eastAsia="Verdana" w:cs="Verdana"/>
          <w:sz w:val="22"/>
          <w:szCs w:val="22"/>
        </w:rPr>
        <w:t>2021-present</w:t>
      </w:r>
      <w:r w:rsidRPr="00DF2283">
        <w:rPr>
          <w:rFonts w:ascii="Charter" w:hAnsi="Charter" w:eastAsia="Verdana" w:cs="Verdana"/>
          <w:sz w:val="22"/>
          <w:szCs w:val="22"/>
        </w:rPr>
        <w:t>)</w:t>
      </w:r>
    </w:p>
    <w:p xmlns:wp14="http://schemas.microsoft.com/office/word/2010/wordml" w:rsidRPr="00DF2283" w:rsidR="004216AD" w:rsidP="00DF2283" w:rsidRDefault="004216AD" w14:paraId="2E2D0DEB" wp14:textId="77777777">
      <w:pPr>
        <w:spacing w:after="120" w:line="300" w:lineRule="exact"/>
        <w:ind w:hanging="720"/>
        <w:jc w:val="both"/>
        <w:rPr>
          <w:rFonts w:ascii="Charter" w:hAnsi="Charter" w:eastAsia="Verdana" w:cs="Verdana"/>
          <w:sz w:val="22"/>
          <w:szCs w:val="22"/>
        </w:rPr>
      </w:pPr>
      <w:proofErr w:type="spellStart"/>
      <w:r w:rsidRPr="00DF2283">
        <w:rPr>
          <w:rFonts w:ascii="Charter" w:hAnsi="Charter" w:eastAsia="Verdana" w:cs="Verdana"/>
          <w:sz w:val="22"/>
          <w:szCs w:val="22"/>
        </w:rPr>
        <w:t>Akshata</w:t>
      </w:r>
      <w:proofErr w:type="spellEnd"/>
      <w:r w:rsidRPr="00DF2283">
        <w:rPr>
          <w:rFonts w:ascii="Charter" w:hAnsi="Charter" w:eastAsia="Verdana" w:cs="Verdana"/>
          <w:sz w:val="22"/>
          <w:szCs w:val="22"/>
        </w:rPr>
        <w:t xml:space="preserve"> </w:t>
      </w:r>
      <w:proofErr w:type="spellStart"/>
      <w:r w:rsidRPr="00DF2283">
        <w:rPr>
          <w:rFonts w:ascii="Charter" w:hAnsi="Charter" w:eastAsia="Verdana" w:cs="Verdana"/>
          <w:sz w:val="22"/>
          <w:szCs w:val="22"/>
        </w:rPr>
        <w:t>Murty</w:t>
      </w:r>
      <w:proofErr w:type="spellEnd"/>
      <w:r w:rsidRPr="00DF2283">
        <w:rPr>
          <w:rFonts w:ascii="Charter" w:hAnsi="Charter" w:eastAsia="Verdana" w:cs="Verdana"/>
          <w:sz w:val="22"/>
          <w:szCs w:val="22"/>
        </w:rPr>
        <w:t xml:space="preserve"> ’02 and Rishi Sunak Associate Professor of Philosophy, Politics, and Economics; and George R. Roberts Fellow, Claremont McKenna College (2014-</w:t>
      </w:r>
      <w:r w:rsidR="00ED1C23">
        <w:rPr>
          <w:rFonts w:ascii="Charter" w:hAnsi="Charter" w:eastAsia="Verdana" w:cs="Verdana"/>
          <w:sz w:val="22"/>
          <w:szCs w:val="22"/>
        </w:rPr>
        <w:t>21</w:t>
      </w:r>
      <w:r w:rsidRPr="00DF2283">
        <w:rPr>
          <w:rFonts w:ascii="Charter" w:hAnsi="Charter" w:eastAsia="Verdana" w:cs="Verdana"/>
          <w:sz w:val="22"/>
          <w:szCs w:val="22"/>
        </w:rPr>
        <w:t>)</w:t>
      </w:r>
    </w:p>
    <w:p xmlns:wp14="http://schemas.microsoft.com/office/word/2010/wordml" w:rsidRPr="00DF2283" w:rsidR="004216AD" w:rsidP="00DF2283" w:rsidRDefault="004216AD" w14:paraId="13BBE8F7" wp14:textId="77777777">
      <w:pPr>
        <w:spacing w:after="120" w:line="300" w:lineRule="exact"/>
        <w:ind w:hanging="720"/>
        <w:jc w:val="both"/>
        <w:rPr>
          <w:rFonts w:ascii="Charter" w:hAnsi="Charter" w:eastAsia="Verdana" w:cs="Verdana"/>
          <w:sz w:val="22"/>
          <w:szCs w:val="22"/>
        </w:rPr>
      </w:pPr>
      <w:r w:rsidRPr="00DF2283">
        <w:rPr>
          <w:rFonts w:ascii="Charter" w:hAnsi="Charter" w:eastAsia="Verdana" w:cs="Verdana"/>
          <w:sz w:val="22"/>
          <w:szCs w:val="22"/>
        </w:rPr>
        <w:t>Associate Professor of Philosophy, University of Pennsylvania (2012-14)</w:t>
      </w:r>
    </w:p>
    <w:p xmlns:wp14="http://schemas.microsoft.com/office/word/2010/wordml" w:rsidRPr="00DF2283" w:rsidR="004216AD" w:rsidP="00F66A11" w:rsidRDefault="004216AD" w14:paraId="28D8E5B6" wp14:textId="77777777">
      <w:pPr>
        <w:spacing w:after="120" w:line="300" w:lineRule="exact"/>
        <w:ind w:hanging="720"/>
        <w:jc w:val="both"/>
        <w:outlineLvl w:val="0"/>
        <w:rPr>
          <w:rFonts w:ascii="Charter" w:hAnsi="Charter" w:eastAsia="Verdana" w:cs="Verdana"/>
          <w:sz w:val="22"/>
          <w:szCs w:val="22"/>
        </w:rPr>
      </w:pPr>
      <w:r w:rsidRPr="00DF2283">
        <w:rPr>
          <w:rFonts w:ascii="Charter" w:hAnsi="Charter" w:eastAsia="Verdana" w:cs="Verdana"/>
          <w:sz w:val="22"/>
          <w:szCs w:val="22"/>
        </w:rPr>
        <w:t>Assistant Professor of Philosophy, University of Pennsylvania (2006-12)  </w:t>
      </w:r>
    </w:p>
    <w:p xmlns:wp14="http://schemas.microsoft.com/office/word/2010/wordml" w:rsidR="00041A5A" w:rsidP="00DF2283" w:rsidRDefault="00041A5A" w14:paraId="0A37501D" wp14:textId="77777777">
      <w:pPr>
        <w:spacing w:after="120" w:line="300" w:lineRule="exact"/>
        <w:ind w:hanging="720"/>
        <w:jc w:val="both"/>
        <w:rPr>
          <w:rFonts w:ascii="Charter" w:hAnsi="Charter" w:eastAsia="Verdana" w:cs="Verdana"/>
          <w:sz w:val="22"/>
          <w:szCs w:val="22"/>
        </w:rPr>
      </w:pPr>
    </w:p>
    <w:p xmlns:wp14="http://schemas.microsoft.com/office/word/2010/wordml" w:rsidR="00041A5A" w:rsidP="00041A5A" w:rsidRDefault="00041A5A" w14:paraId="5B4F06E4" wp14:textId="77777777">
      <w:pPr>
        <w:spacing w:after="120" w:line="300" w:lineRule="exact"/>
        <w:ind w:hanging="720"/>
        <w:jc w:val="both"/>
        <w:rPr>
          <w:rFonts w:ascii="Charter" w:hAnsi="Charter" w:eastAsia="Verdana" w:cs="Verdana"/>
          <w:sz w:val="22"/>
          <w:szCs w:val="22"/>
        </w:rPr>
      </w:pPr>
      <w:r>
        <w:rPr>
          <w:rFonts w:ascii="Charter" w:hAnsi="Charter" w:eastAsia="Verdana" w:cs="Verdana"/>
          <w:b/>
          <w:bCs/>
          <w:sz w:val="22"/>
          <w:szCs w:val="22"/>
        </w:rPr>
        <w:t>Fellowships and Grants</w:t>
      </w:r>
    </w:p>
    <w:p xmlns:wp14="http://schemas.microsoft.com/office/word/2010/wordml" w:rsidR="00041A5A" w:rsidP="00041A5A" w:rsidRDefault="00041A5A" w14:paraId="4FC92D11" wp14:textId="77777777">
      <w:pPr>
        <w:spacing w:after="120" w:line="300" w:lineRule="exact"/>
        <w:ind w:hanging="720"/>
        <w:jc w:val="both"/>
        <w:rPr>
          <w:rFonts w:ascii="Charter" w:hAnsi="Charter"/>
          <w:sz w:val="22"/>
          <w:szCs w:val="22"/>
        </w:rPr>
      </w:pPr>
      <w:r w:rsidRPr="00041A5A">
        <w:rPr>
          <w:rFonts w:ascii="Charter" w:hAnsi="Charter" w:eastAsia="Verdana" w:cs="Verdana"/>
          <w:sz w:val="22"/>
          <w:szCs w:val="22"/>
        </w:rPr>
        <w:t xml:space="preserve">Visiting Fellow, </w:t>
      </w:r>
      <w:r w:rsidRPr="00041A5A">
        <w:rPr>
          <w:rFonts w:ascii="Charter" w:hAnsi="Charter"/>
          <w:sz w:val="22"/>
          <w:szCs w:val="22"/>
        </w:rPr>
        <w:t>Center for Advanced Studies of the Ludwig-</w:t>
      </w:r>
      <w:proofErr w:type="spellStart"/>
      <w:r w:rsidRPr="00041A5A">
        <w:rPr>
          <w:rFonts w:ascii="Charter" w:hAnsi="Charter"/>
          <w:sz w:val="22"/>
          <w:szCs w:val="22"/>
        </w:rPr>
        <w:t>Maximilians</w:t>
      </w:r>
      <w:proofErr w:type="spellEnd"/>
      <w:r w:rsidRPr="00041A5A">
        <w:rPr>
          <w:rFonts w:ascii="Charter" w:hAnsi="Charter"/>
          <w:sz w:val="22"/>
          <w:szCs w:val="22"/>
        </w:rPr>
        <w:t xml:space="preserve">-Universität München, Research Group on "Relationships in Transition: Normative Challenges" (Summer 2021, </w:t>
      </w:r>
      <w:r w:rsidR="007945C2">
        <w:rPr>
          <w:rFonts w:ascii="Charter" w:hAnsi="Charter"/>
          <w:sz w:val="22"/>
          <w:szCs w:val="22"/>
        </w:rPr>
        <w:t>cancelled due to Covid pandemic</w:t>
      </w:r>
      <w:r w:rsidRPr="00041A5A">
        <w:rPr>
          <w:rFonts w:ascii="Charter" w:hAnsi="Charter"/>
          <w:sz w:val="22"/>
          <w:szCs w:val="22"/>
        </w:rPr>
        <w:t>)</w:t>
      </w:r>
    </w:p>
    <w:p xmlns:wp14="http://schemas.microsoft.com/office/word/2010/wordml" w:rsidRPr="00041A5A" w:rsidR="00041A5A" w:rsidP="00041A5A" w:rsidRDefault="00041A5A" w14:paraId="27E39BF0" wp14:textId="77777777">
      <w:pPr>
        <w:spacing w:after="120" w:line="300" w:lineRule="exact"/>
        <w:ind w:hanging="720"/>
        <w:jc w:val="both"/>
        <w:rPr>
          <w:rFonts w:ascii="Charter" w:hAnsi="Charter" w:eastAsia="Verdana" w:cs="Verdana"/>
          <w:sz w:val="22"/>
          <w:szCs w:val="22"/>
        </w:rPr>
      </w:pPr>
      <w:r>
        <w:rPr>
          <w:rFonts w:ascii="Charter" w:hAnsi="Charter"/>
          <w:sz w:val="22"/>
          <w:szCs w:val="22"/>
        </w:rPr>
        <w:t>Research Grant, Hope and Optimism Initiative, Templeton Foundation (Summer 2016)</w:t>
      </w:r>
    </w:p>
    <w:p xmlns:wp14="http://schemas.microsoft.com/office/word/2010/wordml" w:rsidRPr="00DF2283" w:rsidR="004216AD" w:rsidP="00DF2283" w:rsidRDefault="004216AD" w14:paraId="4ACC91E6" wp14:textId="77777777">
      <w:pPr>
        <w:spacing w:after="120" w:line="300" w:lineRule="exact"/>
        <w:ind w:hanging="720"/>
        <w:jc w:val="both"/>
        <w:rPr>
          <w:rFonts w:ascii="Charter" w:hAnsi="Charter" w:eastAsia="Verdana" w:cs="Verdana"/>
          <w:sz w:val="22"/>
          <w:szCs w:val="22"/>
        </w:rPr>
      </w:pPr>
      <w:r w:rsidRPr="00DF2283">
        <w:rPr>
          <w:rFonts w:ascii="Charter" w:hAnsi="Charter" w:eastAsia="Verdana" w:cs="Verdana"/>
          <w:sz w:val="22"/>
          <w:szCs w:val="22"/>
        </w:rPr>
        <w:t>Laurance S. Rockefeller Visiting Fellow, Princeton University Center for Human Values (2010-11)</w:t>
      </w:r>
    </w:p>
    <w:p xmlns:wp14="http://schemas.microsoft.com/office/word/2010/wordml" w:rsidRPr="00DF2283" w:rsidR="004216AD" w:rsidP="00DF2283" w:rsidRDefault="004216AD" w14:paraId="2C37E716" wp14:textId="77777777">
      <w:pPr>
        <w:spacing w:after="120" w:line="300" w:lineRule="exact"/>
        <w:ind w:hanging="720"/>
        <w:jc w:val="both"/>
        <w:rPr>
          <w:rFonts w:ascii="Charter" w:hAnsi="Charter" w:eastAsia="Verdana" w:cs="Verdana"/>
          <w:sz w:val="22"/>
          <w:szCs w:val="22"/>
        </w:rPr>
      </w:pPr>
      <w:r w:rsidRPr="00DF2283">
        <w:rPr>
          <w:rFonts w:ascii="Charter" w:hAnsi="Charter" w:eastAsia="Verdana" w:cs="Verdana"/>
          <w:sz w:val="22"/>
          <w:szCs w:val="22"/>
        </w:rPr>
        <w:t>Postdoctoral Fellow, Dept. of Clinical Bioethics, National Institutes of Health (2004-2006)  </w:t>
      </w:r>
    </w:p>
    <w:p xmlns:wp14="http://schemas.microsoft.com/office/word/2010/wordml" w:rsidRPr="00DF2283" w:rsidR="00677DBF" w:rsidP="00DF2283" w:rsidRDefault="00677DBF" w14:paraId="5DAB6C7B" wp14:textId="77777777">
      <w:pPr>
        <w:spacing w:after="120" w:line="300" w:lineRule="exact"/>
        <w:ind w:hanging="720"/>
        <w:jc w:val="both"/>
        <w:rPr>
          <w:rFonts w:ascii="Charter" w:hAnsi="Charter" w:eastAsia="Verdana" w:cs="Verdana"/>
          <w:sz w:val="22"/>
          <w:szCs w:val="22"/>
        </w:rPr>
      </w:pPr>
    </w:p>
    <w:p xmlns:wp14="http://schemas.microsoft.com/office/word/2010/wordml" w:rsidRPr="00DF2283" w:rsidR="00677DBF" w:rsidP="00F66A11" w:rsidRDefault="00677DBF" w14:paraId="69D0C959" wp14:textId="77777777">
      <w:pPr>
        <w:spacing w:after="120" w:line="300" w:lineRule="exact"/>
        <w:ind w:hanging="720"/>
        <w:jc w:val="both"/>
        <w:outlineLvl w:val="0"/>
        <w:rPr>
          <w:rFonts w:ascii="Charter" w:hAnsi="Charter" w:eastAsia="Verdana" w:cs="Verdana"/>
          <w:b/>
          <w:bCs/>
          <w:sz w:val="22"/>
          <w:szCs w:val="22"/>
        </w:rPr>
      </w:pPr>
      <w:r w:rsidRPr="00DF2283">
        <w:rPr>
          <w:rFonts w:ascii="Charter" w:hAnsi="Charter" w:eastAsia="Verdana" w:cs="Verdana"/>
          <w:b/>
          <w:bCs/>
          <w:sz w:val="22"/>
          <w:szCs w:val="22"/>
        </w:rPr>
        <w:t>Education</w:t>
      </w:r>
    </w:p>
    <w:p xmlns:wp14="http://schemas.microsoft.com/office/word/2010/wordml" w:rsidRPr="00DF2283" w:rsidR="00677DBF" w:rsidP="00DF2283" w:rsidRDefault="00677DBF" w14:paraId="26F15F3D" wp14:textId="77777777">
      <w:pPr>
        <w:spacing w:after="120" w:line="300" w:lineRule="exact"/>
        <w:ind w:hanging="720"/>
        <w:jc w:val="both"/>
        <w:rPr>
          <w:rFonts w:ascii="Charter" w:hAnsi="Charter" w:eastAsia="Verdana" w:cs="Verdana"/>
          <w:sz w:val="22"/>
          <w:szCs w:val="22"/>
        </w:rPr>
      </w:pPr>
      <w:r w:rsidRPr="00DF2283">
        <w:rPr>
          <w:rFonts w:ascii="Charter" w:hAnsi="Charter" w:eastAsia="Verdana" w:cs="Verdana"/>
          <w:sz w:val="22"/>
          <w:szCs w:val="22"/>
        </w:rPr>
        <w:t xml:space="preserve">PhD 2004 </w:t>
      </w:r>
      <w:r w:rsidRPr="00DF2283">
        <w:rPr>
          <w:rFonts w:ascii="Charter" w:hAnsi="Charter" w:eastAsia="Verdana" w:cs="Verdana"/>
          <w:sz w:val="22"/>
          <w:szCs w:val="22"/>
        </w:rPr>
        <w:tab/>
      </w:r>
      <w:r w:rsidRPr="00DF2283">
        <w:rPr>
          <w:rFonts w:ascii="Charter" w:hAnsi="Charter" w:eastAsia="Verdana" w:cs="Verdana"/>
          <w:sz w:val="22"/>
          <w:szCs w:val="22"/>
        </w:rPr>
        <w:t>University of North Carolina at Chapel Hill, Dept. of Philosophy</w:t>
      </w:r>
    </w:p>
    <w:p xmlns:wp14="http://schemas.microsoft.com/office/word/2010/wordml" w:rsidRPr="00DF2283" w:rsidR="00677DBF" w:rsidP="00DF2283" w:rsidRDefault="00677DBF" w14:paraId="305B0E15" wp14:textId="77777777">
      <w:pPr>
        <w:spacing w:after="120" w:line="300" w:lineRule="exact"/>
        <w:ind w:hanging="720"/>
        <w:jc w:val="both"/>
        <w:rPr>
          <w:rFonts w:ascii="Charter" w:hAnsi="Charter" w:eastAsia="Verdana" w:cs="Verdana"/>
          <w:sz w:val="22"/>
          <w:szCs w:val="22"/>
        </w:rPr>
      </w:pPr>
      <w:r w:rsidRPr="00DF2283">
        <w:rPr>
          <w:rFonts w:ascii="Charter" w:hAnsi="Charter" w:eastAsia="Verdana" w:cs="Verdana"/>
          <w:sz w:val="22"/>
          <w:szCs w:val="22"/>
        </w:rPr>
        <w:t>MA 1999</w:t>
      </w:r>
      <w:r w:rsidRPr="00DF2283">
        <w:rPr>
          <w:rFonts w:ascii="Charter" w:hAnsi="Charter" w:eastAsia="Verdana" w:cs="Verdana"/>
          <w:sz w:val="22"/>
          <w:szCs w:val="22"/>
        </w:rPr>
        <w:tab/>
      </w:r>
      <w:r w:rsidRPr="00DF2283">
        <w:rPr>
          <w:rFonts w:ascii="Charter" w:hAnsi="Charter" w:eastAsia="Verdana" w:cs="Verdana"/>
          <w:sz w:val="22"/>
          <w:szCs w:val="22"/>
        </w:rPr>
        <w:t>University of California at San Diego, Dept. of Philosophy</w:t>
      </w:r>
    </w:p>
    <w:p xmlns:wp14="http://schemas.microsoft.com/office/word/2010/wordml" w:rsidRPr="00DF2283" w:rsidR="00677DBF" w:rsidP="00DF2283" w:rsidRDefault="00677DBF" w14:paraId="54007FF0" wp14:textId="77777777">
      <w:pPr>
        <w:spacing w:after="120" w:line="300" w:lineRule="exact"/>
        <w:ind w:hanging="720"/>
        <w:jc w:val="both"/>
        <w:rPr>
          <w:rFonts w:ascii="Charter" w:hAnsi="Charter" w:eastAsia="Verdana" w:cs="Verdana"/>
          <w:sz w:val="22"/>
          <w:szCs w:val="22"/>
        </w:rPr>
      </w:pPr>
      <w:r w:rsidRPr="00DF2283">
        <w:rPr>
          <w:rFonts w:ascii="Charter" w:hAnsi="Charter" w:eastAsia="Verdana" w:cs="Verdana"/>
          <w:sz w:val="22"/>
          <w:szCs w:val="22"/>
        </w:rPr>
        <w:t xml:space="preserve">BA 1997 </w:t>
      </w:r>
      <w:r w:rsidRPr="00DF2283">
        <w:rPr>
          <w:rFonts w:ascii="Charter" w:hAnsi="Charter" w:eastAsia="Verdana" w:cs="Verdana"/>
          <w:sz w:val="22"/>
          <w:szCs w:val="22"/>
        </w:rPr>
        <w:tab/>
      </w:r>
      <w:r w:rsidRPr="00DF2283">
        <w:rPr>
          <w:rFonts w:ascii="Charter" w:hAnsi="Charter" w:eastAsia="Verdana" w:cs="Verdana"/>
          <w:sz w:val="22"/>
          <w:szCs w:val="22"/>
        </w:rPr>
        <w:t>New York University, magna cum laude</w:t>
      </w:r>
    </w:p>
    <w:p xmlns:wp14="http://schemas.microsoft.com/office/word/2010/wordml" w:rsidRPr="00DF2283" w:rsidR="00F92BE0" w:rsidP="002C5952" w:rsidRDefault="00F92BE0" w14:paraId="02EB378F" wp14:textId="77777777">
      <w:pPr>
        <w:spacing w:after="120" w:line="300" w:lineRule="exact"/>
        <w:jc w:val="both"/>
        <w:rPr>
          <w:rFonts w:ascii="Charter" w:hAnsi="Charter" w:eastAsia="Verdana" w:cs="Verdana"/>
          <w:sz w:val="22"/>
          <w:szCs w:val="22"/>
        </w:rPr>
      </w:pPr>
    </w:p>
    <w:p xmlns:wp14="http://schemas.microsoft.com/office/word/2010/wordml" w:rsidRPr="00DF2283" w:rsidR="00F92BE0" w:rsidP="00F66A11" w:rsidRDefault="00F92BE0" w14:paraId="67E58FA9" wp14:textId="77777777">
      <w:pPr>
        <w:spacing w:after="120" w:line="300" w:lineRule="exact"/>
        <w:ind w:hanging="720"/>
        <w:jc w:val="both"/>
        <w:outlineLvl w:val="0"/>
        <w:rPr>
          <w:rFonts w:ascii="Charter" w:hAnsi="Charter" w:eastAsia="Verdana" w:cs="Verdana"/>
          <w:b/>
          <w:bCs/>
          <w:sz w:val="22"/>
          <w:szCs w:val="22"/>
        </w:rPr>
      </w:pPr>
      <w:r w:rsidRPr="00DF2283">
        <w:rPr>
          <w:rFonts w:ascii="Charter" w:hAnsi="Charter" w:eastAsia="Verdana" w:cs="Verdana"/>
          <w:b/>
          <w:bCs/>
          <w:sz w:val="22"/>
          <w:szCs w:val="22"/>
        </w:rPr>
        <w:t>Affiliated Positions</w:t>
      </w:r>
    </w:p>
    <w:p xmlns:wp14="http://schemas.microsoft.com/office/word/2010/wordml" w:rsidRPr="00DF2283" w:rsidR="00F92BE0" w:rsidP="00DF2283" w:rsidRDefault="00F92BE0" w14:paraId="5D0F26C3" wp14:textId="77777777">
      <w:pPr>
        <w:spacing w:after="120" w:line="300" w:lineRule="exact"/>
        <w:ind w:hanging="720"/>
        <w:jc w:val="both"/>
        <w:rPr>
          <w:rFonts w:ascii="Charter" w:hAnsi="Charter" w:eastAsia="Verdana" w:cs="Verdana"/>
          <w:sz w:val="22"/>
          <w:szCs w:val="22"/>
        </w:rPr>
      </w:pPr>
      <w:r w:rsidRPr="00DF2283">
        <w:rPr>
          <w:rFonts w:ascii="Charter" w:hAnsi="Charter" w:eastAsia="Verdana" w:cs="Verdana"/>
          <w:sz w:val="22"/>
          <w:szCs w:val="22"/>
        </w:rPr>
        <w:t>Senior Fellow, University of Pennsylvania Bioethics Center (2006-</w:t>
      </w:r>
      <w:r w:rsidRPr="00DF2283" w:rsidR="00677DBF">
        <w:rPr>
          <w:rFonts w:ascii="Charter" w:hAnsi="Charter" w:eastAsia="Verdana" w:cs="Verdana"/>
          <w:sz w:val="22"/>
          <w:szCs w:val="22"/>
        </w:rPr>
        <w:t>14</w:t>
      </w:r>
      <w:r w:rsidRPr="00DF2283">
        <w:rPr>
          <w:rFonts w:ascii="Charter" w:hAnsi="Charter" w:eastAsia="Verdana" w:cs="Verdana"/>
          <w:sz w:val="22"/>
          <w:szCs w:val="22"/>
        </w:rPr>
        <w:t>)</w:t>
      </w:r>
    </w:p>
    <w:p xmlns:wp14="http://schemas.microsoft.com/office/word/2010/wordml" w:rsidR="00F92BE0" w:rsidP="0075396E" w:rsidRDefault="00F92BE0" w14:paraId="42EF6B7E" wp14:textId="77777777">
      <w:pPr>
        <w:spacing w:after="120" w:line="300" w:lineRule="exact"/>
        <w:ind w:hanging="720"/>
        <w:jc w:val="both"/>
        <w:rPr>
          <w:rFonts w:ascii="Charter" w:hAnsi="Charter" w:eastAsia="Verdana" w:cs="Verdana"/>
          <w:sz w:val="22"/>
          <w:szCs w:val="22"/>
        </w:rPr>
      </w:pPr>
      <w:r w:rsidRPr="00DF2283">
        <w:rPr>
          <w:rFonts w:ascii="Charter" w:hAnsi="Charter" w:eastAsia="Verdana" w:cs="Verdana"/>
          <w:sz w:val="22"/>
          <w:szCs w:val="22"/>
        </w:rPr>
        <w:t>Affiliated Faculty, University of Pennsylvania Center for Cognitive Neuroscience (2006-</w:t>
      </w:r>
      <w:r w:rsidRPr="00DF2283" w:rsidR="00677DBF">
        <w:rPr>
          <w:rFonts w:ascii="Charter" w:hAnsi="Charter" w:eastAsia="Verdana" w:cs="Verdana"/>
          <w:sz w:val="22"/>
          <w:szCs w:val="22"/>
        </w:rPr>
        <w:t>14</w:t>
      </w:r>
      <w:r w:rsidRPr="00DF2283">
        <w:rPr>
          <w:rFonts w:ascii="Charter" w:hAnsi="Charter" w:eastAsia="Verdana" w:cs="Verdana"/>
          <w:sz w:val="22"/>
          <w:szCs w:val="22"/>
        </w:rPr>
        <w:t>)</w:t>
      </w:r>
    </w:p>
    <w:p xmlns:wp14="http://schemas.microsoft.com/office/word/2010/wordml" w:rsidRPr="00DF2283" w:rsidR="007945C2" w:rsidP="0075396E" w:rsidRDefault="007945C2" w14:paraId="6A05A809" wp14:textId="77777777">
      <w:pPr>
        <w:spacing w:after="120" w:line="300" w:lineRule="exact"/>
        <w:ind w:hanging="720"/>
        <w:jc w:val="both"/>
        <w:rPr>
          <w:rFonts w:ascii="Charter" w:hAnsi="Charter" w:eastAsia="Verdana" w:cs="Verdana"/>
          <w:sz w:val="22"/>
          <w:szCs w:val="22"/>
        </w:rPr>
      </w:pPr>
    </w:p>
    <w:p xmlns:wp14="http://schemas.microsoft.com/office/word/2010/wordml" w:rsidRPr="00DF2283" w:rsidR="00F92BE0" w:rsidP="00F66A11" w:rsidRDefault="00A82751" w14:paraId="71496E5D" wp14:textId="77777777">
      <w:pPr>
        <w:pBdr>
          <w:bottom w:val="single" w:color="auto" w:sz="12" w:space="1"/>
        </w:pBdr>
        <w:spacing w:after="120" w:line="300" w:lineRule="exact"/>
        <w:ind w:hanging="720"/>
        <w:jc w:val="both"/>
        <w:outlineLvl w:val="0"/>
        <w:rPr>
          <w:rFonts w:ascii="Charter" w:hAnsi="Charter" w:eastAsia="Verdana" w:cs="Verdana"/>
          <w:b/>
          <w:bCs/>
          <w:sz w:val="22"/>
          <w:szCs w:val="22"/>
        </w:rPr>
      </w:pPr>
      <w:r>
        <w:rPr>
          <w:rFonts w:ascii="Charter" w:hAnsi="Charter" w:eastAsia="Verdana" w:cs="Verdana"/>
          <w:b/>
          <w:bCs/>
          <w:sz w:val="22"/>
          <w:szCs w:val="22"/>
        </w:rPr>
        <w:t>Publications</w:t>
      </w:r>
    </w:p>
    <w:p xmlns:wp14="http://schemas.microsoft.com/office/word/2010/wordml" w:rsidRPr="00DF2283" w:rsidR="00F92BE0" w:rsidP="00F66A11" w:rsidRDefault="00F92BE0" w14:paraId="785EB090" wp14:textId="77777777">
      <w:pPr>
        <w:spacing w:after="120" w:line="300" w:lineRule="exact"/>
        <w:ind w:hanging="720"/>
        <w:jc w:val="both"/>
        <w:outlineLvl w:val="0"/>
        <w:rPr>
          <w:rFonts w:ascii="Charter" w:hAnsi="Charter" w:eastAsia="Verdana" w:cs="Verdana"/>
          <w:b/>
          <w:bCs/>
          <w:sz w:val="22"/>
          <w:szCs w:val="22"/>
        </w:rPr>
      </w:pPr>
      <w:r w:rsidRPr="00DF2283">
        <w:rPr>
          <w:rFonts w:ascii="Charter" w:hAnsi="Charter" w:eastAsia="Verdana" w:cs="Verdana"/>
          <w:b/>
          <w:bCs/>
          <w:sz w:val="22"/>
          <w:szCs w:val="22"/>
        </w:rPr>
        <w:t>Book</w:t>
      </w:r>
    </w:p>
    <w:p xmlns:wp14="http://schemas.microsoft.com/office/word/2010/wordml" w:rsidRPr="00DF2283" w:rsidR="00F92BE0" w:rsidP="00DF2283" w:rsidRDefault="00F92BE0" w14:paraId="7FBB892B" wp14:textId="77777777">
      <w:pPr>
        <w:spacing w:after="120" w:line="300" w:lineRule="exact"/>
        <w:ind w:hanging="720"/>
        <w:jc w:val="both"/>
        <w:rPr>
          <w:rFonts w:ascii="Charter" w:hAnsi="Charter" w:eastAsia="Verdana" w:cs="Verdana"/>
          <w:bCs/>
          <w:sz w:val="22"/>
          <w:szCs w:val="22"/>
        </w:rPr>
      </w:pPr>
      <w:r w:rsidRPr="00DF2283">
        <w:rPr>
          <w:rFonts w:ascii="Charter" w:hAnsi="Charter" w:eastAsia="Verdana" w:cs="Verdana"/>
          <w:bCs/>
          <w:sz w:val="22"/>
          <w:szCs w:val="22"/>
        </w:rPr>
        <w:t xml:space="preserve">Martin, A. </w:t>
      </w:r>
      <w:r w:rsidRPr="00DF2283">
        <w:rPr>
          <w:rFonts w:ascii="Charter" w:hAnsi="Charter" w:eastAsia="Verdana" w:cs="Verdana"/>
          <w:bCs/>
          <w:i/>
          <w:sz w:val="22"/>
          <w:szCs w:val="22"/>
        </w:rPr>
        <w:t>How We Hope.</w:t>
      </w:r>
      <w:r w:rsidRPr="00DF2283">
        <w:rPr>
          <w:rFonts w:ascii="Charter" w:hAnsi="Charter" w:eastAsia="Verdana" w:cs="Verdana"/>
          <w:bCs/>
          <w:sz w:val="22"/>
          <w:szCs w:val="22"/>
        </w:rPr>
        <w:t xml:space="preserve"> (Princeton University Press</w:t>
      </w:r>
      <w:r w:rsidRPr="00DF2283" w:rsidR="00C974E6">
        <w:rPr>
          <w:rFonts w:ascii="Charter" w:hAnsi="Charter" w:eastAsia="Verdana" w:cs="Verdana"/>
          <w:bCs/>
          <w:sz w:val="22"/>
          <w:szCs w:val="22"/>
        </w:rPr>
        <w:t>, 2014</w:t>
      </w:r>
      <w:r w:rsidRPr="00DF2283" w:rsidR="00677DBF">
        <w:rPr>
          <w:rFonts w:ascii="Charter" w:hAnsi="Charter" w:eastAsia="Verdana" w:cs="Verdana"/>
          <w:bCs/>
          <w:sz w:val="22"/>
          <w:szCs w:val="22"/>
        </w:rPr>
        <w:t>)</w:t>
      </w:r>
      <w:r w:rsidRPr="00DF2283">
        <w:rPr>
          <w:rFonts w:ascii="Charter" w:hAnsi="Charter" w:eastAsia="Verdana" w:cs="Verdana"/>
          <w:bCs/>
          <w:sz w:val="22"/>
          <w:szCs w:val="22"/>
        </w:rPr>
        <w:t>.</w:t>
      </w:r>
    </w:p>
    <w:p xmlns:wp14="http://schemas.microsoft.com/office/word/2010/wordml" w:rsidRPr="00DF2283" w:rsidR="003B16EA" w:rsidP="005619CA" w:rsidRDefault="003B16EA" w14:paraId="6CA87A48" wp14:textId="77777777">
      <w:pPr>
        <w:numPr>
          <w:ilvl w:val="1"/>
          <w:numId w:val="1"/>
        </w:numPr>
        <w:spacing w:after="120" w:line="300" w:lineRule="exact"/>
        <w:ind w:left="720" w:hanging="720"/>
        <w:jc w:val="both"/>
        <w:rPr>
          <w:rFonts w:ascii="Charter" w:hAnsi="Charter" w:eastAsia="Verdana" w:cs="Verdana"/>
          <w:bCs/>
          <w:sz w:val="22"/>
          <w:szCs w:val="22"/>
        </w:rPr>
      </w:pPr>
      <w:r w:rsidRPr="00DF2283">
        <w:rPr>
          <w:rFonts w:ascii="Charter" w:hAnsi="Charter" w:eastAsia="Verdana" w:cs="Verdana"/>
          <w:bCs/>
          <w:sz w:val="22"/>
          <w:szCs w:val="22"/>
        </w:rPr>
        <w:t>Awarded Honorable Mention in American Philosophical Association’s 2015 Book Prize.</w:t>
      </w:r>
    </w:p>
    <w:p xmlns:wp14="http://schemas.microsoft.com/office/word/2010/wordml" w:rsidR="003B16EA" w:rsidP="005619CA" w:rsidRDefault="00C5603C" w14:paraId="6C472159" wp14:textId="77777777">
      <w:pPr>
        <w:numPr>
          <w:ilvl w:val="1"/>
          <w:numId w:val="1"/>
        </w:numPr>
        <w:spacing w:after="120" w:line="300" w:lineRule="exact"/>
        <w:ind w:left="720" w:hanging="720"/>
        <w:jc w:val="both"/>
        <w:rPr>
          <w:rFonts w:ascii="Charter" w:hAnsi="Charter" w:eastAsia="Verdana" w:cs="Verdana"/>
          <w:bCs/>
          <w:sz w:val="22"/>
          <w:szCs w:val="22"/>
        </w:rPr>
      </w:pPr>
      <w:r w:rsidRPr="00DF2283">
        <w:rPr>
          <w:rFonts w:ascii="Charter" w:hAnsi="Charter" w:eastAsia="Verdana" w:cs="Verdana"/>
          <w:bCs/>
          <w:sz w:val="22"/>
          <w:szCs w:val="22"/>
        </w:rPr>
        <w:t>Paperback</w:t>
      </w:r>
      <w:r w:rsidRPr="00DF2283" w:rsidR="003B16EA">
        <w:rPr>
          <w:rFonts w:ascii="Charter" w:hAnsi="Charter" w:eastAsia="Verdana" w:cs="Verdana"/>
          <w:bCs/>
          <w:sz w:val="22"/>
          <w:szCs w:val="22"/>
        </w:rPr>
        <w:t xml:space="preserve"> edition, May 2016.</w:t>
      </w:r>
    </w:p>
    <w:p xmlns:wp14="http://schemas.microsoft.com/office/word/2010/wordml" w:rsidRPr="00DF2283" w:rsidR="002C589E" w:rsidP="002C589E" w:rsidRDefault="002C589E" w14:paraId="5A39BBE3" wp14:textId="77777777">
      <w:pPr>
        <w:spacing w:after="120" w:line="300" w:lineRule="exact"/>
        <w:ind w:left="720"/>
        <w:jc w:val="both"/>
        <w:rPr>
          <w:rFonts w:ascii="Charter" w:hAnsi="Charter" w:eastAsia="Verdana" w:cs="Verdana"/>
          <w:bCs/>
          <w:sz w:val="22"/>
          <w:szCs w:val="22"/>
        </w:rPr>
      </w:pPr>
    </w:p>
    <w:p xmlns:wp14="http://schemas.microsoft.com/office/word/2010/wordml" w:rsidR="00F66A11" w:rsidP="00DF2283" w:rsidRDefault="00F66A11" w14:paraId="17D4C9BD" wp14:textId="77777777">
      <w:pPr>
        <w:spacing w:after="120" w:line="300" w:lineRule="exact"/>
        <w:ind w:hanging="720"/>
        <w:jc w:val="both"/>
        <w:rPr>
          <w:rFonts w:ascii="Charter" w:hAnsi="Charter" w:cs="Times"/>
          <w:sz w:val="22"/>
          <w:szCs w:val="22"/>
        </w:rPr>
      </w:pPr>
      <w:r w:rsidRPr="00F66A11">
        <w:rPr>
          <w:rFonts w:ascii="Charter" w:hAnsi="Charter" w:cs="Times"/>
          <w:b/>
          <w:sz w:val="22"/>
          <w:szCs w:val="22"/>
        </w:rPr>
        <w:t>Edited Volume</w:t>
      </w:r>
    </w:p>
    <w:p xmlns:wp14="http://schemas.microsoft.com/office/word/2010/wordml" w:rsidRPr="00DF2283" w:rsidR="00F92BE0" w:rsidP="00F66A11" w:rsidRDefault="00F66A11" w14:paraId="5C59F5D4" wp14:textId="77777777">
      <w:pPr>
        <w:spacing w:after="120" w:line="300" w:lineRule="exact"/>
        <w:ind w:hanging="720"/>
        <w:rPr>
          <w:rFonts w:ascii="Charter" w:hAnsi="Charter" w:eastAsia="Verdana" w:cs="Verdana"/>
          <w:b/>
          <w:bCs/>
          <w:sz w:val="22"/>
          <w:szCs w:val="22"/>
        </w:rPr>
      </w:pPr>
      <w:r>
        <w:rPr>
          <w:rFonts w:ascii="Charter" w:hAnsi="Charter" w:cs="Times"/>
          <w:sz w:val="22"/>
          <w:szCs w:val="22"/>
        </w:rPr>
        <w:t xml:space="preserve">Martin, A. (ed). </w:t>
      </w:r>
      <w:r w:rsidRPr="00DF2283">
        <w:rPr>
          <w:rFonts w:ascii="Charter" w:hAnsi="Charter" w:cs="Times"/>
          <w:i/>
          <w:sz w:val="22"/>
          <w:szCs w:val="22"/>
        </w:rPr>
        <w:t>The Routledge Handbook of Love in Philosophy</w:t>
      </w:r>
      <w:r w:rsidRPr="00DF2283">
        <w:rPr>
          <w:rFonts w:ascii="Charter" w:hAnsi="Charter" w:cs="Times"/>
          <w:sz w:val="22"/>
          <w:szCs w:val="22"/>
        </w:rPr>
        <w:t xml:space="preserve">, </w:t>
      </w:r>
      <w:r>
        <w:rPr>
          <w:rFonts w:ascii="Charter" w:hAnsi="Charter" w:cs="Times"/>
          <w:sz w:val="22"/>
          <w:szCs w:val="22"/>
        </w:rPr>
        <w:t xml:space="preserve">39 original chapters (Taylor and Francis, </w:t>
      </w:r>
      <w:r w:rsidR="00E0245B">
        <w:rPr>
          <w:rFonts w:ascii="Charter" w:hAnsi="Charter" w:cs="Times"/>
          <w:sz w:val="22"/>
          <w:szCs w:val="22"/>
        </w:rPr>
        <w:t>December 2018</w:t>
      </w:r>
      <w:r>
        <w:rPr>
          <w:rFonts w:ascii="Charter" w:hAnsi="Charter" w:cs="Times"/>
          <w:sz w:val="22"/>
          <w:szCs w:val="22"/>
        </w:rPr>
        <w:t>).</w:t>
      </w:r>
      <w:r w:rsidRPr="00DF2283">
        <w:rPr>
          <w:rFonts w:ascii="Charter" w:hAnsi="Charter" w:cs="Times"/>
          <w:sz w:val="22"/>
          <w:szCs w:val="22"/>
        </w:rPr>
        <w:br/>
      </w:r>
    </w:p>
    <w:p xmlns:wp14="http://schemas.microsoft.com/office/word/2010/wordml" w:rsidRPr="000C443B" w:rsidR="00F93B9D" w:rsidP="00F93B9D" w:rsidRDefault="00B44B95" w14:paraId="301A2534" wp14:textId="77777777">
      <w:pPr>
        <w:spacing w:after="120" w:line="300" w:lineRule="exact"/>
        <w:ind w:hanging="720"/>
        <w:jc w:val="both"/>
        <w:outlineLvl w:val="0"/>
        <w:rPr>
          <w:rFonts w:ascii="Charter" w:hAnsi="Charter" w:eastAsia="Verdana" w:cs="Verdana"/>
          <w:bCs/>
          <w:sz w:val="22"/>
          <w:szCs w:val="22"/>
        </w:rPr>
      </w:pPr>
      <w:r w:rsidRPr="00DF2283">
        <w:rPr>
          <w:rFonts w:ascii="Charter" w:hAnsi="Charter" w:eastAsia="Verdana" w:cs="Verdana"/>
          <w:b/>
          <w:bCs/>
          <w:sz w:val="22"/>
          <w:szCs w:val="22"/>
        </w:rPr>
        <w:t xml:space="preserve">Articles </w:t>
      </w:r>
      <w:r w:rsidR="00F93B9D">
        <w:rPr>
          <w:rFonts w:ascii="Charter" w:hAnsi="Charter" w:eastAsia="Verdana" w:cs="Verdana"/>
          <w:b/>
          <w:bCs/>
          <w:sz w:val="22"/>
          <w:szCs w:val="22"/>
        </w:rPr>
        <w:t>in Peer Refereed Journals</w:t>
      </w:r>
    </w:p>
    <w:p xmlns:wp14="http://schemas.microsoft.com/office/word/2010/wordml" w:rsidRPr="00B32852" w:rsidR="00B32852" w:rsidP="00B32852" w:rsidRDefault="000C443B" w14:paraId="763E6DD4" wp14:textId="77777777">
      <w:pPr>
        <w:numPr>
          <w:ilvl w:val="0"/>
          <w:numId w:val="23"/>
        </w:numPr>
        <w:spacing w:after="120" w:line="300" w:lineRule="exact"/>
        <w:jc w:val="both"/>
        <w:outlineLvl w:val="0"/>
        <w:rPr>
          <w:rFonts w:ascii="Charter" w:hAnsi="Charter" w:eastAsia="Verdana" w:cs="Verdana"/>
          <w:bCs/>
          <w:sz w:val="22"/>
          <w:szCs w:val="22"/>
        </w:rPr>
      </w:pPr>
      <w:r w:rsidRPr="00B32852">
        <w:rPr>
          <w:rFonts w:ascii="Charter" w:hAnsi="Charter" w:eastAsia="Verdana" w:cs="Verdana"/>
          <w:bCs/>
          <w:sz w:val="22"/>
          <w:szCs w:val="22"/>
        </w:rPr>
        <w:t>Martin, A. (</w:t>
      </w:r>
      <w:r w:rsidR="00061062">
        <w:rPr>
          <w:rFonts w:ascii="Charter" w:hAnsi="Charter" w:eastAsia="Verdana" w:cs="Verdana"/>
          <w:bCs/>
          <w:sz w:val="22"/>
          <w:szCs w:val="22"/>
        </w:rPr>
        <w:t>2021</w:t>
      </w:r>
      <w:r w:rsidRPr="00B32852">
        <w:rPr>
          <w:rFonts w:ascii="Charter" w:hAnsi="Charter" w:eastAsia="Verdana" w:cs="Verdana"/>
          <w:bCs/>
          <w:sz w:val="22"/>
          <w:szCs w:val="22"/>
        </w:rPr>
        <w:t>). “</w:t>
      </w:r>
      <w:r w:rsidRPr="00B32852">
        <w:rPr>
          <w:rFonts w:ascii="Charter" w:hAnsi="Charter" w:eastAsia="Verdana" w:cs="Verdana"/>
          <w:sz w:val="22"/>
          <w:szCs w:val="22"/>
        </w:rPr>
        <w:t>Against Mother’s Day and Employee Appreciation Day and other representations of oppressive expectations as opportunities for excellence and beneficence,</w:t>
      </w:r>
      <w:r w:rsidR="006D4C7A">
        <w:rPr>
          <w:rFonts w:ascii="Charter" w:hAnsi="Charter" w:eastAsia="Verdana" w:cs="Verdana"/>
          <w:sz w:val="22"/>
          <w:szCs w:val="22"/>
        </w:rPr>
        <w:t>”</w:t>
      </w:r>
      <w:r w:rsidRPr="00B32852">
        <w:rPr>
          <w:rFonts w:ascii="Charter" w:hAnsi="Charter" w:eastAsia="Verdana" w:cs="Verdana"/>
          <w:sz w:val="22"/>
          <w:szCs w:val="22"/>
        </w:rPr>
        <w:t xml:space="preserve"> </w:t>
      </w:r>
      <w:r w:rsidRPr="00B32852">
        <w:rPr>
          <w:rFonts w:ascii="Charter" w:hAnsi="Charter" w:eastAsia="Verdana" w:cs="Verdana"/>
          <w:i/>
          <w:iCs/>
          <w:sz w:val="22"/>
          <w:szCs w:val="22"/>
        </w:rPr>
        <w:t>Pacific Philosophical Quarterly</w:t>
      </w:r>
      <w:r w:rsidR="00061062">
        <w:rPr>
          <w:rFonts w:ascii="Charter" w:hAnsi="Charter" w:eastAsia="Verdana" w:cs="Verdana"/>
          <w:sz w:val="22"/>
          <w:szCs w:val="22"/>
        </w:rPr>
        <w:t xml:space="preserve"> 102, 146-46.</w:t>
      </w:r>
    </w:p>
    <w:p xmlns:wp14="http://schemas.microsoft.com/office/word/2010/wordml" w:rsidR="00B32852" w:rsidP="00B32852" w:rsidRDefault="00F93B9D" w14:paraId="39A5651D" wp14:textId="77777777">
      <w:pPr>
        <w:numPr>
          <w:ilvl w:val="0"/>
          <w:numId w:val="23"/>
        </w:numPr>
        <w:spacing w:after="120" w:line="300" w:lineRule="exact"/>
        <w:jc w:val="both"/>
        <w:outlineLvl w:val="0"/>
        <w:rPr>
          <w:rFonts w:ascii="Charter" w:hAnsi="Charter" w:eastAsia="Verdana" w:cs="Verdana"/>
          <w:bCs/>
          <w:sz w:val="22"/>
          <w:szCs w:val="22"/>
        </w:rPr>
      </w:pPr>
      <w:r w:rsidRPr="00B32852">
        <w:rPr>
          <w:rFonts w:ascii="Charter" w:hAnsi="Charter" w:eastAsia="Verdana" w:cs="Verdana"/>
          <w:bCs/>
          <w:sz w:val="22"/>
          <w:szCs w:val="22"/>
        </w:rPr>
        <w:t xml:space="preserve">Martin, A. (2019b). “Personal Bonds: Directed Obligations Without Rights.” </w:t>
      </w:r>
      <w:r w:rsidRPr="00B32852">
        <w:rPr>
          <w:rFonts w:ascii="Charter" w:hAnsi="Charter" w:eastAsia="Verdana" w:cs="Verdana"/>
          <w:bCs/>
          <w:i/>
          <w:iCs/>
          <w:sz w:val="22"/>
          <w:szCs w:val="22"/>
        </w:rPr>
        <w:t>Philosophy and Phenomenological Research</w:t>
      </w:r>
      <w:r w:rsidRPr="00B32852">
        <w:rPr>
          <w:rFonts w:ascii="Charter" w:hAnsi="Charter" w:eastAsia="Verdana" w:cs="Verdana"/>
          <w:bCs/>
          <w:sz w:val="22"/>
          <w:szCs w:val="22"/>
        </w:rPr>
        <w:t>, 1-22.</w:t>
      </w:r>
    </w:p>
    <w:p xmlns:wp14="http://schemas.microsoft.com/office/word/2010/wordml" w:rsidRPr="00B32852" w:rsidR="00B32852" w:rsidP="00B32852" w:rsidRDefault="00F93B9D" w14:paraId="1DBF367E" wp14:textId="77777777">
      <w:pPr>
        <w:numPr>
          <w:ilvl w:val="0"/>
          <w:numId w:val="23"/>
        </w:numPr>
        <w:spacing w:after="120" w:line="300" w:lineRule="exact"/>
        <w:jc w:val="both"/>
        <w:outlineLvl w:val="0"/>
        <w:rPr>
          <w:rFonts w:ascii="Charter" w:hAnsi="Charter" w:eastAsia="Verdana" w:cs="Verdana"/>
          <w:bCs/>
          <w:sz w:val="22"/>
          <w:szCs w:val="22"/>
        </w:rPr>
      </w:pPr>
      <w:r w:rsidRPr="00B32852">
        <w:rPr>
          <w:rFonts w:ascii="Charter" w:hAnsi="Charter" w:eastAsia="Verdana" w:cs="Verdana"/>
          <w:bCs/>
          <w:sz w:val="22"/>
          <w:szCs w:val="22"/>
        </w:rPr>
        <w:t xml:space="preserve">Martin, A. (2015). “Love, Incorporated.” </w:t>
      </w:r>
      <w:r w:rsidRPr="00B32852">
        <w:rPr>
          <w:rFonts w:ascii="Charter" w:hAnsi="Charter" w:eastAsia="Verdana" w:cs="Verdana"/>
          <w:bCs/>
          <w:i/>
          <w:sz w:val="22"/>
          <w:szCs w:val="22"/>
        </w:rPr>
        <w:t xml:space="preserve">Ethical Theory and Moral Practice </w:t>
      </w:r>
      <w:r w:rsidRPr="00B32852">
        <w:rPr>
          <w:rFonts w:ascii="Charter" w:hAnsi="Charter" w:cs="Arial"/>
          <w:bCs/>
          <w:color w:val="545454"/>
          <w:sz w:val="22"/>
          <w:szCs w:val="22"/>
          <w:shd w:val="clear" w:color="auto" w:fill="FFFFFF"/>
        </w:rPr>
        <w:t>18 (4): 691-702.</w:t>
      </w:r>
      <w:r w:rsidRPr="00B32852">
        <w:rPr>
          <w:rFonts w:ascii="Charter" w:hAnsi="Charter"/>
          <w:bCs/>
          <w:sz w:val="22"/>
          <w:szCs w:val="22"/>
        </w:rPr>
        <w:t xml:space="preserve"> </w:t>
      </w:r>
    </w:p>
    <w:p xmlns:wp14="http://schemas.microsoft.com/office/word/2010/wordml" w:rsidR="00B32852" w:rsidP="00B32852" w:rsidRDefault="00F93B9D" w14:paraId="0F19E354" wp14:textId="77777777">
      <w:pPr>
        <w:numPr>
          <w:ilvl w:val="0"/>
          <w:numId w:val="23"/>
        </w:numPr>
        <w:spacing w:after="120" w:line="300" w:lineRule="exact"/>
        <w:jc w:val="both"/>
        <w:outlineLvl w:val="0"/>
        <w:rPr>
          <w:rFonts w:ascii="Charter" w:hAnsi="Charter" w:eastAsia="Verdana" w:cs="Verdana"/>
          <w:bCs/>
          <w:sz w:val="22"/>
          <w:szCs w:val="22"/>
        </w:rPr>
      </w:pPr>
      <w:r w:rsidRPr="00B32852">
        <w:rPr>
          <w:rFonts w:ascii="Charter" w:hAnsi="Charter" w:eastAsia="Verdana" w:cs="Verdana"/>
          <w:bCs/>
          <w:sz w:val="22"/>
          <w:szCs w:val="22"/>
        </w:rPr>
        <w:t xml:space="preserve">Martin, A. (2011).  “Hopes and Dreams,” </w:t>
      </w:r>
      <w:r w:rsidRPr="00B32852">
        <w:rPr>
          <w:rFonts w:ascii="Charter" w:hAnsi="Charter" w:eastAsia="Verdana" w:cs="Verdana"/>
          <w:bCs/>
          <w:i/>
          <w:iCs/>
          <w:sz w:val="22"/>
          <w:szCs w:val="22"/>
        </w:rPr>
        <w:t>Philosophy and Phenomenological Research,</w:t>
      </w:r>
      <w:r w:rsidRPr="00B32852">
        <w:rPr>
          <w:rFonts w:ascii="Charter" w:hAnsi="Charter" w:eastAsia="Verdana" w:cs="Verdana"/>
          <w:bCs/>
          <w:iCs/>
          <w:sz w:val="22"/>
          <w:szCs w:val="22"/>
        </w:rPr>
        <w:t xml:space="preserve"> 83 (1): 148-73</w:t>
      </w:r>
      <w:r w:rsidRPr="00B32852">
        <w:rPr>
          <w:rFonts w:ascii="Charter" w:hAnsi="Charter" w:eastAsia="Verdana" w:cs="Verdana"/>
          <w:bCs/>
          <w:sz w:val="22"/>
          <w:szCs w:val="22"/>
        </w:rPr>
        <w:t xml:space="preserve">.  </w:t>
      </w:r>
    </w:p>
    <w:p xmlns:wp14="http://schemas.microsoft.com/office/word/2010/wordml" w:rsidRPr="00B32852" w:rsidR="00B32852" w:rsidP="00B32852" w:rsidRDefault="00F93B9D" w14:paraId="1379695B" wp14:textId="77777777">
      <w:pPr>
        <w:numPr>
          <w:ilvl w:val="0"/>
          <w:numId w:val="23"/>
        </w:numPr>
        <w:spacing w:after="120" w:line="300" w:lineRule="exact"/>
        <w:jc w:val="both"/>
        <w:outlineLvl w:val="0"/>
        <w:rPr>
          <w:rFonts w:ascii="Charter" w:hAnsi="Charter" w:eastAsia="Verdana" w:cs="Verdana"/>
          <w:bCs/>
          <w:sz w:val="22"/>
          <w:szCs w:val="22"/>
        </w:rPr>
      </w:pPr>
      <w:r w:rsidRPr="00B32852">
        <w:rPr>
          <w:rFonts w:ascii="Charter" w:hAnsi="Charter" w:eastAsia="Verdana" w:cs="Verdana"/>
          <w:bCs/>
          <w:sz w:val="22"/>
          <w:szCs w:val="22"/>
        </w:rPr>
        <w:t xml:space="preserve">Martin, A. (2010). “Owning Up and Lowering Down: The Power of Apology,” </w:t>
      </w:r>
      <w:r w:rsidRPr="00B32852">
        <w:rPr>
          <w:rFonts w:ascii="Charter" w:hAnsi="Charter" w:eastAsia="Verdana" w:cs="Verdana"/>
          <w:bCs/>
          <w:i/>
          <w:iCs/>
          <w:sz w:val="22"/>
          <w:szCs w:val="22"/>
        </w:rPr>
        <w:t>Journal of Philosophy</w:t>
      </w:r>
      <w:r w:rsidRPr="00B32852">
        <w:rPr>
          <w:rFonts w:ascii="Charter" w:hAnsi="Charter" w:eastAsia="Verdana" w:cs="Verdana"/>
          <w:bCs/>
          <w:iCs/>
          <w:sz w:val="22"/>
          <w:szCs w:val="22"/>
        </w:rPr>
        <w:t>, 107 (10): 534-53</w:t>
      </w:r>
      <w:r w:rsidRPr="00B32852">
        <w:rPr>
          <w:rFonts w:ascii="Charter" w:hAnsi="Charter" w:eastAsia="Verdana" w:cs="Verdana"/>
          <w:bCs/>
          <w:i/>
          <w:iCs/>
          <w:sz w:val="22"/>
          <w:szCs w:val="22"/>
        </w:rPr>
        <w:t>.</w:t>
      </w:r>
      <w:r w:rsidRPr="00B32852">
        <w:rPr>
          <w:rFonts w:ascii="Charter" w:hAnsi="Charter" w:eastAsia="Verdana" w:cs="Verdana"/>
          <w:bCs/>
          <w:iCs/>
          <w:sz w:val="22"/>
          <w:szCs w:val="22"/>
        </w:rPr>
        <w:t xml:space="preserve"> </w:t>
      </w:r>
    </w:p>
    <w:p xmlns:wp14="http://schemas.microsoft.com/office/word/2010/wordml" w:rsidR="00B32852" w:rsidP="00B32852" w:rsidRDefault="00F93B9D" w14:paraId="15A3B704" wp14:textId="77777777">
      <w:pPr>
        <w:numPr>
          <w:ilvl w:val="0"/>
          <w:numId w:val="23"/>
        </w:numPr>
        <w:spacing w:after="120" w:line="300" w:lineRule="exact"/>
        <w:jc w:val="both"/>
        <w:outlineLvl w:val="0"/>
        <w:rPr>
          <w:rFonts w:ascii="Charter" w:hAnsi="Charter" w:eastAsia="Verdana" w:cs="Verdana"/>
          <w:bCs/>
          <w:sz w:val="22"/>
          <w:szCs w:val="22"/>
        </w:rPr>
      </w:pPr>
      <w:r w:rsidRPr="00B32852">
        <w:rPr>
          <w:rFonts w:ascii="Charter" w:hAnsi="Charter" w:eastAsia="Verdana" w:cs="Verdana"/>
          <w:bCs/>
          <w:sz w:val="22"/>
          <w:szCs w:val="22"/>
        </w:rPr>
        <w:t xml:space="preserve">Martin, A. (2008). “Hope and Exploitation,” </w:t>
      </w:r>
      <w:r w:rsidRPr="00B32852">
        <w:rPr>
          <w:rFonts w:ascii="Charter" w:hAnsi="Charter" w:eastAsia="Verdana" w:cs="Verdana"/>
          <w:bCs/>
          <w:i/>
          <w:iCs/>
          <w:sz w:val="22"/>
          <w:szCs w:val="22"/>
        </w:rPr>
        <w:t>Hastings Center Report</w:t>
      </w:r>
      <w:r w:rsidRPr="00B32852">
        <w:rPr>
          <w:rFonts w:ascii="Charter" w:hAnsi="Charter" w:eastAsia="Verdana" w:cs="Verdana"/>
          <w:bCs/>
          <w:sz w:val="22"/>
          <w:szCs w:val="22"/>
        </w:rPr>
        <w:t xml:space="preserve">, 38(5): 49-55. </w:t>
      </w:r>
    </w:p>
    <w:p xmlns:wp14="http://schemas.microsoft.com/office/word/2010/wordml" w:rsidRPr="00B32852" w:rsidR="00B32852" w:rsidP="00B32852" w:rsidRDefault="00F93B9D" w14:paraId="11508BDE" wp14:textId="77777777">
      <w:pPr>
        <w:numPr>
          <w:ilvl w:val="0"/>
          <w:numId w:val="23"/>
        </w:numPr>
        <w:spacing w:after="120" w:line="300" w:lineRule="exact"/>
        <w:jc w:val="both"/>
        <w:outlineLvl w:val="0"/>
        <w:rPr>
          <w:rFonts w:ascii="Charter" w:hAnsi="Charter" w:eastAsia="Verdana" w:cs="Verdana"/>
          <w:b/>
          <w:bCs/>
          <w:sz w:val="22"/>
          <w:szCs w:val="22"/>
        </w:rPr>
      </w:pPr>
      <w:r w:rsidRPr="00B32852">
        <w:rPr>
          <w:rFonts w:ascii="Charter" w:hAnsi="Charter" w:eastAsia="Verdana" w:cs="Verdana"/>
          <w:bCs/>
          <w:sz w:val="22"/>
          <w:szCs w:val="22"/>
        </w:rPr>
        <w:t xml:space="preserve">Martin, A. (2007). “Tales Publicly Allowed: Competence, Capacity, and Religious Belief,” </w:t>
      </w:r>
      <w:r w:rsidRPr="00B32852">
        <w:rPr>
          <w:rFonts w:ascii="Charter" w:hAnsi="Charter" w:eastAsia="Verdana" w:cs="Verdana"/>
          <w:bCs/>
          <w:i/>
          <w:iCs/>
          <w:sz w:val="22"/>
          <w:szCs w:val="22"/>
        </w:rPr>
        <w:t>Hastings Center Report</w:t>
      </w:r>
      <w:r w:rsidRPr="00B32852">
        <w:rPr>
          <w:rFonts w:ascii="Charter" w:hAnsi="Charter" w:eastAsia="Verdana" w:cs="Verdana"/>
          <w:bCs/>
          <w:sz w:val="22"/>
          <w:szCs w:val="22"/>
        </w:rPr>
        <w:t>,</w:t>
      </w:r>
      <w:r w:rsidRPr="00B32852">
        <w:rPr>
          <w:rFonts w:ascii="Charter" w:hAnsi="Charter" w:eastAsia="Verdana" w:cs="Verdana"/>
          <w:bCs/>
          <w:i/>
          <w:iCs/>
          <w:sz w:val="22"/>
          <w:szCs w:val="22"/>
        </w:rPr>
        <w:t xml:space="preserve"> </w:t>
      </w:r>
      <w:r w:rsidRPr="00B32852">
        <w:rPr>
          <w:rFonts w:ascii="Charter" w:hAnsi="Charter" w:eastAsia="Verdana" w:cs="Verdana"/>
          <w:bCs/>
          <w:sz w:val="22"/>
          <w:szCs w:val="22"/>
        </w:rPr>
        <w:t>37(1): 33-40</w:t>
      </w:r>
      <w:r w:rsidRPr="00B32852">
        <w:rPr>
          <w:rFonts w:ascii="Charter" w:hAnsi="Charter" w:eastAsia="Verdana" w:cs="Verdana"/>
          <w:bCs/>
          <w:i/>
          <w:iCs/>
          <w:sz w:val="22"/>
          <w:szCs w:val="22"/>
        </w:rPr>
        <w:t>.</w:t>
      </w:r>
    </w:p>
    <w:p xmlns:wp14="http://schemas.microsoft.com/office/word/2010/wordml" w:rsidR="00B32852" w:rsidP="00B32852" w:rsidRDefault="00F93B9D" w14:paraId="345761D7" wp14:textId="77777777">
      <w:pPr>
        <w:numPr>
          <w:ilvl w:val="0"/>
          <w:numId w:val="23"/>
        </w:numPr>
        <w:spacing w:after="120" w:line="300" w:lineRule="exact"/>
        <w:jc w:val="both"/>
        <w:outlineLvl w:val="0"/>
        <w:rPr>
          <w:rFonts w:ascii="Charter" w:hAnsi="Charter" w:eastAsia="Verdana" w:cs="Verdana"/>
          <w:b/>
          <w:bCs/>
          <w:sz w:val="22"/>
          <w:szCs w:val="22"/>
        </w:rPr>
      </w:pPr>
      <w:r w:rsidRPr="00B32852">
        <w:rPr>
          <w:rFonts w:ascii="Charter" w:hAnsi="Charter" w:eastAsia="Verdana" w:cs="Verdana"/>
          <w:bCs/>
          <w:sz w:val="22"/>
          <w:szCs w:val="22"/>
        </w:rPr>
        <w:t xml:space="preserve">Martin, A. (2006). “How to Argue for the Value of Humanity,” </w:t>
      </w:r>
      <w:r w:rsidRPr="00B32852">
        <w:rPr>
          <w:rFonts w:ascii="Charter" w:hAnsi="Charter" w:eastAsia="Verdana" w:cs="Verdana"/>
          <w:bCs/>
          <w:i/>
          <w:iCs/>
          <w:sz w:val="22"/>
          <w:szCs w:val="22"/>
        </w:rPr>
        <w:t>Pacific Philosophical Quarterly,</w:t>
      </w:r>
      <w:r w:rsidRPr="00B32852">
        <w:rPr>
          <w:rFonts w:ascii="Charter" w:hAnsi="Charter" w:eastAsia="Verdana" w:cs="Verdana"/>
          <w:bCs/>
          <w:sz w:val="22"/>
          <w:szCs w:val="22"/>
        </w:rPr>
        <w:t xml:space="preserve"> 87(1): 96-125.  </w:t>
      </w:r>
    </w:p>
    <w:p xmlns:wp14="http://schemas.microsoft.com/office/word/2010/wordml" w:rsidR="00B32852" w:rsidP="00B32852" w:rsidRDefault="00B32852" w14:paraId="41C8F396" wp14:textId="77777777">
      <w:pPr>
        <w:spacing w:after="120" w:line="300" w:lineRule="exact"/>
        <w:jc w:val="both"/>
        <w:outlineLvl w:val="0"/>
        <w:rPr>
          <w:rFonts w:ascii="Charter" w:hAnsi="Charter" w:eastAsia="Verdana" w:cs="Verdana"/>
          <w:b/>
          <w:bCs/>
          <w:sz w:val="22"/>
          <w:szCs w:val="22"/>
        </w:rPr>
      </w:pPr>
    </w:p>
    <w:p xmlns:wp14="http://schemas.microsoft.com/office/word/2010/wordml" w:rsidRPr="00B32852" w:rsidR="00F66A11" w:rsidP="00B32852" w:rsidRDefault="00B44B95" w14:paraId="279FB190" wp14:textId="77777777">
      <w:pPr>
        <w:spacing w:after="120" w:line="300" w:lineRule="exact"/>
        <w:jc w:val="both"/>
        <w:rPr>
          <w:rFonts w:ascii="Charter" w:hAnsi="Charter" w:eastAsia="Verdana" w:cs="Verdana"/>
          <w:b/>
          <w:bCs/>
          <w:sz w:val="22"/>
          <w:szCs w:val="22"/>
        </w:rPr>
      </w:pPr>
      <w:r w:rsidRPr="7843AD86" w:rsidR="00B44B95">
        <w:rPr>
          <w:rFonts w:ascii="Charter" w:hAnsi="Charter" w:eastAsia="Verdana" w:cs="Verdana"/>
          <w:b w:val="1"/>
          <w:bCs w:val="1"/>
          <w:sz w:val="22"/>
          <w:szCs w:val="22"/>
        </w:rPr>
        <w:t>Book Chapters</w:t>
      </w:r>
    </w:p>
    <w:p w:rsidR="6F53DC0F" w:rsidP="7843AD86" w:rsidRDefault="6F53DC0F" w14:paraId="09F09726" w14:textId="77C27183">
      <w:pPr>
        <w:numPr>
          <w:ilvl w:val="0"/>
          <w:numId w:val="14"/>
        </w:numPr>
        <w:spacing w:after="120" w:line="300" w:lineRule="exact"/>
        <w:jc w:val="both"/>
        <w:rPr>
          <w:rFonts w:ascii="Charter" w:hAnsi="Charter" w:eastAsia="Verdana" w:cs="Verdana"/>
          <w:i w:val="0"/>
          <w:iCs w:val="0"/>
          <w:sz w:val="22"/>
          <w:szCs w:val="22"/>
        </w:rPr>
      </w:pPr>
      <w:r w:rsidRPr="7843AD86" w:rsidR="6F53DC0F">
        <w:rPr>
          <w:rFonts w:ascii="Charter" w:hAnsi="Charter" w:eastAsia="Verdana" w:cs="Verdana"/>
          <w:sz w:val="22"/>
          <w:szCs w:val="22"/>
        </w:rPr>
        <w:t xml:space="preserve">Martin, A. (forthcoming). “Hope in Moral Psychology.” </w:t>
      </w:r>
      <w:r w:rsidRPr="7843AD86" w:rsidR="6F53DC0F">
        <w:rPr>
          <w:rFonts w:ascii="Charter" w:hAnsi="Charter" w:eastAsia="Verdana" w:cs="Verdana"/>
          <w:i w:val="1"/>
          <w:iCs w:val="1"/>
          <w:sz w:val="22"/>
          <w:szCs w:val="22"/>
        </w:rPr>
        <w:t>The Oxford Compendium of Hope</w:t>
      </w:r>
      <w:r w:rsidRPr="7843AD86" w:rsidR="6F53DC0F">
        <w:rPr>
          <w:rFonts w:ascii="Charter" w:hAnsi="Charter" w:eastAsia="Verdana" w:cs="Verdana"/>
          <w:i w:val="0"/>
          <w:iCs w:val="0"/>
          <w:sz w:val="22"/>
          <w:szCs w:val="22"/>
        </w:rPr>
        <w:t>, eds. Steven van den H</w:t>
      </w:r>
      <w:r w:rsidRPr="7843AD86" w:rsidR="394EC11B">
        <w:rPr>
          <w:rFonts w:ascii="Charter" w:hAnsi="Charter" w:eastAsia="Verdana" w:cs="Verdana"/>
          <w:i w:val="0"/>
          <w:iCs w:val="0"/>
          <w:sz w:val="22"/>
          <w:szCs w:val="22"/>
        </w:rPr>
        <w:t>euvel and Anthony Scioli. Invited and anonymously peer reviewed.</w:t>
      </w:r>
    </w:p>
    <w:p xmlns:wp14="http://schemas.microsoft.com/office/word/2010/wordml" w:rsidR="00E0245B" w:rsidP="00E0245B" w:rsidRDefault="00E0245B" w14:paraId="42DA5289" wp14:textId="77777777">
      <w:pPr>
        <w:numPr>
          <w:ilvl w:val="0"/>
          <w:numId w:val="14"/>
        </w:numPr>
        <w:spacing w:after="120" w:line="300" w:lineRule="exact"/>
        <w:jc w:val="both"/>
        <w:rPr>
          <w:rFonts w:ascii="Charter" w:hAnsi="Charter" w:eastAsia="Verdana" w:cs="Verdana"/>
          <w:bCs/>
          <w:sz w:val="22"/>
          <w:szCs w:val="22"/>
        </w:rPr>
      </w:pPr>
      <w:r w:rsidRPr="7843AD86" w:rsidR="00E0245B">
        <w:rPr>
          <w:rFonts w:ascii="Charter" w:hAnsi="Charter" w:eastAsia="Verdana" w:cs="Verdana"/>
          <w:sz w:val="22"/>
          <w:szCs w:val="22"/>
        </w:rPr>
        <w:t>Martin, A. (2019</w:t>
      </w:r>
      <w:r w:rsidRPr="7843AD86" w:rsidR="001B4031">
        <w:rPr>
          <w:rFonts w:ascii="Charter" w:hAnsi="Charter" w:eastAsia="Verdana" w:cs="Verdana"/>
          <w:sz w:val="22"/>
          <w:szCs w:val="22"/>
        </w:rPr>
        <w:t>c</w:t>
      </w:r>
      <w:r w:rsidRPr="7843AD86" w:rsidR="00E0245B">
        <w:rPr>
          <w:rFonts w:ascii="Charter" w:hAnsi="Charter" w:eastAsia="Verdana" w:cs="Verdana"/>
          <w:sz w:val="22"/>
          <w:szCs w:val="22"/>
        </w:rPr>
        <w:t>). “Interpersonal Hope</w:t>
      </w:r>
      <w:r w:rsidRPr="7843AD86" w:rsidR="00F93B9D">
        <w:rPr>
          <w:rFonts w:ascii="Charter" w:hAnsi="Charter" w:eastAsia="Verdana" w:cs="Verdana"/>
          <w:sz w:val="22"/>
          <w:szCs w:val="22"/>
        </w:rPr>
        <w:t>.</w:t>
      </w:r>
      <w:r w:rsidRPr="7843AD86" w:rsidR="00E0245B">
        <w:rPr>
          <w:rFonts w:ascii="Charter" w:hAnsi="Charter" w:eastAsia="Verdana" w:cs="Verdana"/>
          <w:sz w:val="22"/>
          <w:szCs w:val="22"/>
        </w:rPr>
        <w:t>”</w:t>
      </w:r>
      <w:r w:rsidRPr="7843AD86" w:rsidR="00F93B9D">
        <w:rPr>
          <w:rFonts w:ascii="Charter" w:hAnsi="Charter" w:eastAsia="Verdana" w:cs="Verdana"/>
          <w:sz w:val="22"/>
          <w:szCs w:val="22"/>
        </w:rPr>
        <w:t xml:space="preserve"> </w:t>
      </w:r>
      <w:r w:rsidRPr="7843AD86" w:rsidR="00E0245B">
        <w:rPr>
          <w:rFonts w:ascii="Charter" w:hAnsi="Charter" w:eastAsia="Verdana" w:cs="Verdana"/>
          <w:i w:val="1"/>
          <w:iCs w:val="1"/>
          <w:sz w:val="22"/>
          <w:szCs w:val="22"/>
        </w:rPr>
        <w:t>The Moral Psychology of Hope</w:t>
      </w:r>
      <w:r w:rsidRPr="7843AD86" w:rsidR="00E0245B">
        <w:rPr>
          <w:rFonts w:ascii="Charter" w:hAnsi="Charter" w:eastAsia="Verdana" w:cs="Verdana"/>
          <w:sz w:val="22"/>
          <w:szCs w:val="22"/>
        </w:rPr>
        <w:t xml:space="preserve">, eds. Claudia </w:t>
      </w:r>
      <w:r w:rsidRPr="7843AD86" w:rsidR="00E0245B">
        <w:rPr>
          <w:rFonts w:ascii="Charter" w:hAnsi="Charter" w:eastAsia="Verdana" w:cs="Verdana"/>
          <w:sz w:val="22"/>
          <w:szCs w:val="22"/>
        </w:rPr>
        <w:t>Bloeser</w:t>
      </w:r>
      <w:r w:rsidRPr="7843AD86" w:rsidR="00E0245B">
        <w:rPr>
          <w:rFonts w:ascii="Charter" w:hAnsi="Charter" w:eastAsia="Verdana" w:cs="Verdana"/>
          <w:sz w:val="22"/>
          <w:szCs w:val="22"/>
        </w:rPr>
        <w:t xml:space="preserve"> and Titus Stahl (Rowman and Littlefield)</w:t>
      </w:r>
      <w:r w:rsidRPr="7843AD86" w:rsidR="00F93B9D">
        <w:rPr>
          <w:rFonts w:ascii="Charter" w:hAnsi="Charter" w:eastAsia="Verdana" w:cs="Verdana"/>
          <w:sz w:val="22"/>
          <w:szCs w:val="22"/>
        </w:rPr>
        <w:t>, 229-248. Invited.</w:t>
      </w:r>
    </w:p>
    <w:p xmlns:wp14="http://schemas.microsoft.com/office/word/2010/wordml" w:rsidRPr="00DF2283" w:rsidR="00916D1D" w:rsidP="7843AD86" w:rsidRDefault="00916D1D" w14:paraId="10AB63FE" wp14:textId="3F8F1A10">
      <w:pPr>
        <w:numPr>
          <w:ilvl w:val="0"/>
          <w:numId w:val="14"/>
        </w:numPr>
        <w:spacing w:after="120" w:line="300" w:lineRule="exact"/>
        <w:jc w:val="both"/>
        <w:rPr>
          <w:rFonts w:ascii="Charter" w:hAnsi="Charter" w:eastAsia="Verdana" w:cs="Verdana"/>
          <w:sz w:val="22"/>
          <w:szCs w:val="22"/>
        </w:rPr>
      </w:pPr>
      <w:r w:rsidRPr="7843AD86" w:rsidR="00916D1D">
        <w:rPr>
          <w:rFonts w:ascii="Charter" w:hAnsi="Charter" w:eastAsia="Verdana" w:cs="Verdana"/>
          <w:sz w:val="22"/>
          <w:szCs w:val="22"/>
        </w:rPr>
        <w:t>Martin, A. (</w:t>
      </w:r>
      <w:r w:rsidRPr="7843AD86" w:rsidR="00433176">
        <w:rPr>
          <w:rFonts w:ascii="Charter" w:hAnsi="Charter" w:eastAsia="Verdana" w:cs="Verdana"/>
          <w:sz w:val="22"/>
          <w:szCs w:val="22"/>
        </w:rPr>
        <w:t>2019</w:t>
      </w:r>
      <w:r w:rsidRPr="7843AD86" w:rsidR="001B4031">
        <w:rPr>
          <w:rFonts w:ascii="Charter" w:hAnsi="Charter" w:eastAsia="Verdana" w:cs="Verdana"/>
          <w:sz w:val="22"/>
          <w:szCs w:val="22"/>
        </w:rPr>
        <w:t>a</w:t>
      </w:r>
      <w:r w:rsidRPr="7843AD86" w:rsidR="00916D1D">
        <w:rPr>
          <w:rFonts w:ascii="Charter" w:hAnsi="Charter" w:eastAsia="Verdana" w:cs="Verdana"/>
          <w:sz w:val="22"/>
          <w:szCs w:val="22"/>
        </w:rPr>
        <w:t>). “Gratitude and Directed Obligations</w:t>
      </w:r>
      <w:r w:rsidRPr="7843AD86" w:rsidR="00F93B9D">
        <w:rPr>
          <w:rFonts w:ascii="Charter" w:hAnsi="Charter" w:eastAsia="Verdana" w:cs="Verdana"/>
          <w:sz w:val="22"/>
          <w:szCs w:val="22"/>
        </w:rPr>
        <w:t>,</w:t>
      </w:r>
      <w:r w:rsidRPr="7843AD86" w:rsidR="00916D1D">
        <w:rPr>
          <w:rFonts w:ascii="Charter" w:hAnsi="Charter" w:eastAsia="Verdana" w:cs="Verdana"/>
          <w:sz w:val="22"/>
          <w:szCs w:val="22"/>
        </w:rPr>
        <w:t>”</w:t>
      </w:r>
      <w:r w:rsidRPr="7843AD86" w:rsidR="00F93B9D">
        <w:rPr>
          <w:rFonts w:ascii="Charter" w:hAnsi="Charter" w:eastAsia="Verdana" w:cs="Verdana"/>
          <w:sz w:val="22"/>
          <w:szCs w:val="22"/>
        </w:rPr>
        <w:t xml:space="preserve"> </w:t>
      </w:r>
      <w:r w:rsidRPr="7843AD86" w:rsidR="00916D1D">
        <w:rPr>
          <w:rFonts w:ascii="Charter" w:hAnsi="Charter" w:eastAsia="Verdana" w:cs="Verdana"/>
          <w:i w:val="1"/>
          <w:iCs w:val="1"/>
          <w:sz w:val="22"/>
          <w:szCs w:val="22"/>
        </w:rPr>
        <w:t>The Moral Psychology of Gratitude</w:t>
      </w:r>
      <w:r w:rsidRPr="7843AD86" w:rsidR="00916D1D">
        <w:rPr>
          <w:rFonts w:ascii="Charter" w:hAnsi="Charter" w:eastAsia="Verdana" w:cs="Verdana"/>
          <w:sz w:val="22"/>
          <w:szCs w:val="22"/>
        </w:rPr>
        <w:t xml:space="preserve">, eds. Daniel </w:t>
      </w:r>
      <w:r w:rsidRPr="7843AD86" w:rsidR="00916D1D">
        <w:rPr>
          <w:rFonts w:ascii="Charter" w:hAnsi="Charter" w:eastAsia="Verdana" w:cs="Verdana"/>
          <w:sz w:val="22"/>
          <w:szCs w:val="22"/>
        </w:rPr>
        <w:t>Telech</w:t>
      </w:r>
      <w:r w:rsidRPr="7843AD86" w:rsidR="00916D1D">
        <w:rPr>
          <w:rFonts w:ascii="Charter" w:hAnsi="Charter" w:eastAsia="Verdana" w:cs="Verdana"/>
          <w:sz w:val="22"/>
          <w:szCs w:val="22"/>
        </w:rPr>
        <w:t xml:space="preserve"> and Robert Roberts (Rowman and Littlefield)</w:t>
      </w:r>
      <w:r w:rsidRPr="7843AD86" w:rsidR="00F93B9D">
        <w:rPr>
          <w:rFonts w:ascii="Charter" w:hAnsi="Charter" w:eastAsia="Verdana" w:cs="Verdana"/>
          <w:sz w:val="22"/>
          <w:szCs w:val="22"/>
        </w:rPr>
        <w:t>, 59-82. Invited</w:t>
      </w:r>
      <w:r w:rsidRPr="7843AD86" w:rsidR="0BD406EC">
        <w:rPr>
          <w:rFonts w:ascii="Charter" w:hAnsi="Charter" w:eastAsia="Verdana" w:cs="Verdana"/>
          <w:sz w:val="22"/>
          <w:szCs w:val="22"/>
        </w:rPr>
        <w:t xml:space="preserve"> and peer reviewed</w:t>
      </w:r>
      <w:r w:rsidRPr="7843AD86" w:rsidR="00F93B9D">
        <w:rPr>
          <w:rFonts w:ascii="Charter" w:hAnsi="Charter" w:eastAsia="Verdana" w:cs="Verdana"/>
          <w:sz w:val="22"/>
          <w:szCs w:val="22"/>
        </w:rPr>
        <w:t>.</w:t>
      </w:r>
    </w:p>
    <w:p xmlns:wp14="http://schemas.microsoft.com/office/word/2010/wordml" w:rsidR="00F93B9D" w:rsidP="00B12D04" w:rsidRDefault="00F66A11" w14:paraId="400E4F6B" wp14:textId="77777777">
      <w:pPr>
        <w:numPr>
          <w:ilvl w:val="0"/>
          <w:numId w:val="14"/>
        </w:numPr>
        <w:spacing w:after="120" w:line="300" w:lineRule="exact"/>
        <w:jc w:val="both"/>
        <w:rPr>
          <w:rFonts w:ascii="Charter" w:hAnsi="Charter" w:eastAsia="Verdana" w:cs="Verdana"/>
          <w:bCs/>
          <w:sz w:val="22"/>
          <w:szCs w:val="22"/>
        </w:rPr>
      </w:pPr>
      <w:r w:rsidRPr="7843AD86" w:rsidR="00F66A11">
        <w:rPr>
          <w:rFonts w:ascii="Charter" w:hAnsi="Charter" w:eastAsia="Verdana" w:cs="Verdana"/>
          <w:sz w:val="22"/>
          <w:szCs w:val="22"/>
        </w:rPr>
        <w:t>Martin, A. (</w:t>
      </w:r>
      <w:r w:rsidRPr="7843AD86" w:rsidR="00916D1D">
        <w:rPr>
          <w:rFonts w:ascii="Charter" w:hAnsi="Charter" w:eastAsia="Verdana" w:cs="Verdana"/>
          <w:sz w:val="22"/>
          <w:szCs w:val="22"/>
        </w:rPr>
        <w:t>201</w:t>
      </w:r>
      <w:r w:rsidRPr="7843AD86" w:rsidR="00E0245B">
        <w:rPr>
          <w:rFonts w:ascii="Charter" w:hAnsi="Charter" w:eastAsia="Verdana" w:cs="Verdana"/>
          <w:sz w:val="22"/>
          <w:szCs w:val="22"/>
        </w:rPr>
        <w:t>8</w:t>
      </w:r>
      <w:r w:rsidRPr="7843AD86" w:rsidR="00F66A11">
        <w:rPr>
          <w:rFonts w:ascii="Charter" w:hAnsi="Charter" w:eastAsia="Verdana" w:cs="Verdana"/>
          <w:sz w:val="22"/>
          <w:szCs w:val="22"/>
        </w:rPr>
        <w:t xml:space="preserve">). “Introduction,” </w:t>
      </w:r>
      <w:r w:rsidRPr="7843AD86" w:rsidR="00F66A11">
        <w:rPr>
          <w:rFonts w:ascii="Charter" w:hAnsi="Charter" w:eastAsia="Verdana" w:cs="Verdana"/>
          <w:i w:val="1"/>
          <w:iCs w:val="1"/>
          <w:sz w:val="22"/>
          <w:szCs w:val="22"/>
        </w:rPr>
        <w:t>The Routledge Handbook of Love in Philosophy</w:t>
      </w:r>
      <w:r w:rsidRPr="7843AD86" w:rsidR="00F66A11">
        <w:rPr>
          <w:rFonts w:ascii="Charter" w:hAnsi="Charter" w:eastAsia="Verdana" w:cs="Verdana"/>
          <w:sz w:val="22"/>
          <w:szCs w:val="22"/>
        </w:rPr>
        <w:t>, ed. A. Martin. (Taylor and Francis)</w:t>
      </w:r>
      <w:r w:rsidRPr="7843AD86" w:rsidR="00F93B9D">
        <w:rPr>
          <w:rFonts w:ascii="Charter" w:hAnsi="Charter" w:eastAsia="Verdana" w:cs="Verdana"/>
          <w:sz w:val="22"/>
          <w:szCs w:val="22"/>
        </w:rPr>
        <w:t>, 1-10. Invited.</w:t>
      </w:r>
    </w:p>
    <w:p xmlns:wp14="http://schemas.microsoft.com/office/word/2010/wordml" w:rsidRPr="00F93B9D" w:rsidR="00B44B95" w:rsidP="00B12D04" w:rsidRDefault="00B44B95" w14:paraId="513D3798" wp14:textId="77777777">
      <w:pPr>
        <w:numPr>
          <w:ilvl w:val="0"/>
          <w:numId w:val="14"/>
        </w:numPr>
        <w:spacing w:after="120" w:line="300" w:lineRule="exact"/>
        <w:jc w:val="both"/>
        <w:rPr>
          <w:rFonts w:ascii="Charter" w:hAnsi="Charter" w:eastAsia="Verdana" w:cs="Verdana"/>
          <w:bCs/>
          <w:sz w:val="22"/>
          <w:szCs w:val="22"/>
        </w:rPr>
      </w:pPr>
      <w:r w:rsidRPr="7843AD86" w:rsidR="00B44B95">
        <w:rPr>
          <w:rFonts w:ascii="Charter" w:hAnsi="Charter" w:eastAsia="Verdana" w:cs="Verdana"/>
          <w:sz w:val="22"/>
          <w:szCs w:val="22"/>
        </w:rPr>
        <w:t>Martin, A. (2016). “Complicity in Factory Farming</w:t>
      </w:r>
      <w:r w:rsidRPr="7843AD86" w:rsidR="00F93B9D">
        <w:rPr>
          <w:rFonts w:ascii="Charter" w:hAnsi="Charter" w:eastAsia="Verdana" w:cs="Verdana"/>
          <w:sz w:val="22"/>
          <w:szCs w:val="22"/>
        </w:rPr>
        <w:t>,</w:t>
      </w:r>
      <w:r w:rsidRPr="7843AD86" w:rsidR="00B44B95">
        <w:rPr>
          <w:rFonts w:ascii="Charter" w:hAnsi="Charter" w:eastAsia="Verdana" w:cs="Verdana"/>
          <w:sz w:val="22"/>
          <w:szCs w:val="22"/>
        </w:rPr>
        <w:t xml:space="preserve">” </w:t>
      </w:r>
      <w:r w:rsidRPr="7843AD86" w:rsidR="00B44B95">
        <w:rPr>
          <w:rFonts w:ascii="Charter" w:hAnsi="Charter" w:eastAsia="Verdana" w:cs="Verdana"/>
          <w:i w:val="1"/>
          <w:iCs w:val="1"/>
          <w:sz w:val="22"/>
          <w:szCs w:val="22"/>
        </w:rPr>
        <w:t>Philosophy Comes to Dinner: Arguments About the Ethics of Eating</w:t>
      </w:r>
      <w:r w:rsidRPr="7843AD86" w:rsidR="00B44B95">
        <w:rPr>
          <w:rFonts w:ascii="Charter" w:hAnsi="Charter" w:eastAsia="Verdana" w:cs="Verdana"/>
          <w:sz w:val="22"/>
          <w:szCs w:val="22"/>
        </w:rPr>
        <w:t xml:space="preserve">, eds. Andrew Chignell, Terence Cuneo, and </w:t>
      </w:r>
      <w:r w:rsidRPr="7843AD86" w:rsidR="00B44B95">
        <w:rPr>
          <w:rFonts w:ascii="Charter" w:hAnsi="Charter"/>
          <w:sz w:val="22"/>
          <w:szCs w:val="22"/>
        </w:rPr>
        <w:t xml:space="preserve">Matthew </w:t>
      </w:r>
      <w:r w:rsidRPr="7843AD86" w:rsidR="00B44B95">
        <w:rPr>
          <w:rFonts w:ascii="Charter" w:hAnsi="Charter"/>
          <w:sz w:val="22"/>
          <w:szCs w:val="22"/>
        </w:rPr>
        <w:t>Halteman</w:t>
      </w:r>
      <w:r w:rsidRPr="7843AD86" w:rsidR="00B44B95">
        <w:rPr>
          <w:rFonts w:ascii="Charter" w:hAnsi="Charter" w:eastAsia="Verdana" w:cs="Verdana"/>
          <w:sz w:val="22"/>
          <w:szCs w:val="22"/>
        </w:rPr>
        <w:t xml:space="preserve"> (Routledge), 203-14. </w:t>
      </w:r>
      <w:r w:rsidRPr="7843AD86" w:rsidR="00F93B9D">
        <w:rPr>
          <w:rFonts w:ascii="Charter" w:hAnsi="Charter" w:eastAsia="Verdana" w:cs="Verdana"/>
          <w:sz w:val="22"/>
          <w:szCs w:val="22"/>
        </w:rPr>
        <w:t>Invited</w:t>
      </w:r>
      <w:r w:rsidRPr="7843AD86" w:rsidR="00A70F43">
        <w:rPr>
          <w:rFonts w:ascii="Charter" w:hAnsi="Charter" w:eastAsia="Verdana" w:cs="Verdana"/>
          <w:sz w:val="22"/>
          <w:szCs w:val="22"/>
        </w:rPr>
        <w:t xml:space="preserve"> and </w:t>
      </w:r>
      <w:r w:rsidRPr="7843AD86" w:rsidR="006233ED">
        <w:rPr>
          <w:rFonts w:ascii="Charter" w:hAnsi="Charter" w:eastAsia="Verdana" w:cs="Verdana"/>
          <w:sz w:val="22"/>
          <w:szCs w:val="22"/>
        </w:rPr>
        <w:t xml:space="preserve">anonymously </w:t>
      </w:r>
      <w:r w:rsidRPr="7843AD86" w:rsidR="00A70F43">
        <w:rPr>
          <w:rFonts w:ascii="Charter" w:hAnsi="Charter" w:eastAsia="Verdana" w:cs="Verdana"/>
          <w:sz w:val="22"/>
          <w:szCs w:val="22"/>
        </w:rPr>
        <w:t>p</w:t>
      </w:r>
      <w:r w:rsidRPr="7843AD86" w:rsidR="00B44B95">
        <w:rPr>
          <w:rFonts w:ascii="Charter" w:hAnsi="Charter" w:eastAsia="Verdana" w:cs="Verdana"/>
          <w:sz w:val="22"/>
          <w:szCs w:val="22"/>
        </w:rPr>
        <w:t>eer reviewed.</w:t>
      </w:r>
    </w:p>
    <w:p xmlns:wp14="http://schemas.microsoft.com/office/word/2010/wordml" w:rsidRPr="00DF2283" w:rsidR="00EE1557" w:rsidP="00F66A11" w:rsidRDefault="00B44B95" w14:paraId="0F9093DF" wp14:textId="77777777">
      <w:pPr>
        <w:numPr>
          <w:ilvl w:val="0"/>
          <w:numId w:val="14"/>
        </w:numPr>
        <w:spacing w:after="120" w:line="300" w:lineRule="exact"/>
        <w:rPr>
          <w:rFonts w:ascii="Charter" w:hAnsi="Charter" w:eastAsia="Verdana" w:cs="Verdana"/>
          <w:sz w:val="22"/>
          <w:szCs w:val="22"/>
        </w:rPr>
      </w:pPr>
      <w:r w:rsidRPr="00DF2283" w:rsidR="00B44B95">
        <w:rPr>
          <w:rFonts w:ascii="Charter" w:hAnsi="Charter" w:eastAsia="Verdana" w:cs="Verdana"/>
          <w:sz w:val="22"/>
          <w:szCs w:val="22"/>
        </w:rPr>
        <w:t>Martin, A</w:t>
      </w:r>
      <w:r w:rsidRPr="00DF2283" w:rsidR="00EE1557">
        <w:rPr>
          <w:rFonts w:ascii="Charter" w:hAnsi="Charter" w:eastAsia="Verdana" w:cs="Verdana"/>
          <w:sz w:val="22"/>
          <w:szCs w:val="22"/>
        </w:rPr>
        <w:t xml:space="preserve"> (2013).</w:t>
      </w:r>
      <w:r w:rsidRPr="00DF2283" w:rsidR="00B44B95">
        <w:rPr>
          <w:rFonts w:ascii="Charter" w:hAnsi="Charter" w:eastAsia="Verdana" w:cs="Verdana"/>
          <w:sz w:val="22"/>
          <w:szCs w:val="22"/>
        </w:rPr>
        <w:t xml:space="preserve"> [primary author of 25 pages], Meyer, S.S. “Emotion and the Emotions,” </w:t>
      </w:r>
      <w:r w:rsidRPr="7843AD86" w:rsidR="00B44B95">
        <w:rPr>
          <w:rFonts w:ascii="Charter" w:hAnsi="Charter" w:eastAsia="Verdana" w:cs="Verdana"/>
          <w:i w:val="1"/>
          <w:iCs w:val="1"/>
          <w:sz w:val="22"/>
          <w:szCs w:val="22"/>
        </w:rPr>
        <w:t>Oxford Companion to the History of Ethics</w:t>
      </w:r>
      <w:r w:rsidRPr="00DF2283" w:rsidR="00B44B95">
        <w:rPr>
          <w:rFonts w:ascii="Charter" w:hAnsi="Charter" w:eastAsia="Verdana" w:cs="Verdana"/>
          <w:sz w:val="22"/>
          <w:szCs w:val="22"/>
        </w:rPr>
        <w:t xml:space="preserve">. </w:t>
      </w:r>
      <w:r w:rsidRPr="00DF2283" w:rsidR="002C3CF1">
        <w:rPr>
          <w:rFonts w:ascii="Charter" w:hAnsi="Charter"/>
          <w:sz w:val="22"/>
          <w:szCs w:val="22"/>
          <w:shd w:val="clear" w:color="auto" w:fill="FFFFFF"/>
        </w:rPr>
        <w:t xml:space="preserve">Ed. Roger Crisp. </w:t>
      </w:r>
      <w:r w:rsidRPr="00DF2283" w:rsidR="00EE1557">
        <w:rPr>
          <w:rFonts w:ascii="Charter" w:hAnsi="Charter"/>
          <w:sz w:val="22"/>
          <w:szCs w:val="22"/>
          <w:shd w:val="clear" w:color="auto" w:fill="FFFFFF"/>
        </w:rPr>
        <w:t>(Oxford University Press),</w:t>
      </w:r>
      <w:r w:rsidRPr="00DF2283" w:rsidR="002C3CF1">
        <w:rPr>
          <w:rFonts w:ascii="Charter" w:hAnsi="Charter"/>
          <w:sz w:val="22"/>
          <w:szCs w:val="22"/>
          <w:shd w:val="clear" w:color="auto" w:fill="FFFFFF"/>
        </w:rPr>
        <w:t xml:space="preserve"> 638-671.</w:t>
      </w:r>
      <w:r w:rsidRPr="00DF2283" w:rsidR="00EE1557">
        <w:rPr>
          <w:rFonts w:ascii="Charter" w:hAnsi="Charter"/>
          <w:sz w:val="22"/>
          <w:szCs w:val="22"/>
        </w:rPr>
        <w:t xml:space="preserve"> </w:t>
      </w:r>
      <w:r w:rsidRPr="00DF2283" w:rsidR="00B44B95">
        <w:rPr>
          <w:rFonts w:ascii="Charter" w:hAnsi="Charter" w:eastAsia="Verdana" w:cs="Verdana"/>
          <w:sz w:val="22"/>
          <w:szCs w:val="22"/>
        </w:rPr>
        <w:t>[Martin is primary author of introduction, overall organizing principle, and sections on Spinoza and later authors.]</w:t>
      </w:r>
      <w:r w:rsidRPr="00DF2283" w:rsidR="005C0A42">
        <w:rPr>
          <w:rFonts w:ascii="Charter" w:hAnsi="Charter" w:eastAsia="Verdana" w:cs="Verdana"/>
          <w:sz w:val="22"/>
          <w:szCs w:val="22"/>
        </w:rPr>
        <w:t xml:space="preserve"> By invitation.</w:t>
      </w:r>
    </w:p>
    <w:p xmlns:wp14="http://schemas.microsoft.com/office/word/2010/wordml" w:rsidRPr="00DF2283" w:rsidR="00F92BE0" w:rsidP="00DF2283" w:rsidRDefault="00F92BE0" w14:paraId="72A3D3EC" wp14:textId="77777777">
      <w:pPr>
        <w:spacing w:after="120" w:line="300" w:lineRule="exact"/>
        <w:ind w:hanging="720"/>
        <w:rPr>
          <w:rFonts w:ascii="Charter" w:hAnsi="Charter" w:eastAsia="Verdana" w:cs="Verdana"/>
          <w:sz w:val="22"/>
          <w:szCs w:val="22"/>
        </w:rPr>
      </w:pPr>
    </w:p>
    <w:p xmlns:wp14="http://schemas.microsoft.com/office/word/2010/wordml" w:rsidRPr="00DF2283" w:rsidR="00F92BE0" w:rsidP="00F66A11" w:rsidRDefault="004B2917" w14:paraId="3AFED133" wp14:textId="77777777">
      <w:pPr>
        <w:spacing w:after="120" w:line="300" w:lineRule="exact"/>
        <w:ind w:hanging="720"/>
        <w:jc w:val="both"/>
        <w:outlineLvl w:val="0"/>
        <w:rPr>
          <w:rFonts w:ascii="Charter" w:hAnsi="Charter" w:eastAsia="Verdana" w:cs="Verdana"/>
          <w:b/>
          <w:bCs/>
          <w:sz w:val="22"/>
          <w:szCs w:val="22"/>
        </w:rPr>
      </w:pPr>
      <w:r w:rsidRPr="00DF2283">
        <w:rPr>
          <w:rFonts w:ascii="Charter" w:hAnsi="Charter" w:eastAsia="Verdana" w:cs="Verdana"/>
          <w:b/>
          <w:bCs/>
          <w:sz w:val="22"/>
          <w:szCs w:val="22"/>
        </w:rPr>
        <w:t xml:space="preserve">Essays, </w:t>
      </w:r>
      <w:r w:rsidRPr="00DF2283" w:rsidR="00F92BE0">
        <w:rPr>
          <w:rFonts w:ascii="Charter" w:hAnsi="Charter" w:eastAsia="Verdana" w:cs="Verdana"/>
          <w:b/>
          <w:bCs/>
          <w:sz w:val="22"/>
          <w:szCs w:val="22"/>
        </w:rPr>
        <w:t>Book Reviews &amp; Commentaries</w:t>
      </w:r>
    </w:p>
    <w:p xmlns:wp14="http://schemas.microsoft.com/office/word/2010/wordml" w:rsidR="00F63D2A" w:rsidP="0046017B" w:rsidRDefault="00F63D2A" w14:paraId="5755E7F9" wp14:textId="77777777">
      <w:pPr>
        <w:numPr>
          <w:ilvl w:val="0"/>
          <w:numId w:val="4"/>
        </w:numPr>
        <w:spacing w:after="120" w:line="300" w:lineRule="exact"/>
        <w:rPr>
          <w:rFonts w:ascii="Charter" w:hAnsi="Charter" w:eastAsia="Verdana" w:cs="Verdana"/>
          <w:sz w:val="22"/>
          <w:szCs w:val="22"/>
        </w:rPr>
      </w:pPr>
      <w:r>
        <w:rPr>
          <w:rFonts w:ascii="Charter" w:hAnsi="Charter" w:eastAsia="Verdana" w:cs="Verdana"/>
          <w:sz w:val="22"/>
          <w:szCs w:val="22"/>
        </w:rPr>
        <w:t xml:space="preserve">Martin, A. (2019). Review of Agnes Callard’s </w:t>
      </w:r>
      <w:r>
        <w:rPr>
          <w:rFonts w:ascii="Charter" w:hAnsi="Charter" w:eastAsia="Verdana" w:cs="Verdana"/>
          <w:i/>
          <w:iCs/>
          <w:sz w:val="22"/>
          <w:szCs w:val="22"/>
        </w:rPr>
        <w:t>Aspiration: The Agency of Becoming</w:t>
      </w:r>
      <w:r>
        <w:rPr>
          <w:rFonts w:ascii="Charter" w:hAnsi="Charter" w:eastAsia="Verdana" w:cs="Verdana"/>
          <w:sz w:val="22"/>
          <w:szCs w:val="22"/>
        </w:rPr>
        <w:t xml:space="preserve">. </w:t>
      </w:r>
      <w:r>
        <w:rPr>
          <w:rFonts w:ascii="Charter" w:hAnsi="Charter" w:eastAsia="Verdana" w:cs="Verdana"/>
          <w:i/>
          <w:iCs/>
          <w:sz w:val="22"/>
          <w:szCs w:val="22"/>
        </w:rPr>
        <w:t>European Journal of Philosophy</w:t>
      </w:r>
      <w:r>
        <w:rPr>
          <w:rFonts w:ascii="Charter" w:hAnsi="Charter" w:eastAsia="Verdana" w:cs="Verdana"/>
          <w:sz w:val="22"/>
          <w:szCs w:val="22"/>
        </w:rPr>
        <w:t xml:space="preserve"> </w:t>
      </w:r>
      <w:r w:rsidR="003407A9">
        <w:rPr>
          <w:rFonts w:ascii="Charter" w:hAnsi="Charter" w:eastAsia="Verdana" w:cs="Verdana"/>
          <w:sz w:val="22"/>
          <w:szCs w:val="22"/>
        </w:rPr>
        <w:t>27: 814-17</w:t>
      </w:r>
      <w:r>
        <w:rPr>
          <w:rFonts w:ascii="Charter" w:hAnsi="Charter" w:eastAsia="Verdana" w:cs="Verdana"/>
          <w:sz w:val="22"/>
          <w:szCs w:val="22"/>
        </w:rPr>
        <w:t>. By invitation.</w:t>
      </w:r>
    </w:p>
    <w:p xmlns:wp14="http://schemas.microsoft.com/office/word/2010/wordml" w:rsidR="00A100A3" w:rsidP="0046017B" w:rsidRDefault="00A100A3" w14:paraId="678C1883" wp14:textId="77777777">
      <w:pPr>
        <w:numPr>
          <w:ilvl w:val="0"/>
          <w:numId w:val="4"/>
        </w:numPr>
        <w:spacing w:after="120" w:line="300" w:lineRule="exact"/>
        <w:rPr>
          <w:rFonts w:ascii="Charter" w:hAnsi="Charter" w:eastAsia="Verdana" w:cs="Verdana"/>
          <w:sz w:val="22"/>
          <w:szCs w:val="22"/>
        </w:rPr>
      </w:pPr>
      <w:r>
        <w:rPr>
          <w:rFonts w:ascii="Charter" w:hAnsi="Charter" w:eastAsia="Verdana" w:cs="Verdana"/>
          <w:sz w:val="22"/>
          <w:szCs w:val="22"/>
        </w:rPr>
        <w:t xml:space="preserve">Martin, A. (2019). Review of Cheshire Calhoun’s </w:t>
      </w:r>
      <w:r>
        <w:rPr>
          <w:rFonts w:ascii="Charter" w:hAnsi="Charter" w:eastAsia="Verdana" w:cs="Verdana"/>
          <w:i/>
          <w:sz w:val="22"/>
          <w:szCs w:val="22"/>
        </w:rPr>
        <w:t>Doing Valuable Time</w:t>
      </w:r>
      <w:r>
        <w:rPr>
          <w:rFonts w:ascii="Charter" w:hAnsi="Charter" w:eastAsia="Verdana" w:cs="Verdana"/>
          <w:sz w:val="22"/>
          <w:szCs w:val="22"/>
        </w:rPr>
        <w:t xml:space="preserve">. </w:t>
      </w:r>
      <w:r>
        <w:rPr>
          <w:rFonts w:ascii="Charter" w:hAnsi="Charter" w:eastAsia="Verdana" w:cs="Verdana"/>
          <w:i/>
          <w:sz w:val="22"/>
          <w:szCs w:val="22"/>
        </w:rPr>
        <w:t>Ethic</w:t>
      </w:r>
      <w:r w:rsidR="003407A9">
        <w:rPr>
          <w:rFonts w:ascii="Charter" w:hAnsi="Charter" w:eastAsia="Verdana" w:cs="Verdana"/>
          <w:i/>
          <w:sz w:val="22"/>
          <w:szCs w:val="22"/>
        </w:rPr>
        <w:t xml:space="preserve">s </w:t>
      </w:r>
      <w:r w:rsidR="003407A9">
        <w:rPr>
          <w:rFonts w:ascii="Charter" w:hAnsi="Charter" w:eastAsia="Verdana" w:cs="Verdana"/>
          <w:iCs/>
          <w:sz w:val="22"/>
          <w:szCs w:val="22"/>
        </w:rPr>
        <w:t>129(3):464-69</w:t>
      </w:r>
      <w:r>
        <w:rPr>
          <w:rFonts w:ascii="Charter" w:hAnsi="Charter" w:eastAsia="Verdana" w:cs="Verdana"/>
          <w:sz w:val="22"/>
          <w:szCs w:val="22"/>
        </w:rPr>
        <w:t>. By invitation.</w:t>
      </w:r>
    </w:p>
    <w:p xmlns:wp14="http://schemas.microsoft.com/office/word/2010/wordml" w:rsidRPr="00DF2283" w:rsidR="008F4779" w:rsidP="0046017B" w:rsidRDefault="004B2917" w14:paraId="2A66C6F9" wp14:textId="77777777">
      <w:pPr>
        <w:numPr>
          <w:ilvl w:val="0"/>
          <w:numId w:val="4"/>
        </w:numPr>
        <w:spacing w:after="120" w:line="300" w:lineRule="exact"/>
        <w:rPr>
          <w:rFonts w:ascii="Charter" w:hAnsi="Charter" w:eastAsia="Verdana" w:cs="Verdana"/>
          <w:sz w:val="22"/>
          <w:szCs w:val="22"/>
        </w:rPr>
      </w:pPr>
      <w:r w:rsidRPr="00DF2283">
        <w:rPr>
          <w:rFonts w:ascii="Charter" w:hAnsi="Charter" w:eastAsia="Verdana" w:cs="Verdana"/>
          <w:sz w:val="22"/>
          <w:szCs w:val="22"/>
        </w:rPr>
        <w:t xml:space="preserve">Martin, A. (2017). “How to Betray Your Android,” </w:t>
      </w:r>
      <w:r w:rsidRPr="00DF2283" w:rsidR="008F4779">
        <w:rPr>
          <w:rFonts w:ascii="Charter" w:hAnsi="Charter" w:eastAsia="Verdana" w:cs="Verdana"/>
          <w:i/>
          <w:sz w:val="22"/>
          <w:szCs w:val="22"/>
        </w:rPr>
        <w:t>The Philosopher</w:t>
      </w:r>
      <w:r w:rsidRPr="00DF2283">
        <w:rPr>
          <w:rFonts w:ascii="Charter" w:hAnsi="Charter" w:eastAsia="Verdana" w:cs="Verdana"/>
          <w:i/>
          <w:sz w:val="22"/>
          <w:szCs w:val="22"/>
        </w:rPr>
        <w:t>’</w:t>
      </w:r>
      <w:r w:rsidRPr="00DF2283" w:rsidR="008F4779">
        <w:rPr>
          <w:rFonts w:ascii="Charter" w:hAnsi="Charter" w:eastAsia="Verdana" w:cs="Verdana"/>
          <w:i/>
          <w:sz w:val="22"/>
          <w:szCs w:val="22"/>
        </w:rPr>
        <w:t>s Magazine</w:t>
      </w:r>
      <w:r w:rsidRPr="00DF2283">
        <w:rPr>
          <w:rFonts w:ascii="Charter" w:hAnsi="Charter" w:eastAsia="Verdana" w:cs="Verdana"/>
          <w:sz w:val="22"/>
          <w:szCs w:val="22"/>
        </w:rPr>
        <w:t xml:space="preserve"> 76: 35-41.</w:t>
      </w:r>
      <w:r w:rsidRPr="00DF2283" w:rsidR="008F4779">
        <w:rPr>
          <w:rFonts w:ascii="Charter" w:hAnsi="Charter" w:eastAsia="Verdana" w:cs="Verdana"/>
          <w:sz w:val="22"/>
          <w:szCs w:val="22"/>
        </w:rPr>
        <w:t xml:space="preserve"> </w:t>
      </w:r>
      <w:r w:rsidRPr="00DF2283" w:rsidR="00AE3649">
        <w:rPr>
          <w:rFonts w:ascii="Charter" w:hAnsi="Charter" w:eastAsia="Verdana" w:cs="Verdana"/>
          <w:sz w:val="22"/>
          <w:szCs w:val="22"/>
        </w:rPr>
        <w:t>By invitation</w:t>
      </w:r>
      <w:r w:rsidRPr="00DF2283">
        <w:rPr>
          <w:rFonts w:ascii="Charter" w:hAnsi="Charter" w:eastAsia="Verdana" w:cs="Verdana"/>
          <w:sz w:val="22"/>
          <w:szCs w:val="22"/>
        </w:rPr>
        <w:t>.</w:t>
      </w:r>
    </w:p>
    <w:p xmlns:wp14="http://schemas.microsoft.com/office/word/2010/wordml" w:rsidRPr="00DF2283" w:rsidR="00F92BE0" w:rsidP="0046017B" w:rsidRDefault="00F92BE0" w14:paraId="5B043126" wp14:textId="77777777">
      <w:pPr>
        <w:numPr>
          <w:ilvl w:val="0"/>
          <w:numId w:val="4"/>
        </w:numPr>
        <w:spacing w:after="120" w:line="300" w:lineRule="exact"/>
        <w:rPr>
          <w:rFonts w:ascii="Charter" w:hAnsi="Charter" w:eastAsia="Verdana" w:cs="Verdana"/>
          <w:sz w:val="22"/>
          <w:szCs w:val="22"/>
        </w:rPr>
      </w:pPr>
      <w:r w:rsidRPr="00DF2283">
        <w:rPr>
          <w:rFonts w:ascii="Charter" w:hAnsi="Charter" w:eastAsia="Verdana" w:cs="Verdana"/>
          <w:sz w:val="22"/>
          <w:szCs w:val="22"/>
        </w:rPr>
        <w:t>Martin, A. (</w:t>
      </w:r>
      <w:r w:rsidRPr="00DF2283" w:rsidR="00677DBF">
        <w:rPr>
          <w:rFonts w:ascii="Charter" w:hAnsi="Charter" w:eastAsia="Verdana" w:cs="Verdana"/>
          <w:sz w:val="22"/>
          <w:szCs w:val="22"/>
        </w:rPr>
        <w:t>2013</w:t>
      </w:r>
      <w:r w:rsidRPr="00DF2283">
        <w:rPr>
          <w:rFonts w:ascii="Charter" w:hAnsi="Charter" w:eastAsia="Verdana" w:cs="Verdana"/>
          <w:sz w:val="22"/>
          <w:szCs w:val="22"/>
        </w:rPr>
        <w:t xml:space="preserve">).  </w:t>
      </w:r>
      <w:r w:rsidRPr="00DF2283">
        <w:rPr>
          <w:rFonts w:ascii="Charter" w:hAnsi="Charter" w:eastAsia="Verdana" w:cs="Verdana"/>
          <w:i/>
          <w:sz w:val="22"/>
          <w:szCs w:val="22"/>
        </w:rPr>
        <w:t>Commentary</w:t>
      </w:r>
      <w:r w:rsidRPr="00DF2283">
        <w:rPr>
          <w:rFonts w:ascii="Charter" w:hAnsi="Charter" w:eastAsia="Verdana" w:cs="Verdana"/>
          <w:sz w:val="22"/>
          <w:szCs w:val="22"/>
        </w:rPr>
        <w:t xml:space="preserve"> on “Three Arguments Against Prescription Requirements,” </w:t>
      </w:r>
      <w:r w:rsidRPr="00DF2283">
        <w:rPr>
          <w:rFonts w:ascii="Charter" w:hAnsi="Charter" w:eastAsia="Verdana" w:cs="Verdana"/>
          <w:i/>
          <w:sz w:val="22"/>
          <w:szCs w:val="22"/>
        </w:rPr>
        <w:t>Journal of Medical Ethics</w:t>
      </w:r>
      <w:r w:rsidRPr="00DF2283">
        <w:rPr>
          <w:rFonts w:ascii="Charter" w:hAnsi="Charter" w:eastAsia="Verdana" w:cs="Verdana"/>
          <w:sz w:val="22"/>
          <w:szCs w:val="22"/>
        </w:rPr>
        <w:t xml:space="preserve"> </w:t>
      </w:r>
      <w:r w:rsidR="003407A9">
        <w:rPr>
          <w:rFonts w:ascii="Charter" w:hAnsi="Charter" w:eastAsia="Verdana" w:cs="Verdana"/>
          <w:sz w:val="22"/>
          <w:szCs w:val="22"/>
        </w:rPr>
        <w:t>38:588-89</w:t>
      </w:r>
      <w:r w:rsidRPr="00DF2283">
        <w:rPr>
          <w:rFonts w:ascii="Charter" w:hAnsi="Charter" w:eastAsia="Verdana" w:cs="Verdana"/>
          <w:sz w:val="22"/>
          <w:szCs w:val="22"/>
        </w:rPr>
        <w:t>.  Peer reviewed.</w:t>
      </w:r>
    </w:p>
    <w:p xmlns:wp14="http://schemas.microsoft.com/office/word/2010/wordml" w:rsidRPr="00DF2283" w:rsidR="00F92BE0" w:rsidP="0046017B" w:rsidRDefault="00F92BE0" w14:paraId="257A27D7" wp14:textId="77777777">
      <w:pPr>
        <w:numPr>
          <w:ilvl w:val="0"/>
          <w:numId w:val="4"/>
        </w:numPr>
        <w:spacing w:after="120" w:line="300" w:lineRule="exact"/>
        <w:rPr>
          <w:rFonts w:ascii="Charter" w:hAnsi="Charter" w:eastAsia="Verdana" w:cs="Verdana"/>
          <w:sz w:val="22"/>
          <w:szCs w:val="22"/>
        </w:rPr>
      </w:pPr>
      <w:r w:rsidRPr="00DF2283">
        <w:rPr>
          <w:rFonts w:ascii="Charter" w:hAnsi="Charter" w:eastAsia="Verdana" w:cs="Verdana"/>
          <w:sz w:val="22"/>
          <w:szCs w:val="22"/>
        </w:rPr>
        <w:t xml:space="preserve">Martin, A. (2012).  </w:t>
      </w:r>
      <w:r w:rsidRPr="00DF2283">
        <w:rPr>
          <w:rFonts w:ascii="Charter" w:hAnsi="Charter" w:eastAsia="Verdana" w:cs="Verdana"/>
          <w:i/>
          <w:sz w:val="22"/>
          <w:szCs w:val="22"/>
        </w:rPr>
        <w:t>Making Amends: Atonement in Morality, Law, and Politics</w:t>
      </w:r>
      <w:r w:rsidRPr="00DF2283">
        <w:rPr>
          <w:rFonts w:ascii="Charter" w:hAnsi="Charter" w:eastAsia="Verdana" w:cs="Verdana"/>
          <w:sz w:val="22"/>
          <w:szCs w:val="22"/>
        </w:rPr>
        <w:t xml:space="preserve">, by Linda </w:t>
      </w:r>
      <w:proofErr w:type="spellStart"/>
      <w:r w:rsidRPr="00DF2283">
        <w:rPr>
          <w:rFonts w:ascii="Charter" w:hAnsi="Charter" w:eastAsia="Verdana" w:cs="Verdana"/>
          <w:sz w:val="22"/>
          <w:szCs w:val="22"/>
        </w:rPr>
        <w:t>Radzik</w:t>
      </w:r>
      <w:proofErr w:type="spellEnd"/>
      <w:r w:rsidRPr="00DF2283">
        <w:rPr>
          <w:rFonts w:ascii="Charter" w:hAnsi="Charter" w:eastAsia="Verdana" w:cs="Verdana"/>
          <w:sz w:val="22"/>
          <w:szCs w:val="22"/>
        </w:rPr>
        <w:t xml:space="preserve">.  </w:t>
      </w:r>
      <w:r w:rsidRPr="00DF2283">
        <w:rPr>
          <w:rFonts w:ascii="Charter" w:hAnsi="Charter" w:eastAsia="Verdana" w:cs="Verdana"/>
          <w:i/>
          <w:sz w:val="22"/>
          <w:szCs w:val="22"/>
        </w:rPr>
        <w:t>Mind</w:t>
      </w:r>
      <w:r w:rsidRPr="00DF2283">
        <w:rPr>
          <w:rFonts w:ascii="Charter" w:hAnsi="Charter" w:eastAsia="Verdana" w:cs="Verdana"/>
          <w:sz w:val="22"/>
          <w:szCs w:val="22"/>
        </w:rPr>
        <w:t xml:space="preserve"> </w:t>
      </w:r>
      <w:r w:rsidR="003407A9">
        <w:rPr>
          <w:rFonts w:ascii="Charter" w:hAnsi="Charter" w:eastAsia="Verdana" w:cs="Verdana"/>
          <w:sz w:val="22"/>
          <w:szCs w:val="22"/>
        </w:rPr>
        <w:t>121(482):515-19.</w:t>
      </w:r>
      <w:r w:rsidRPr="00DF2283">
        <w:rPr>
          <w:rFonts w:ascii="Charter" w:hAnsi="Charter" w:eastAsia="Verdana" w:cs="Verdana"/>
          <w:sz w:val="22"/>
          <w:szCs w:val="22"/>
        </w:rPr>
        <w:t xml:space="preserve"> By invitation.</w:t>
      </w:r>
    </w:p>
    <w:p xmlns:wp14="http://schemas.microsoft.com/office/word/2010/wordml" w:rsidRPr="00DF2283" w:rsidR="00F92BE0" w:rsidP="0046017B" w:rsidRDefault="00F92BE0" w14:paraId="07F144A2" wp14:textId="77777777">
      <w:pPr>
        <w:numPr>
          <w:ilvl w:val="0"/>
          <w:numId w:val="4"/>
        </w:numPr>
        <w:spacing w:after="120" w:line="300" w:lineRule="exact"/>
        <w:rPr>
          <w:rFonts w:ascii="Charter" w:hAnsi="Charter" w:eastAsia="Verdana" w:cs="Verdana"/>
          <w:sz w:val="22"/>
          <w:szCs w:val="22"/>
        </w:rPr>
      </w:pPr>
      <w:r w:rsidRPr="00DF2283">
        <w:rPr>
          <w:rFonts w:ascii="Charter" w:hAnsi="Charter" w:eastAsia="Verdana" w:cs="Verdana"/>
          <w:sz w:val="22"/>
          <w:szCs w:val="22"/>
        </w:rPr>
        <w:t xml:space="preserve">Martin, A. (2011). “Devotion or Disease?” </w:t>
      </w:r>
      <w:r w:rsidRPr="00DF2283">
        <w:rPr>
          <w:rFonts w:ascii="Charter" w:hAnsi="Charter" w:eastAsia="Verdana" w:cs="Verdana"/>
          <w:i/>
          <w:sz w:val="22"/>
          <w:szCs w:val="22"/>
        </w:rPr>
        <w:t>Hastings Center Report</w:t>
      </w:r>
      <w:r w:rsidRPr="00DF2283">
        <w:rPr>
          <w:rFonts w:ascii="Charter" w:hAnsi="Charter" w:eastAsia="Verdana" w:cs="Verdana"/>
          <w:sz w:val="22"/>
          <w:szCs w:val="22"/>
        </w:rPr>
        <w:t>, 41(1): 3-4. By invitation.</w:t>
      </w:r>
    </w:p>
    <w:p xmlns:wp14="http://schemas.microsoft.com/office/word/2010/wordml" w:rsidRPr="00DF2283" w:rsidR="00F92BE0" w:rsidP="0046017B" w:rsidRDefault="00F92BE0" w14:paraId="40C27759" wp14:textId="77777777">
      <w:pPr>
        <w:numPr>
          <w:ilvl w:val="0"/>
          <w:numId w:val="4"/>
        </w:numPr>
        <w:spacing w:after="120" w:line="300" w:lineRule="exact"/>
        <w:rPr>
          <w:rFonts w:ascii="Charter" w:hAnsi="Charter" w:eastAsia="Verdana" w:cs="Verdana"/>
          <w:sz w:val="22"/>
          <w:szCs w:val="22"/>
        </w:rPr>
      </w:pPr>
      <w:r w:rsidRPr="00DF2283">
        <w:rPr>
          <w:rFonts w:ascii="Charter" w:hAnsi="Charter" w:eastAsia="Verdana" w:cs="Verdana"/>
          <w:sz w:val="22"/>
          <w:szCs w:val="22"/>
        </w:rPr>
        <w:t xml:space="preserve">Martin, A. (2008).  “No Virtue in Fatalism: Conservative Bioethics and Eric Cohen’s </w:t>
      </w:r>
      <w:r w:rsidRPr="00DF2283">
        <w:rPr>
          <w:rFonts w:ascii="Charter" w:hAnsi="Charter" w:eastAsia="Verdana" w:cs="Verdana"/>
          <w:i/>
          <w:iCs/>
          <w:sz w:val="22"/>
          <w:szCs w:val="22"/>
        </w:rPr>
        <w:t>In the Shadow of Progress</w:t>
      </w:r>
      <w:r w:rsidRPr="00DF2283">
        <w:rPr>
          <w:rFonts w:ascii="Charter" w:hAnsi="Charter" w:eastAsia="Verdana" w:cs="Verdana"/>
          <w:sz w:val="22"/>
          <w:szCs w:val="22"/>
        </w:rPr>
        <w:t xml:space="preserve">,” </w:t>
      </w:r>
      <w:r w:rsidRPr="00DF2283">
        <w:rPr>
          <w:rFonts w:ascii="Charter" w:hAnsi="Charter" w:eastAsia="Verdana" w:cs="Verdana"/>
          <w:i/>
          <w:iCs/>
          <w:sz w:val="22"/>
          <w:szCs w:val="22"/>
        </w:rPr>
        <w:t>Science Progress</w:t>
      </w:r>
      <w:r w:rsidRPr="00DF2283">
        <w:rPr>
          <w:rFonts w:ascii="Charter" w:hAnsi="Charter" w:eastAsia="Verdana" w:cs="Verdana"/>
          <w:sz w:val="22"/>
          <w:szCs w:val="22"/>
        </w:rPr>
        <w:t xml:space="preserve">, the Center for American Progress’s online and print science policy journal.  Nov. 19, 2008, (available at </w:t>
      </w:r>
      <w:hyperlink w:history="1" r:id="rId7">
        <w:r w:rsidRPr="00DF2283">
          <w:rPr>
            <w:rStyle w:val="Hyperlink"/>
            <w:rFonts w:ascii="Charter" w:hAnsi="Charter" w:eastAsia="Verdana" w:cs="Verdana"/>
            <w:sz w:val="22"/>
            <w:szCs w:val="22"/>
          </w:rPr>
          <w:t>http://www.scienceprogress.org/2008/11/no-virtue-in-fatalism</w:t>
        </w:r>
      </w:hyperlink>
      <w:r w:rsidRPr="00DF2283">
        <w:rPr>
          <w:rFonts w:ascii="Charter" w:hAnsi="Charter" w:eastAsia="Verdana" w:cs="Verdana"/>
          <w:sz w:val="22"/>
          <w:szCs w:val="22"/>
        </w:rPr>
        <w:t>).  Approximately 4 pp. By invitation.</w:t>
      </w:r>
    </w:p>
    <w:p xmlns:wp14="http://schemas.microsoft.com/office/word/2010/wordml" w:rsidRPr="00DF2283" w:rsidR="00F92BE0" w:rsidP="0046017B" w:rsidRDefault="00F92BE0" w14:paraId="2F2AFC13" wp14:textId="77777777">
      <w:pPr>
        <w:numPr>
          <w:ilvl w:val="0"/>
          <w:numId w:val="4"/>
        </w:numPr>
        <w:spacing w:after="120" w:line="300" w:lineRule="exact"/>
        <w:rPr>
          <w:rFonts w:ascii="Charter" w:hAnsi="Charter" w:eastAsia="Verdana" w:cs="Verdana"/>
          <w:sz w:val="22"/>
          <w:szCs w:val="22"/>
        </w:rPr>
      </w:pPr>
      <w:r w:rsidRPr="00DF2283">
        <w:rPr>
          <w:rFonts w:ascii="Charter" w:hAnsi="Charter" w:eastAsia="Verdana" w:cs="Verdana"/>
          <w:sz w:val="22"/>
          <w:szCs w:val="22"/>
        </w:rPr>
        <w:t>Martin, A. (2007).  “Moral Literacy.” Notre Dame Philosophical Reviews, 9/5/2007 (available at http</w:t>
      </w:r>
      <w:hyperlink w:history="1" r:id="rId8">
        <w:r w:rsidRPr="00DF2283">
          <w:rPr>
            <w:rFonts w:ascii="Charter" w:hAnsi="Charter" w:eastAsia="Verdana" w:cs="Verdana"/>
            <w:sz w:val="22"/>
            <w:szCs w:val="22"/>
          </w:rPr>
          <w:t>://</w:t>
        </w:r>
      </w:hyperlink>
      <w:hyperlink w:history="1" r:id="rId9">
        <w:r w:rsidRPr="00DF2283">
          <w:rPr>
            <w:rFonts w:ascii="Charter" w:hAnsi="Charter" w:eastAsia="Verdana" w:cs="Verdana"/>
            <w:sz w:val="22"/>
            <w:szCs w:val="22"/>
          </w:rPr>
          <w:t>ndpr</w:t>
        </w:r>
      </w:hyperlink>
      <w:hyperlink w:history="1" r:id="rId10">
        <w:r w:rsidRPr="00DF2283">
          <w:rPr>
            <w:rFonts w:ascii="Charter" w:hAnsi="Charter" w:eastAsia="Verdana" w:cs="Verdana"/>
            <w:sz w:val="22"/>
            <w:szCs w:val="22"/>
          </w:rPr>
          <w:t>.</w:t>
        </w:r>
      </w:hyperlink>
      <w:hyperlink w:history="1" r:id="rId11">
        <w:r w:rsidRPr="00DF2283">
          <w:rPr>
            <w:rFonts w:ascii="Charter" w:hAnsi="Charter" w:eastAsia="Verdana" w:cs="Verdana"/>
            <w:sz w:val="22"/>
            <w:szCs w:val="22"/>
          </w:rPr>
          <w:t>nd</w:t>
        </w:r>
      </w:hyperlink>
      <w:hyperlink w:history="1" r:id="rId12">
        <w:r w:rsidRPr="00DF2283">
          <w:rPr>
            <w:rFonts w:ascii="Charter" w:hAnsi="Charter" w:eastAsia="Verdana" w:cs="Verdana"/>
            <w:sz w:val="22"/>
            <w:szCs w:val="22"/>
          </w:rPr>
          <w:t>.</w:t>
        </w:r>
      </w:hyperlink>
      <w:hyperlink w:history="1" r:id="rId13">
        <w:r w:rsidRPr="00DF2283">
          <w:rPr>
            <w:rFonts w:ascii="Charter" w:hAnsi="Charter" w:eastAsia="Verdana" w:cs="Verdana"/>
            <w:sz w:val="22"/>
            <w:szCs w:val="22"/>
          </w:rPr>
          <w:t>edu</w:t>
        </w:r>
      </w:hyperlink>
      <w:hyperlink w:history="1" r:id="rId14">
        <w:r w:rsidRPr="00DF2283">
          <w:rPr>
            <w:rFonts w:ascii="Charter" w:hAnsi="Charter" w:eastAsia="Verdana" w:cs="Verdana"/>
            <w:sz w:val="22"/>
            <w:szCs w:val="22"/>
          </w:rPr>
          <w:t>/</w:t>
        </w:r>
      </w:hyperlink>
      <w:hyperlink w:history="1" r:id="rId15">
        <w:r w:rsidRPr="00DF2283">
          <w:rPr>
            <w:rFonts w:ascii="Charter" w:hAnsi="Charter" w:eastAsia="Verdana" w:cs="Verdana"/>
            <w:sz w:val="22"/>
            <w:szCs w:val="22"/>
          </w:rPr>
          <w:t>r</w:t>
        </w:r>
        <w:r w:rsidRPr="00DF2283">
          <w:rPr>
            <w:rFonts w:ascii="Charter" w:hAnsi="Charter" w:eastAsia="Verdana" w:cs="Verdana"/>
            <w:sz w:val="22"/>
            <w:szCs w:val="22"/>
          </w:rPr>
          <w:t>e</w:t>
        </w:r>
        <w:r w:rsidRPr="00DF2283">
          <w:rPr>
            <w:rFonts w:ascii="Charter" w:hAnsi="Charter" w:eastAsia="Verdana" w:cs="Verdana"/>
            <w:sz w:val="22"/>
            <w:szCs w:val="22"/>
          </w:rPr>
          <w:t>view</w:t>
        </w:r>
      </w:hyperlink>
      <w:hyperlink w:history="1" r:id="rId16">
        <w:r w:rsidRPr="00DF2283">
          <w:rPr>
            <w:rFonts w:ascii="Charter" w:hAnsi="Charter" w:eastAsia="Verdana" w:cs="Verdana"/>
            <w:sz w:val="22"/>
            <w:szCs w:val="22"/>
          </w:rPr>
          <w:t>.</w:t>
        </w:r>
      </w:hyperlink>
      <w:r w:rsidRPr="00DF2283">
        <w:rPr>
          <w:rFonts w:ascii="Charter" w:hAnsi="Charter" w:eastAsia="Verdana" w:cs="Verdana"/>
          <w:sz w:val="22"/>
          <w:szCs w:val="22"/>
        </w:rPr>
        <w:t>cfm</w:t>
      </w:r>
      <w:hyperlink w:history="1" r:id="rId17">
        <w:r w:rsidRPr="00DF2283">
          <w:rPr>
            <w:rFonts w:ascii="Charter" w:hAnsi="Charter" w:eastAsia="Verdana" w:cs="Verdana"/>
            <w:sz w:val="22"/>
            <w:szCs w:val="22"/>
          </w:rPr>
          <w:t>?</w:t>
        </w:r>
      </w:hyperlink>
      <w:hyperlink w:history="1" r:id="rId18">
        <w:r w:rsidRPr="00DF2283">
          <w:rPr>
            <w:rFonts w:ascii="Charter" w:hAnsi="Charter" w:eastAsia="Verdana" w:cs="Verdana"/>
            <w:sz w:val="22"/>
            <w:szCs w:val="22"/>
          </w:rPr>
          <w:t>id</w:t>
        </w:r>
      </w:hyperlink>
      <w:hyperlink w:history="1" r:id="rId19">
        <w:r w:rsidRPr="00DF2283">
          <w:rPr>
            <w:rFonts w:ascii="Charter" w:hAnsi="Charter" w:eastAsia="Verdana" w:cs="Verdana"/>
            <w:sz w:val="22"/>
            <w:szCs w:val="22"/>
          </w:rPr>
          <w:t>=10943</w:t>
        </w:r>
      </w:hyperlink>
      <w:r w:rsidRPr="00DF2283">
        <w:rPr>
          <w:rFonts w:ascii="Charter" w:hAnsi="Charter" w:eastAsia="Verdana" w:cs="Verdana"/>
          <w:sz w:val="22"/>
          <w:szCs w:val="22"/>
        </w:rPr>
        <w:t xml:space="preserve">. </w:t>
      </w:r>
      <w:r w:rsidR="003407A9">
        <w:rPr>
          <w:rFonts w:ascii="Charter" w:hAnsi="Charter" w:eastAsia="Verdana" w:cs="Verdana"/>
          <w:sz w:val="22"/>
          <w:szCs w:val="22"/>
        </w:rPr>
        <w:t xml:space="preserve">Approximately 4000 words. </w:t>
      </w:r>
      <w:r w:rsidRPr="00DF2283">
        <w:rPr>
          <w:rFonts w:ascii="Charter" w:hAnsi="Charter" w:eastAsia="Verdana" w:cs="Verdana"/>
          <w:sz w:val="22"/>
          <w:szCs w:val="22"/>
        </w:rPr>
        <w:t>By invitation.</w:t>
      </w:r>
    </w:p>
    <w:p xmlns:wp14="http://schemas.microsoft.com/office/word/2010/wordml" w:rsidRPr="00DF2283" w:rsidR="00F92BE0" w:rsidP="0046017B" w:rsidRDefault="00F92BE0" w14:paraId="690778CE" wp14:textId="77777777">
      <w:pPr>
        <w:numPr>
          <w:ilvl w:val="0"/>
          <w:numId w:val="4"/>
        </w:numPr>
        <w:spacing w:after="120" w:line="300" w:lineRule="exact"/>
        <w:rPr>
          <w:rFonts w:ascii="Charter" w:hAnsi="Charter" w:eastAsia="Verdana" w:cs="Verdana"/>
          <w:sz w:val="22"/>
          <w:szCs w:val="22"/>
        </w:rPr>
      </w:pPr>
      <w:r w:rsidRPr="00DF2283">
        <w:rPr>
          <w:rFonts w:ascii="Charter" w:hAnsi="Charter" w:eastAsia="Verdana" w:cs="Verdana"/>
          <w:sz w:val="22"/>
          <w:szCs w:val="22"/>
        </w:rPr>
        <w:t xml:space="preserve">Martin, A. [primary author] &amp; </w:t>
      </w:r>
      <w:proofErr w:type="spellStart"/>
      <w:r w:rsidRPr="00DF2283">
        <w:rPr>
          <w:rFonts w:ascii="Charter" w:hAnsi="Charter" w:eastAsia="Verdana" w:cs="Verdana"/>
          <w:sz w:val="22"/>
          <w:szCs w:val="22"/>
        </w:rPr>
        <w:t>Peerzada</w:t>
      </w:r>
      <w:proofErr w:type="spellEnd"/>
      <w:r w:rsidRPr="00DF2283">
        <w:rPr>
          <w:rFonts w:ascii="Charter" w:hAnsi="Charter" w:eastAsia="Verdana" w:cs="Verdana"/>
          <w:sz w:val="22"/>
          <w:szCs w:val="22"/>
        </w:rPr>
        <w:t xml:space="preserve">, J. (2005). “The Expressive Meaning of Enhancement.” </w:t>
      </w:r>
      <w:r w:rsidRPr="00DF2283">
        <w:rPr>
          <w:rFonts w:ascii="Charter" w:hAnsi="Charter" w:eastAsia="Verdana" w:cs="Verdana"/>
          <w:i/>
          <w:iCs/>
          <w:sz w:val="22"/>
          <w:szCs w:val="22"/>
        </w:rPr>
        <w:t>American Journal of Bioethics</w:t>
      </w:r>
      <w:r w:rsidRPr="00DF2283">
        <w:rPr>
          <w:rFonts w:ascii="Charter" w:hAnsi="Charter" w:eastAsia="Verdana" w:cs="Verdana"/>
          <w:sz w:val="22"/>
          <w:szCs w:val="22"/>
        </w:rPr>
        <w:t>, 5(3): 25-27.   Peer reviewed.</w:t>
      </w:r>
    </w:p>
    <w:p xmlns:wp14="http://schemas.microsoft.com/office/word/2010/wordml" w:rsidR="00A81824" w:rsidP="00A81824" w:rsidRDefault="00F92BE0" w14:paraId="0F926C2C" wp14:textId="77777777">
      <w:pPr>
        <w:numPr>
          <w:ilvl w:val="0"/>
          <w:numId w:val="4"/>
        </w:numPr>
        <w:spacing w:after="120" w:line="300" w:lineRule="exact"/>
        <w:rPr>
          <w:rFonts w:ascii="Charter" w:hAnsi="Charter" w:eastAsia="Verdana" w:cs="Verdana"/>
          <w:sz w:val="22"/>
          <w:szCs w:val="22"/>
        </w:rPr>
      </w:pPr>
      <w:r w:rsidRPr="00DF2283">
        <w:rPr>
          <w:rFonts w:ascii="Charter" w:hAnsi="Charter" w:eastAsia="Verdana" w:cs="Verdana"/>
          <w:sz w:val="22"/>
          <w:szCs w:val="22"/>
        </w:rPr>
        <w:t xml:space="preserve">Martin, A. [primary author] &amp; Emanuel, E. (2005). “Risky Business,” </w:t>
      </w:r>
      <w:r w:rsidRPr="00DF2283">
        <w:rPr>
          <w:rFonts w:ascii="Charter" w:hAnsi="Charter" w:eastAsia="Verdana" w:cs="Verdana"/>
          <w:i/>
          <w:iCs/>
          <w:sz w:val="22"/>
          <w:szCs w:val="22"/>
        </w:rPr>
        <w:t xml:space="preserve">Health Affairs, </w:t>
      </w:r>
      <w:r w:rsidRPr="00DF2283">
        <w:rPr>
          <w:rFonts w:ascii="Charter" w:hAnsi="Charter" w:eastAsia="Verdana" w:cs="Verdana"/>
          <w:sz w:val="22"/>
          <w:szCs w:val="22"/>
        </w:rPr>
        <w:t>24 (3): 877-878. By invitation.</w:t>
      </w:r>
    </w:p>
    <w:p xmlns:wp14="http://schemas.microsoft.com/office/word/2010/wordml" w:rsidR="000C443B" w:rsidP="00C42151" w:rsidRDefault="000C443B" w14:paraId="0D0B940D" wp14:textId="77777777">
      <w:pPr>
        <w:pBdr>
          <w:bottom w:val="single" w:color="auto" w:sz="12" w:space="4"/>
        </w:pBdr>
        <w:spacing w:after="120" w:line="300" w:lineRule="exact"/>
        <w:ind w:left="-360"/>
        <w:jc w:val="both"/>
        <w:outlineLvl w:val="0"/>
        <w:rPr>
          <w:rFonts w:ascii="Charter" w:hAnsi="Charter" w:eastAsia="Verdana" w:cs="Verdana"/>
          <w:b/>
          <w:bCs/>
          <w:sz w:val="22"/>
          <w:szCs w:val="22"/>
        </w:rPr>
      </w:pPr>
    </w:p>
    <w:p xmlns:wp14="http://schemas.microsoft.com/office/word/2010/wordml" w:rsidRPr="00C42151" w:rsidR="00F66A11" w:rsidP="00C42151" w:rsidRDefault="00C42151" w14:paraId="2DA3B378" wp14:textId="77777777">
      <w:pPr>
        <w:pBdr>
          <w:bottom w:val="single" w:color="auto" w:sz="12" w:space="4"/>
        </w:pBdr>
        <w:spacing w:after="120" w:line="300" w:lineRule="exact"/>
        <w:ind w:left="-360"/>
        <w:jc w:val="both"/>
        <w:outlineLvl w:val="0"/>
        <w:rPr>
          <w:rFonts w:ascii="Charter" w:hAnsi="Charter" w:eastAsia="Verdana" w:cs="Verdana"/>
          <w:sz w:val="22"/>
          <w:szCs w:val="22"/>
        </w:rPr>
      </w:pPr>
      <w:r w:rsidRPr="639BC645" w:rsidR="00C42151">
        <w:rPr>
          <w:rFonts w:ascii="Charter" w:hAnsi="Charter" w:eastAsia="Verdana" w:cs="Verdana"/>
          <w:b w:val="1"/>
          <w:bCs w:val="1"/>
          <w:sz w:val="22"/>
          <w:szCs w:val="22"/>
        </w:rPr>
        <w:t>P</w:t>
      </w:r>
      <w:r w:rsidRPr="639BC645" w:rsidR="00E847E6">
        <w:rPr>
          <w:rFonts w:ascii="Charter" w:hAnsi="Charter" w:eastAsia="Verdana" w:cs="Verdana"/>
          <w:b w:val="1"/>
          <w:bCs w:val="1"/>
          <w:sz w:val="22"/>
          <w:szCs w:val="22"/>
        </w:rPr>
        <w:t>resentations</w:t>
      </w:r>
    </w:p>
    <w:p w:rsidR="4A99D0DE" w:rsidP="639BC645" w:rsidRDefault="4A99D0DE" w14:paraId="1B7AD067" w14:textId="28AFB7E6">
      <w:pPr>
        <w:numPr>
          <w:ilvl w:val="0"/>
          <w:numId w:val="9"/>
        </w:numPr>
        <w:spacing w:after="120" w:line="300" w:lineRule="exact"/>
        <w:jc w:val="both"/>
        <w:rPr>
          <w:rFonts w:ascii="Charter" w:hAnsi="Charter" w:eastAsia="Verdana" w:cs="Verdana"/>
          <w:sz w:val="22"/>
          <w:szCs w:val="22"/>
        </w:rPr>
      </w:pPr>
      <w:r w:rsidRPr="639BC645" w:rsidR="4A99D0DE">
        <w:rPr>
          <w:rFonts w:ascii="Charter" w:hAnsi="Charter" w:eastAsia="Verdana" w:cs="Verdana"/>
          <w:sz w:val="22"/>
          <w:szCs w:val="22"/>
        </w:rPr>
        <w:t xml:space="preserve">Comments on Michele Moody-Adams's keynote address, (May 2023). Invited comments at the Northwestern University Society for </w:t>
      </w:r>
      <w:r w:rsidRPr="639BC645" w:rsidR="7ED37136">
        <w:rPr>
          <w:rFonts w:ascii="Charter" w:hAnsi="Charter" w:eastAsia="Verdana" w:cs="Verdana"/>
          <w:sz w:val="22"/>
          <w:szCs w:val="22"/>
        </w:rPr>
        <w:t>Theories of Ethics and Politics (NUSTEP), Evanston, IL.</w:t>
      </w:r>
    </w:p>
    <w:p w:rsidR="4A99D0DE" w:rsidP="639BC645" w:rsidRDefault="4A99D0DE" w14:paraId="3D239D22" w14:textId="6203172B">
      <w:pPr>
        <w:numPr>
          <w:ilvl w:val="0"/>
          <w:numId w:val="9"/>
        </w:numPr>
        <w:spacing w:after="120" w:line="300" w:lineRule="exact"/>
        <w:jc w:val="both"/>
        <w:rPr>
          <w:rFonts w:ascii="Charter" w:hAnsi="Charter" w:eastAsia="Verdana" w:cs="Verdana"/>
          <w:sz w:val="22"/>
          <w:szCs w:val="22"/>
        </w:rPr>
      </w:pPr>
      <w:r w:rsidRPr="639BC645" w:rsidR="4A99D0DE">
        <w:rPr>
          <w:rFonts w:ascii="Charter" w:hAnsi="Charter" w:eastAsia="Verdana" w:cs="Verdana"/>
          <w:sz w:val="22"/>
          <w:szCs w:val="22"/>
        </w:rPr>
        <w:t>“Against Mother’s Day,” (April 2023). Invited presentation at the UNC Parr Center for Ethics, Chapel Hill, NC.</w:t>
      </w:r>
    </w:p>
    <w:p w:rsidR="2EDBACED" w:rsidP="639BC645" w:rsidRDefault="2EDBACED" w14:paraId="2A5E27F3" w14:textId="266E7B29">
      <w:pPr>
        <w:numPr>
          <w:ilvl w:val="0"/>
          <w:numId w:val="9"/>
        </w:numPr>
        <w:spacing w:after="120" w:line="300" w:lineRule="exact"/>
        <w:jc w:val="both"/>
        <w:rPr>
          <w:rFonts w:ascii="Charter" w:hAnsi="Charter" w:eastAsia="Verdana" w:cs="Verdana"/>
          <w:sz w:val="22"/>
          <w:szCs w:val="22"/>
        </w:rPr>
      </w:pPr>
      <w:r w:rsidRPr="639BC645" w:rsidR="2EDBACED">
        <w:rPr>
          <w:rFonts w:ascii="Charter" w:hAnsi="Charter" w:eastAsia="Verdana" w:cs="Verdana"/>
          <w:sz w:val="22"/>
          <w:szCs w:val="22"/>
        </w:rPr>
        <w:t xml:space="preserve">“Proud and humble: an essay for my father,” (March 2023). Invited paper at the </w:t>
      </w:r>
      <w:r w:rsidRPr="639BC645" w:rsidR="5EFE639F">
        <w:rPr>
          <w:rFonts w:ascii="Charter" w:hAnsi="Charter" w:eastAsia="Verdana" w:cs="Verdana"/>
          <w:sz w:val="22"/>
          <w:szCs w:val="22"/>
        </w:rPr>
        <w:t xml:space="preserve">Philosophy </w:t>
      </w:r>
      <w:r w:rsidRPr="639BC645" w:rsidR="2EDBACED">
        <w:rPr>
          <w:rFonts w:ascii="Charter" w:hAnsi="Charter" w:eastAsia="Verdana" w:cs="Verdana"/>
          <w:sz w:val="22"/>
          <w:szCs w:val="22"/>
        </w:rPr>
        <w:t xml:space="preserve">Desert </w:t>
      </w:r>
      <w:r w:rsidRPr="639BC645" w:rsidR="28EC0D03">
        <w:rPr>
          <w:rFonts w:ascii="Charter" w:hAnsi="Charter" w:eastAsia="Verdana" w:cs="Verdana"/>
          <w:sz w:val="22"/>
          <w:szCs w:val="22"/>
        </w:rPr>
        <w:t>Workshop, St. George, U</w:t>
      </w:r>
      <w:r w:rsidRPr="639BC645" w:rsidR="1ED6F096">
        <w:rPr>
          <w:rFonts w:ascii="Charter" w:hAnsi="Charter" w:eastAsia="Verdana" w:cs="Verdana"/>
          <w:sz w:val="22"/>
          <w:szCs w:val="22"/>
        </w:rPr>
        <w:t>T</w:t>
      </w:r>
    </w:p>
    <w:p xmlns:wp14="http://schemas.microsoft.com/office/word/2010/wordml" w:rsidR="00BA5279" w:rsidP="00F66A11" w:rsidRDefault="00BA5279" w14:paraId="297B7939" wp14:textId="77777777">
      <w:pPr>
        <w:numPr>
          <w:ilvl w:val="0"/>
          <w:numId w:val="9"/>
        </w:numPr>
        <w:spacing w:after="120" w:line="300" w:lineRule="exact"/>
        <w:jc w:val="both"/>
        <w:rPr>
          <w:rFonts w:ascii="Charter" w:hAnsi="Charter" w:eastAsia="Verdana" w:cs="Verdana"/>
          <w:sz w:val="22"/>
          <w:szCs w:val="22"/>
        </w:rPr>
      </w:pPr>
      <w:r w:rsidRPr="639BC645" w:rsidR="00BA5279">
        <w:rPr>
          <w:rFonts w:ascii="Charter" w:hAnsi="Charter" w:eastAsia="Verdana" w:cs="Verdana"/>
          <w:sz w:val="22"/>
          <w:szCs w:val="22"/>
        </w:rPr>
        <w:t>“Parental pride and self-reinforcing social roles,” (Summer 2022). Invited presentation at the Bled Ethics Conference, Slovenia.</w:t>
      </w:r>
    </w:p>
    <w:p xmlns:wp14="http://schemas.microsoft.com/office/word/2010/wordml" w:rsidR="00506250" w:rsidP="00F66A11" w:rsidRDefault="00506250" w14:paraId="63AAAF78" wp14:textId="77777777">
      <w:pPr>
        <w:numPr>
          <w:ilvl w:val="0"/>
          <w:numId w:val="9"/>
        </w:numPr>
        <w:spacing w:after="120" w:line="300" w:lineRule="exact"/>
        <w:jc w:val="both"/>
        <w:rPr>
          <w:rFonts w:ascii="Charter" w:hAnsi="Charter" w:eastAsia="Verdana" w:cs="Verdana"/>
          <w:sz w:val="22"/>
          <w:szCs w:val="22"/>
        </w:rPr>
      </w:pPr>
      <w:r w:rsidRPr="639BC645" w:rsidR="00506250">
        <w:rPr>
          <w:rFonts w:ascii="Charter" w:hAnsi="Charter" w:eastAsia="Verdana" w:cs="Verdana"/>
          <w:sz w:val="22"/>
          <w:szCs w:val="22"/>
        </w:rPr>
        <w:t xml:space="preserve">“Against Mothers’ Day and Employee Appreciation Day and other representations of oppressive expectations as opportunities for excellence,” </w:t>
      </w:r>
      <w:r w:rsidRPr="639BC645" w:rsidR="00BA5279">
        <w:rPr>
          <w:rFonts w:ascii="Charter" w:hAnsi="Charter" w:eastAsia="Verdana" w:cs="Verdana"/>
          <w:sz w:val="22"/>
          <w:szCs w:val="22"/>
        </w:rPr>
        <w:t>(Spring 2019). I</w:t>
      </w:r>
      <w:r w:rsidRPr="639BC645" w:rsidR="00506250">
        <w:rPr>
          <w:rFonts w:ascii="Charter" w:hAnsi="Charter" w:eastAsia="Verdana" w:cs="Verdana"/>
          <w:sz w:val="22"/>
          <w:szCs w:val="22"/>
        </w:rPr>
        <w:t>nvited presentation at the Moral and Political Philosophy Seminar, UCSD.</w:t>
      </w:r>
    </w:p>
    <w:p xmlns:wp14="http://schemas.microsoft.com/office/word/2010/wordml" w:rsidRPr="00F66A11" w:rsidR="00F66A11" w:rsidP="00F66A11" w:rsidRDefault="00F66A11" w14:paraId="20E2D1A8" wp14:textId="77777777">
      <w:pPr>
        <w:numPr>
          <w:ilvl w:val="0"/>
          <w:numId w:val="9"/>
        </w:numPr>
        <w:spacing w:after="120" w:line="300" w:lineRule="exact"/>
        <w:jc w:val="both"/>
        <w:rPr>
          <w:rFonts w:ascii="Charter" w:hAnsi="Charter" w:eastAsia="Verdana" w:cs="Verdana"/>
          <w:sz w:val="22"/>
          <w:szCs w:val="22"/>
        </w:rPr>
      </w:pPr>
      <w:r w:rsidRPr="639BC645" w:rsidR="00F66A11">
        <w:rPr>
          <w:rFonts w:ascii="Charter" w:hAnsi="Charter" w:eastAsia="Verdana" w:cs="Verdana"/>
          <w:sz w:val="22"/>
          <w:szCs w:val="22"/>
        </w:rPr>
        <w:t>“</w:t>
      </w:r>
      <w:r w:rsidRPr="639BC645" w:rsidR="005A5D0D">
        <w:rPr>
          <w:rFonts w:ascii="Charter" w:hAnsi="Charter" w:eastAsia="Verdana" w:cs="Verdana"/>
          <w:sz w:val="22"/>
          <w:szCs w:val="22"/>
        </w:rPr>
        <w:t>Forgiveness Without Morals</w:t>
      </w:r>
      <w:r w:rsidRPr="639BC645" w:rsidR="00F66A11">
        <w:rPr>
          <w:rFonts w:ascii="Charter" w:hAnsi="Charter" w:eastAsia="Verdana" w:cs="Verdana"/>
          <w:sz w:val="22"/>
          <w:szCs w:val="22"/>
        </w:rPr>
        <w:t>” (April 2019)</w:t>
      </w:r>
      <w:r w:rsidRPr="639BC645" w:rsidR="00BA5279">
        <w:rPr>
          <w:rFonts w:ascii="Charter" w:hAnsi="Charter" w:eastAsia="Verdana" w:cs="Verdana"/>
          <w:sz w:val="22"/>
          <w:szCs w:val="22"/>
        </w:rPr>
        <w:t>.</w:t>
      </w:r>
      <w:r w:rsidRPr="639BC645" w:rsidR="00F66A11">
        <w:rPr>
          <w:rFonts w:ascii="Charter" w:hAnsi="Charter" w:eastAsia="Verdana" w:cs="Verdana"/>
          <w:sz w:val="22"/>
          <w:szCs w:val="22"/>
        </w:rPr>
        <w:t xml:space="preserve"> </w:t>
      </w:r>
      <w:r w:rsidRPr="639BC645" w:rsidR="00BA5279">
        <w:rPr>
          <w:rFonts w:ascii="Charter" w:hAnsi="Charter" w:eastAsia="Verdana" w:cs="Verdana"/>
          <w:sz w:val="22"/>
          <w:szCs w:val="22"/>
        </w:rPr>
        <w:t>I</w:t>
      </w:r>
      <w:r w:rsidRPr="639BC645" w:rsidR="00F66A11">
        <w:rPr>
          <w:rFonts w:ascii="Charter" w:hAnsi="Charter" w:eastAsia="Verdana" w:cs="Verdana"/>
          <w:sz w:val="22"/>
          <w:szCs w:val="22"/>
        </w:rPr>
        <w:t>nvited presentation as part of mini-conference on forgiveness, Brandeis University.</w:t>
      </w:r>
    </w:p>
    <w:p xmlns:wp14="http://schemas.microsoft.com/office/word/2010/wordml" w:rsidR="00E847E6" w:rsidP="0014398C" w:rsidRDefault="002367B0" w14:paraId="3367D3C3" wp14:textId="77777777">
      <w:pPr>
        <w:numPr>
          <w:ilvl w:val="0"/>
          <w:numId w:val="9"/>
        </w:numPr>
        <w:spacing w:after="120" w:line="300" w:lineRule="exact"/>
        <w:jc w:val="both"/>
        <w:rPr>
          <w:rFonts w:ascii="Charter" w:hAnsi="Charter" w:eastAsia="Verdana" w:cs="Verdana"/>
          <w:sz w:val="22"/>
          <w:szCs w:val="22"/>
        </w:rPr>
      </w:pPr>
      <w:r w:rsidRPr="639BC645" w:rsidR="002367B0">
        <w:rPr>
          <w:rFonts w:ascii="Charter" w:hAnsi="Charter" w:eastAsia="Verdana" w:cs="Verdana"/>
          <w:sz w:val="22"/>
          <w:szCs w:val="22"/>
        </w:rPr>
        <w:t>“</w:t>
      </w:r>
      <w:r w:rsidRPr="639BC645" w:rsidR="00F66A11">
        <w:rPr>
          <w:rFonts w:ascii="Charter" w:hAnsi="Charter" w:eastAsia="Verdana" w:cs="Verdana"/>
          <w:sz w:val="22"/>
          <w:szCs w:val="22"/>
        </w:rPr>
        <w:t>Ideologies of Gratitude</w:t>
      </w:r>
      <w:r w:rsidRPr="639BC645" w:rsidR="002367B0">
        <w:rPr>
          <w:rFonts w:ascii="Charter" w:hAnsi="Charter" w:eastAsia="Verdana" w:cs="Verdana"/>
          <w:sz w:val="22"/>
          <w:szCs w:val="22"/>
        </w:rPr>
        <w:t>” (September 2018)</w:t>
      </w:r>
      <w:r w:rsidRPr="639BC645" w:rsidR="00BA5279">
        <w:rPr>
          <w:rFonts w:ascii="Charter" w:hAnsi="Charter" w:eastAsia="Verdana" w:cs="Verdana"/>
          <w:sz w:val="22"/>
          <w:szCs w:val="22"/>
        </w:rPr>
        <w:t>.</w:t>
      </w:r>
      <w:r w:rsidRPr="639BC645" w:rsidR="002367B0">
        <w:rPr>
          <w:rFonts w:ascii="Charter" w:hAnsi="Charter" w:eastAsia="Verdana" w:cs="Verdana"/>
          <w:sz w:val="22"/>
          <w:szCs w:val="22"/>
        </w:rPr>
        <w:t xml:space="preserve"> </w:t>
      </w:r>
      <w:r w:rsidRPr="639BC645" w:rsidR="00BA5279">
        <w:rPr>
          <w:rFonts w:ascii="Charter" w:hAnsi="Charter" w:eastAsia="Verdana" w:cs="Verdana"/>
          <w:sz w:val="22"/>
          <w:szCs w:val="22"/>
        </w:rPr>
        <w:t>I</w:t>
      </w:r>
      <w:r w:rsidRPr="639BC645" w:rsidR="002367B0">
        <w:rPr>
          <w:rFonts w:ascii="Charter" w:hAnsi="Charter" w:eastAsia="Verdana" w:cs="Verdana"/>
          <w:sz w:val="22"/>
          <w:szCs w:val="22"/>
        </w:rPr>
        <w:t>nvited c</w:t>
      </w:r>
      <w:r w:rsidRPr="639BC645" w:rsidR="00E847E6">
        <w:rPr>
          <w:rFonts w:ascii="Charter" w:hAnsi="Charter" w:eastAsia="Verdana" w:cs="Verdana"/>
          <w:sz w:val="22"/>
          <w:szCs w:val="22"/>
        </w:rPr>
        <w:t>olloquium, Philosophy Department, University of Minnesota.</w:t>
      </w:r>
    </w:p>
    <w:p xmlns:wp14="http://schemas.microsoft.com/office/word/2010/wordml" w:rsidR="0014398C" w:rsidP="0014398C" w:rsidRDefault="00865251" w14:paraId="41D6155F" wp14:textId="77777777">
      <w:pPr>
        <w:numPr>
          <w:ilvl w:val="0"/>
          <w:numId w:val="9"/>
        </w:numPr>
        <w:spacing w:after="120" w:line="300" w:lineRule="exact"/>
        <w:jc w:val="both"/>
        <w:rPr>
          <w:rFonts w:ascii="Charter" w:hAnsi="Charter" w:eastAsia="Verdana" w:cs="Verdana"/>
          <w:sz w:val="22"/>
          <w:szCs w:val="22"/>
        </w:rPr>
      </w:pPr>
      <w:r w:rsidRPr="639BC645" w:rsidR="00865251">
        <w:rPr>
          <w:rFonts w:ascii="Charter" w:hAnsi="Charter" w:eastAsia="Verdana" w:cs="Verdana"/>
          <w:sz w:val="22"/>
          <w:szCs w:val="22"/>
        </w:rPr>
        <w:t>“Elect</w:t>
      </w:r>
      <w:r w:rsidRPr="639BC645" w:rsidR="002367B0">
        <w:rPr>
          <w:rFonts w:ascii="Charter" w:hAnsi="Charter" w:eastAsia="Verdana" w:cs="Verdana"/>
          <w:sz w:val="22"/>
          <w:szCs w:val="22"/>
        </w:rPr>
        <w:t>ive Directed Obligations</w:t>
      </w:r>
      <w:r w:rsidRPr="639BC645" w:rsidR="00865251">
        <w:rPr>
          <w:rFonts w:ascii="Charter" w:hAnsi="Charter" w:eastAsia="Verdana" w:cs="Verdana"/>
          <w:sz w:val="22"/>
          <w:szCs w:val="22"/>
        </w:rPr>
        <w:t>” (</w:t>
      </w:r>
      <w:r w:rsidRPr="639BC645" w:rsidR="005C2952">
        <w:rPr>
          <w:rFonts w:ascii="Charter" w:hAnsi="Charter" w:eastAsia="Verdana" w:cs="Verdana"/>
          <w:sz w:val="22"/>
          <w:szCs w:val="22"/>
        </w:rPr>
        <w:t>April</w:t>
      </w:r>
      <w:r w:rsidRPr="639BC645" w:rsidR="002367B0">
        <w:rPr>
          <w:rFonts w:ascii="Charter" w:hAnsi="Charter" w:eastAsia="Verdana" w:cs="Verdana"/>
          <w:sz w:val="22"/>
          <w:szCs w:val="22"/>
        </w:rPr>
        <w:t xml:space="preserve"> 2018)</w:t>
      </w:r>
      <w:r w:rsidRPr="639BC645" w:rsidR="00BA5279">
        <w:rPr>
          <w:rFonts w:ascii="Charter" w:hAnsi="Charter" w:eastAsia="Verdana" w:cs="Verdana"/>
          <w:sz w:val="22"/>
          <w:szCs w:val="22"/>
        </w:rPr>
        <w:t>. I</w:t>
      </w:r>
      <w:r w:rsidRPr="639BC645" w:rsidR="002367B0">
        <w:rPr>
          <w:rFonts w:ascii="Charter" w:hAnsi="Charter" w:eastAsia="Verdana" w:cs="Verdana"/>
          <w:sz w:val="22"/>
          <w:szCs w:val="22"/>
        </w:rPr>
        <w:t>nvited c</w:t>
      </w:r>
      <w:r w:rsidRPr="639BC645" w:rsidR="00865251">
        <w:rPr>
          <w:rFonts w:ascii="Charter" w:hAnsi="Charter" w:eastAsia="Verdana" w:cs="Verdana"/>
          <w:sz w:val="22"/>
          <w:szCs w:val="22"/>
        </w:rPr>
        <w:t>olloquium, Philosophy Department, University of San Diego.</w:t>
      </w:r>
    </w:p>
    <w:p xmlns:wp14="http://schemas.microsoft.com/office/word/2010/wordml" w:rsidR="0014398C" w:rsidP="0014398C" w:rsidRDefault="000F0791" w14:paraId="0C171D37" wp14:textId="77777777">
      <w:pPr>
        <w:numPr>
          <w:ilvl w:val="0"/>
          <w:numId w:val="9"/>
        </w:numPr>
        <w:spacing w:after="120" w:line="300" w:lineRule="exact"/>
        <w:jc w:val="both"/>
        <w:rPr>
          <w:rFonts w:ascii="Charter" w:hAnsi="Charter" w:eastAsia="Verdana" w:cs="Verdana"/>
          <w:sz w:val="22"/>
          <w:szCs w:val="22"/>
        </w:rPr>
      </w:pPr>
      <w:r w:rsidRPr="639BC645" w:rsidR="000F0791">
        <w:rPr>
          <w:rFonts w:ascii="Charter" w:hAnsi="Charter" w:eastAsia="Verdana" w:cs="Verdana"/>
          <w:sz w:val="22"/>
          <w:szCs w:val="22"/>
        </w:rPr>
        <w:t>-------</w:t>
      </w:r>
      <w:r w:rsidRPr="639BC645" w:rsidR="002367B0">
        <w:rPr>
          <w:rFonts w:ascii="Charter" w:hAnsi="Charter" w:eastAsia="Verdana" w:cs="Verdana"/>
          <w:sz w:val="22"/>
          <w:szCs w:val="22"/>
        </w:rPr>
        <w:t xml:space="preserve"> </w:t>
      </w:r>
      <w:r w:rsidRPr="639BC645" w:rsidR="00135640">
        <w:rPr>
          <w:rFonts w:ascii="Charter" w:hAnsi="Charter" w:eastAsia="Verdana" w:cs="Verdana"/>
          <w:sz w:val="22"/>
          <w:szCs w:val="22"/>
        </w:rPr>
        <w:t xml:space="preserve">(February </w:t>
      </w:r>
      <w:r w:rsidRPr="639BC645" w:rsidR="00865251">
        <w:rPr>
          <w:rFonts w:ascii="Charter" w:hAnsi="Charter" w:eastAsia="Verdana" w:cs="Verdana"/>
          <w:sz w:val="22"/>
          <w:szCs w:val="22"/>
        </w:rPr>
        <w:t>2018</w:t>
      </w:r>
      <w:r w:rsidRPr="639BC645" w:rsidR="00135640">
        <w:rPr>
          <w:rFonts w:ascii="Charter" w:hAnsi="Charter" w:eastAsia="Verdana" w:cs="Verdana"/>
          <w:sz w:val="22"/>
          <w:szCs w:val="22"/>
        </w:rPr>
        <w:t>), American Philosophical Association Central Division, Chicago. Invited.</w:t>
      </w:r>
    </w:p>
    <w:p xmlns:wp14="http://schemas.microsoft.com/office/word/2010/wordml" w:rsidR="0014398C" w:rsidP="0014398C" w:rsidRDefault="00135640" w14:paraId="37D091C0" wp14:textId="77777777">
      <w:pPr>
        <w:numPr>
          <w:ilvl w:val="0"/>
          <w:numId w:val="9"/>
        </w:numPr>
        <w:spacing w:after="120" w:line="300" w:lineRule="exact"/>
        <w:jc w:val="both"/>
        <w:rPr>
          <w:rFonts w:ascii="Charter" w:hAnsi="Charter" w:eastAsia="Verdana" w:cs="Verdana"/>
          <w:sz w:val="22"/>
          <w:szCs w:val="22"/>
        </w:rPr>
      </w:pPr>
      <w:r w:rsidRPr="639BC645" w:rsidR="00135640">
        <w:rPr>
          <w:rFonts w:ascii="Charter" w:hAnsi="Charter" w:eastAsia="Verdana" w:cs="Verdana"/>
          <w:sz w:val="22"/>
          <w:szCs w:val="22"/>
        </w:rPr>
        <w:t xml:space="preserve">“Interpersonal Hope,” (February 2018). Philosophy Department Works in progress series, University of Chicago. Invited. </w:t>
      </w:r>
    </w:p>
    <w:p xmlns:wp14="http://schemas.microsoft.com/office/word/2010/wordml" w:rsidR="0014398C" w:rsidP="0014398C" w:rsidRDefault="00135640" w14:paraId="533CD973" wp14:textId="77777777">
      <w:pPr>
        <w:numPr>
          <w:ilvl w:val="0"/>
          <w:numId w:val="9"/>
        </w:numPr>
        <w:spacing w:after="120" w:line="300" w:lineRule="exact"/>
        <w:jc w:val="both"/>
        <w:rPr>
          <w:rFonts w:ascii="Charter" w:hAnsi="Charter" w:eastAsia="Verdana" w:cs="Verdana"/>
          <w:sz w:val="22"/>
          <w:szCs w:val="22"/>
        </w:rPr>
      </w:pPr>
      <w:r w:rsidRPr="639BC645" w:rsidR="00135640">
        <w:rPr>
          <w:rFonts w:ascii="Charter" w:hAnsi="Charter" w:eastAsia="Verdana" w:cs="Verdana"/>
          <w:sz w:val="22"/>
          <w:szCs w:val="22"/>
        </w:rPr>
        <w:t>“What Kind of a Debt is a Debt of Gratitude?” (September 2017). The Moral Psychology of Gratitude Workshop,</w:t>
      </w:r>
      <w:r w:rsidRPr="639BC645" w:rsidR="00865251">
        <w:rPr>
          <w:rFonts w:ascii="Charter" w:hAnsi="Charter" w:eastAsia="Verdana" w:cs="Verdana"/>
          <w:sz w:val="22"/>
          <w:szCs w:val="22"/>
        </w:rPr>
        <w:t xml:space="preserve"> U</w:t>
      </w:r>
      <w:r w:rsidRPr="639BC645" w:rsidR="00135640">
        <w:rPr>
          <w:rFonts w:ascii="Charter" w:hAnsi="Charter" w:eastAsia="Verdana" w:cs="Verdana"/>
          <w:sz w:val="22"/>
          <w:szCs w:val="22"/>
        </w:rPr>
        <w:t>niversity of Chicago. Invited.</w:t>
      </w:r>
    </w:p>
    <w:p xmlns:wp14="http://schemas.microsoft.com/office/word/2010/wordml" w:rsidR="0014398C" w:rsidP="0014398C" w:rsidRDefault="00865251" w14:paraId="395271B7" wp14:textId="77777777">
      <w:pPr>
        <w:numPr>
          <w:ilvl w:val="0"/>
          <w:numId w:val="9"/>
        </w:numPr>
        <w:spacing w:after="120" w:line="300" w:lineRule="exact"/>
        <w:jc w:val="both"/>
        <w:rPr>
          <w:rFonts w:ascii="Charter" w:hAnsi="Charter" w:eastAsia="Verdana" w:cs="Verdana"/>
          <w:sz w:val="22"/>
          <w:szCs w:val="22"/>
        </w:rPr>
      </w:pPr>
      <w:r w:rsidRPr="639BC645" w:rsidR="00865251">
        <w:rPr>
          <w:rFonts w:ascii="Charter" w:hAnsi="Charter" w:eastAsia="Verdana" w:cs="Verdana"/>
          <w:sz w:val="22"/>
          <w:szCs w:val="22"/>
        </w:rPr>
        <w:t>-</w:t>
      </w:r>
      <w:r w:rsidRPr="639BC645" w:rsidR="00135640">
        <w:rPr>
          <w:rFonts w:ascii="Charter" w:hAnsi="Charter" w:eastAsia="Verdana" w:cs="Verdana"/>
          <w:sz w:val="22"/>
          <w:szCs w:val="22"/>
        </w:rPr>
        <w:t>-------- (August 2017). Rocky Mountain Ethics Congress, University of Colorado Boulder. Peer Reviewed.</w:t>
      </w:r>
    </w:p>
    <w:p xmlns:wp14="http://schemas.microsoft.com/office/word/2010/wordml" w:rsidR="0014398C" w:rsidP="0014398C" w:rsidRDefault="00E36D48" w14:paraId="23D7EEFD" wp14:textId="77777777">
      <w:pPr>
        <w:numPr>
          <w:ilvl w:val="0"/>
          <w:numId w:val="9"/>
        </w:numPr>
        <w:spacing w:after="120" w:line="300" w:lineRule="exact"/>
        <w:jc w:val="both"/>
        <w:rPr>
          <w:rFonts w:ascii="Charter" w:hAnsi="Charter" w:eastAsia="Verdana" w:cs="Verdana"/>
          <w:sz w:val="22"/>
          <w:szCs w:val="22"/>
        </w:rPr>
      </w:pPr>
      <w:r w:rsidRPr="639BC645" w:rsidR="00E36D48">
        <w:rPr>
          <w:rFonts w:ascii="Charter" w:hAnsi="Charter" w:eastAsia="Verdana" w:cs="Verdana"/>
          <w:sz w:val="22"/>
          <w:szCs w:val="22"/>
        </w:rPr>
        <w:t>--------- (May 2017). Invited Colloquium, Philosophy Department, University of California at San Diego.</w:t>
      </w:r>
    </w:p>
    <w:p xmlns:wp14="http://schemas.microsoft.com/office/word/2010/wordml" w:rsidRPr="000F0791" w:rsidR="00865251" w:rsidP="0014398C" w:rsidRDefault="00E36D48" w14:paraId="215543E2" wp14:textId="77777777">
      <w:pPr>
        <w:numPr>
          <w:ilvl w:val="0"/>
          <w:numId w:val="9"/>
        </w:numPr>
        <w:spacing w:after="120" w:line="300" w:lineRule="exact"/>
        <w:jc w:val="both"/>
        <w:rPr>
          <w:rFonts w:ascii="Charter" w:hAnsi="Charter" w:eastAsia="Verdana" w:cs="Verdana"/>
          <w:sz w:val="22"/>
          <w:szCs w:val="22"/>
        </w:rPr>
      </w:pPr>
      <w:r w:rsidRPr="639BC645" w:rsidR="00E36D48">
        <w:rPr>
          <w:rFonts w:ascii="Charter" w:hAnsi="Charter" w:eastAsia="Verdana" w:cs="Verdana"/>
          <w:sz w:val="22"/>
          <w:szCs w:val="22"/>
        </w:rPr>
        <w:t>---------(October 2016).</w:t>
      </w:r>
      <w:r w:rsidRPr="639BC645" w:rsidR="00865251">
        <w:rPr>
          <w:rFonts w:ascii="Charter" w:hAnsi="Charter" w:eastAsia="Verdana" w:cs="Verdana"/>
          <w:sz w:val="22"/>
          <w:szCs w:val="22"/>
        </w:rPr>
        <w:t xml:space="preserve"> Philosophy Colloquium Series, St. Mary’s Universit</w:t>
      </w:r>
      <w:r w:rsidRPr="639BC645" w:rsidR="00E36D48">
        <w:rPr>
          <w:rFonts w:ascii="Charter" w:hAnsi="Charter" w:eastAsia="Verdana" w:cs="Verdana"/>
          <w:sz w:val="22"/>
          <w:szCs w:val="22"/>
        </w:rPr>
        <w:t>y, Halifax, Nova Scotia, Canada</w:t>
      </w:r>
      <w:r w:rsidRPr="639BC645" w:rsidR="00865251">
        <w:rPr>
          <w:rFonts w:ascii="Charter" w:hAnsi="Charter" w:eastAsia="Verdana" w:cs="Verdana"/>
          <w:sz w:val="22"/>
          <w:szCs w:val="22"/>
        </w:rPr>
        <w:t>.</w:t>
      </w:r>
    </w:p>
    <w:p xmlns:wp14="http://schemas.microsoft.com/office/word/2010/wordml" w:rsidRPr="000F0791" w:rsidR="00865251" w:rsidP="0014398C" w:rsidRDefault="00865251" w14:paraId="094C41AC" wp14:textId="77777777">
      <w:pPr>
        <w:numPr>
          <w:ilvl w:val="0"/>
          <w:numId w:val="9"/>
        </w:numPr>
        <w:spacing w:after="120" w:line="300" w:lineRule="exact"/>
        <w:jc w:val="both"/>
        <w:rPr>
          <w:rFonts w:ascii="Charter" w:hAnsi="Charter" w:eastAsia="Verdana" w:cs="Verdana"/>
          <w:sz w:val="22"/>
          <w:szCs w:val="22"/>
        </w:rPr>
      </w:pPr>
      <w:r w:rsidRPr="639BC645" w:rsidR="00865251">
        <w:rPr>
          <w:rFonts w:ascii="Charter" w:hAnsi="Charter" w:eastAsia="Verdana" w:cs="Verdana"/>
          <w:sz w:val="22"/>
          <w:szCs w:val="22"/>
        </w:rPr>
        <w:t>“2016 Marshall Lecture in Public Philosophy--How to Betray Your Android: Relationship Ethi</w:t>
      </w:r>
      <w:r w:rsidRPr="639BC645" w:rsidR="002367B0">
        <w:rPr>
          <w:rFonts w:ascii="Charter" w:hAnsi="Charter" w:eastAsia="Verdana" w:cs="Verdana"/>
          <w:sz w:val="22"/>
          <w:szCs w:val="22"/>
        </w:rPr>
        <w:t>cs and Interpersonal Investment</w:t>
      </w:r>
      <w:r w:rsidRPr="639BC645" w:rsidR="00865251">
        <w:rPr>
          <w:rFonts w:ascii="Charter" w:hAnsi="Charter" w:eastAsia="Verdana" w:cs="Verdana"/>
          <w:sz w:val="22"/>
          <w:szCs w:val="22"/>
        </w:rPr>
        <w:t xml:space="preserve">” </w:t>
      </w:r>
      <w:r w:rsidRPr="639BC645" w:rsidR="005C2952">
        <w:rPr>
          <w:rFonts w:ascii="Charter" w:hAnsi="Charter" w:eastAsia="Verdana" w:cs="Verdana"/>
          <w:sz w:val="22"/>
          <w:szCs w:val="22"/>
        </w:rPr>
        <w:t xml:space="preserve">(October 2016). </w:t>
      </w:r>
      <w:r w:rsidRPr="639BC645" w:rsidR="00865251">
        <w:rPr>
          <w:rFonts w:ascii="Charter" w:hAnsi="Charter" w:eastAsia="Verdana" w:cs="Verdana"/>
          <w:sz w:val="22"/>
          <w:szCs w:val="22"/>
        </w:rPr>
        <w:t>Canadian Centre for Ethics in Public Affair</w:t>
      </w:r>
      <w:r w:rsidRPr="639BC645" w:rsidR="005C2952">
        <w:rPr>
          <w:rFonts w:ascii="Charter" w:hAnsi="Charter" w:eastAsia="Verdana" w:cs="Verdana"/>
          <w:sz w:val="22"/>
          <w:szCs w:val="22"/>
        </w:rPr>
        <w:t>s, Halifax, Nova Scotia, Canada</w:t>
      </w:r>
      <w:r w:rsidRPr="639BC645" w:rsidR="00865251">
        <w:rPr>
          <w:rFonts w:ascii="Charter" w:hAnsi="Charter" w:eastAsia="Verdana" w:cs="Verdana"/>
          <w:sz w:val="22"/>
          <w:szCs w:val="22"/>
        </w:rPr>
        <w:t>.</w:t>
      </w:r>
    </w:p>
    <w:p xmlns:wp14="http://schemas.microsoft.com/office/word/2010/wordml" w:rsidRPr="000F0791" w:rsidR="00865251" w:rsidP="0014398C" w:rsidRDefault="00865251" w14:paraId="1885AEBF" wp14:textId="77777777">
      <w:pPr>
        <w:numPr>
          <w:ilvl w:val="0"/>
          <w:numId w:val="9"/>
        </w:numPr>
        <w:spacing w:after="120" w:line="300" w:lineRule="exact"/>
        <w:jc w:val="both"/>
        <w:rPr>
          <w:rFonts w:ascii="Charter" w:hAnsi="Charter" w:eastAsia="Verdana" w:cs="Verdana"/>
          <w:sz w:val="22"/>
          <w:szCs w:val="22"/>
        </w:rPr>
      </w:pPr>
      <w:r w:rsidRPr="639BC645" w:rsidR="00865251">
        <w:rPr>
          <w:rFonts w:ascii="Charter" w:hAnsi="Charter" w:eastAsia="Verdana" w:cs="Verdana"/>
          <w:sz w:val="22"/>
          <w:szCs w:val="22"/>
        </w:rPr>
        <w:t>“Interp</w:t>
      </w:r>
      <w:r w:rsidRPr="639BC645" w:rsidR="002367B0">
        <w:rPr>
          <w:rFonts w:ascii="Charter" w:hAnsi="Charter" w:eastAsia="Verdana" w:cs="Verdana"/>
          <w:sz w:val="22"/>
          <w:szCs w:val="22"/>
        </w:rPr>
        <w:t>ersonal Hope: Call and Response</w:t>
      </w:r>
      <w:r w:rsidRPr="639BC645" w:rsidR="00865251">
        <w:rPr>
          <w:rFonts w:ascii="Charter" w:hAnsi="Charter" w:eastAsia="Verdana" w:cs="Verdana"/>
          <w:sz w:val="22"/>
          <w:szCs w:val="22"/>
        </w:rPr>
        <w:t xml:space="preserve">” </w:t>
      </w:r>
      <w:r w:rsidRPr="639BC645" w:rsidR="005C2952">
        <w:rPr>
          <w:rFonts w:ascii="Charter" w:hAnsi="Charter" w:eastAsia="Verdana" w:cs="Verdana"/>
          <w:sz w:val="22"/>
          <w:szCs w:val="22"/>
        </w:rPr>
        <w:t xml:space="preserve">(June 2016). </w:t>
      </w:r>
      <w:r w:rsidRPr="639BC645" w:rsidR="00865251">
        <w:rPr>
          <w:rFonts w:ascii="Charter" w:hAnsi="Charter" w:eastAsia="Verdana" w:cs="Verdana"/>
          <w:sz w:val="22"/>
          <w:szCs w:val="22"/>
        </w:rPr>
        <w:t>Glass Half-Full Midpoint Collaboratory for the Hope and Opti</w:t>
      </w:r>
      <w:r w:rsidRPr="639BC645" w:rsidR="005C2952">
        <w:rPr>
          <w:rFonts w:ascii="Charter" w:hAnsi="Charter" w:eastAsia="Verdana" w:cs="Verdana"/>
          <w:sz w:val="22"/>
          <w:szCs w:val="22"/>
        </w:rPr>
        <w:t>mism Initiative, Estes Park, CO</w:t>
      </w:r>
      <w:r w:rsidRPr="639BC645" w:rsidR="00865251">
        <w:rPr>
          <w:rFonts w:ascii="Charter" w:hAnsi="Charter" w:eastAsia="Verdana" w:cs="Verdana"/>
          <w:sz w:val="22"/>
          <w:szCs w:val="22"/>
        </w:rPr>
        <w:t>.</w:t>
      </w:r>
    </w:p>
    <w:p xmlns:wp14="http://schemas.microsoft.com/office/word/2010/wordml" w:rsidRPr="000F0791" w:rsidR="00865251" w:rsidP="0014398C" w:rsidRDefault="002367B0" w14:paraId="43D7E7E0" wp14:textId="77777777">
      <w:pPr>
        <w:numPr>
          <w:ilvl w:val="0"/>
          <w:numId w:val="9"/>
        </w:numPr>
        <w:spacing w:after="120" w:line="300" w:lineRule="exact"/>
        <w:jc w:val="both"/>
        <w:rPr>
          <w:rFonts w:ascii="Charter" w:hAnsi="Charter" w:eastAsia="Verdana" w:cs="Verdana"/>
          <w:sz w:val="22"/>
          <w:szCs w:val="22"/>
        </w:rPr>
      </w:pPr>
      <w:r w:rsidRPr="639BC645" w:rsidR="002367B0">
        <w:rPr>
          <w:rFonts w:ascii="Charter" w:hAnsi="Charter" w:eastAsia="Verdana" w:cs="Verdana"/>
          <w:sz w:val="22"/>
          <w:szCs w:val="22"/>
        </w:rPr>
        <w:t>“Hope’s Interpersonal Claim</w:t>
      </w:r>
      <w:r w:rsidRPr="639BC645" w:rsidR="00865251">
        <w:rPr>
          <w:rFonts w:ascii="Charter" w:hAnsi="Charter" w:eastAsia="Verdana" w:cs="Verdana"/>
          <w:sz w:val="22"/>
          <w:szCs w:val="22"/>
        </w:rPr>
        <w:t xml:space="preserve">” </w:t>
      </w:r>
      <w:r w:rsidRPr="639BC645" w:rsidR="005C2952">
        <w:rPr>
          <w:rFonts w:ascii="Charter" w:hAnsi="Charter" w:eastAsia="Verdana" w:cs="Verdana"/>
          <w:sz w:val="22"/>
          <w:szCs w:val="22"/>
        </w:rPr>
        <w:t xml:space="preserve">(April 2016). </w:t>
      </w:r>
      <w:r w:rsidRPr="639BC645" w:rsidR="00865251">
        <w:rPr>
          <w:rFonts w:ascii="Charter" w:hAnsi="Charter" w:eastAsia="Verdana" w:cs="Verdana"/>
          <w:sz w:val="22"/>
          <w:szCs w:val="22"/>
        </w:rPr>
        <w:t>Hope and Optimism Workshop, University of N</w:t>
      </w:r>
      <w:r w:rsidRPr="639BC645" w:rsidR="005C2952">
        <w:rPr>
          <w:rFonts w:ascii="Charter" w:hAnsi="Charter" w:eastAsia="Verdana" w:cs="Verdana"/>
          <w:sz w:val="22"/>
          <w:szCs w:val="22"/>
        </w:rPr>
        <w:t>otre Dame Philosophy Department</w:t>
      </w:r>
      <w:r w:rsidRPr="639BC645" w:rsidR="00865251">
        <w:rPr>
          <w:rFonts w:ascii="Charter" w:hAnsi="Charter" w:eastAsia="Verdana" w:cs="Verdana"/>
          <w:sz w:val="22"/>
          <w:szCs w:val="22"/>
        </w:rPr>
        <w:t>.</w:t>
      </w:r>
    </w:p>
    <w:p xmlns:wp14="http://schemas.microsoft.com/office/word/2010/wordml" w:rsidRPr="000F0791" w:rsidR="00865251" w:rsidP="0014398C" w:rsidRDefault="002367B0" w14:paraId="2DBDA77A" wp14:textId="77777777">
      <w:pPr>
        <w:numPr>
          <w:ilvl w:val="0"/>
          <w:numId w:val="9"/>
        </w:numPr>
        <w:spacing w:after="120" w:line="300" w:lineRule="exact"/>
        <w:jc w:val="both"/>
        <w:rPr>
          <w:rFonts w:ascii="Charter" w:hAnsi="Charter" w:eastAsia="Verdana" w:cs="Verdana"/>
          <w:sz w:val="22"/>
          <w:szCs w:val="22"/>
        </w:rPr>
      </w:pPr>
      <w:r w:rsidRPr="639BC645" w:rsidR="002367B0">
        <w:rPr>
          <w:rFonts w:ascii="Charter" w:hAnsi="Charter" w:eastAsia="Verdana" w:cs="Verdana"/>
          <w:sz w:val="22"/>
          <w:szCs w:val="22"/>
        </w:rPr>
        <w:t>“On Disappointment</w:t>
      </w:r>
      <w:r w:rsidRPr="639BC645" w:rsidR="00865251">
        <w:rPr>
          <w:rFonts w:ascii="Charter" w:hAnsi="Charter" w:eastAsia="Verdana" w:cs="Verdana"/>
          <w:sz w:val="22"/>
          <w:szCs w:val="22"/>
        </w:rPr>
        <w:t xml:space="preserve">” </w:t>
      </w:r>
      <w:r w:rsidRPr="639BC645" w:rsidR="005C2952">
        <w:rPr>
          <w:rFonts w:ascii="Charter" w:hAnsi="Charter" w:eastAsia="Verdana" w:cs="Verdana"/>
          <w:sz w:val="22"/>
          <w:szCs w:val="22"/>
        </w:rPr>
        <w:t xml:space="preserve">(January 2016). </w:t>
      </w:r>
      <w:r w:rsidRPr="639BC645" w:rsidR="00865251">
        <w:rPr>
          <w:rFonts w:ascii="Charter" w:hAnsi="Charter" w:eastAsia="Verdana" w:cs="Verdana"/>
          <w:sz w:val="22"/>
          <w:szCs w:val="22"/>
        </w:rPr>
        <w:t>Hope and Trust Workshop, part of the Templeton Fundamental Hope project, Goethe</w:t>
      </w:r>
      <w:r w:rsidRPr="639BC645" w:rsidR="005C2952">
        <w:rPr>
          <w:rFonts w:ascii="Charter" w:hAnsi="Charter" w:eastAsia="Verdana" w:cs="Verdana"/>
          <w:sz w:val="22"/>
          <w:szCs w:val="22"/>
        </w:rPr>
        <w:t xml:space="preserve"> University, Frankfurt, Germany</w:t>
      </w:r>
      <w:r w:rsidRPr="639BC645" w:rsidR="00865251">
        <w:rPr>
          <w:rFonts w:ascii="Charter" w:hAnsi="Charter" w:eastAsia="Verdana" w:cs="Verdana"/>
          <w:sz w:val="22"/>
          <w:szCs w:val="22"/>
        </w:rPr>
        <w:t>.</w:t>
      </w:r>
    </w:p>
    <w:p xmlns:wp14="http://schemas.microsoft.com/office/word/2010/wordml" w:rsidR="002367B0" w:rsidP="0014398C" w:rsidRDefault="00865251" w14:paraId="7D6E350D" wp14:textId="77777777">
      <w:pPr>
        <w:numPr>
          <w:ilvl w:val="0"/>
          <w:numId w:val="9"/>
        </w:numPr>
        <w:spacing w:after="120" w:line="300" w:lineRule="exact"/>
        <w:jc w:val="both"/>
        <w:rPr>
          <w:rFonts w:ascii="Charter" w:hAnsi="Charter" w:eastAsia="Verdana" w:cs="Verdana"/>
          <w:sz w:val="22"/>
          <w:szCs w:val="22"/>
        </w:rPr>
      </w:pPr>
      <w:r w:rsidRPr="639BC645" w:rsidR="00865251">
        <w:rPr>
          <w:rFonts w:ascii="Charter" w:hAnsi="Charter" w:eastAsia="Verdana" w:cs="Verdana"/>
          <w:sz w:val="22"/>
          <w:szCs w:val="22"/>
        </w:rPr>
        <w:t>“I</w:t>
      </w:r>
      <w:r w:rsidRPr="639BC645" w:rsidR="002367B0">
        <w:rPr>
          <w:rFonts w:ascii="Charter" w:hAnsi="Charter" w:eastAsia="Verdana" w:cs="Verdana"/>
          <w:sz w:val="22"/>
          <w:szCs w:val="22"/>
        </w:rPr>
        <w:t>magining being Leslie McSpadden</w:t>
      </w:r>
      <w:r w:rsidRPr="639BC645" w:rsidR="00865251">
        <w:rPr>
          <w:rFonts w:ascii="Charter" w:hAnsi="Charter" w:eastAsia="Verdana" w:cs="Verdana"/>
          <w:sz w:val="22"/>
          <w:szCs w:val="22"/>
        </w:rPr>
        <w:t xml:space="preserve">” </w:t>
      </w:r>
      <w:r w:rsidRPr="639BC645" w:rsidR="005C2952">
        <w:rPr>
          <w:rFonts w:ascii="Charter" w:hAnsi="Charter" w:eastAsia="Verdana" w:cs="Verdana"/>
          <w:sz w:val="22"/>
          <w:szCs w:val="22"/>
        </w:rPr>
        <w:t xml:space="preserve">(April 2015). </w:t>
      </w:r>
      <w:r w:rsidRPr="639BC645" w:rsidR="002367B0">
        <w:rPr>
          <w:rFonts w:ascii="Charter" w:hAnsi="Charter" w:eastAsia="Verdana" w:cs="Verdana"/>
          <w:sz w:val="22"/>
          <w:szCs w:val="22"/>
        </w:rPr>
        <w:t>Keynote address</w:t>
      </w:r>
      <w:r w:rsidRPr="639BC645" w:rsidR="00865251">
        <w:rPr>
          <w:rFonts w:ascii="Charter" w:hAnsi="Charter" w:eastAsia="Verdana" w:cs="Verdana"/>
          <w:sz w:val="22"/>
          <w:szCs w:val="22"/>
        </w:rPr>
        <w:t xml:space="preserve"> at California Polytechnic Pomona Unde</w:t>
      </w:r>
      <w:r w:rsidRPr="639BC645" w:rsidR="002367B0">
        <w:rPr>
          <w:rFonts w:ascii="Charter" w:hAnsi="Charter" w:eastAsia="Verdana" w:cs="Verdana"/>
          <w:sz w:val="22"/>
          <w:szCs w:val="22"/>
        </w:rPr>
        <w:t>rgraduate Philosophy Conference.</w:t>
      </w:r>
      <w:r w:rsidRPr="639BC645" w:rsidR="00865251">
        <w:rPr>
          <w:rFonts w:ascii="Charter" w:hAnsi="Charter" w:eastAsia="Verdana" w:cs="Verdana"/>
          <w:sz w:val="22"/>
          <w:szCs w:val="22"/>
        </w:rPr>
        <w:t xml:space="preserve"> </w:t>
      </w:r>
    </w:p>
    <w:p xmlns:wp14="http://schemas.microsoft.com/office/word/2010/wordml" w:rsidRPr="000F0791" w:rsidR="00865251" w:rsidP="0014398C" w:rsidRDefault="00B604ED" w14:paraId="005DCBBA" wp14:textId="77777777">
      <w:pPr>
        <w:numPr>
          <w:ilvl w:val="0"/>
          <w:numId w:val="9"/>
        </w:numPr>
        <w:spacing w:after="120" w:line="300" w:lineRule="exact"/>
        <w:jc w:val="both"/>
        <w:rPr>
          <w:rFonts w:ascii="Charter" w:hAnsi="Charter" w:eastAsia="Verdana" w:cs="Verdana"/>
          <w:sz w:val="22"/>
          <w:szCs w:val="22"/>
        </w:rPr>
      </w:pPr>
      <w:r w:rsidRPr="639BC645" w:rsidR="00B604ED">
        <w:rPr>
          <w:rFonts w:ascii="Charter" w:hAnsi="Charter" w:eastAsia="Verdana" w:cs="Verdana"/>
          <w:sz w:val="22"/>
          <w:szCs w:val="22"/>
        </w:rPr>
        <w:t>------------------</w:t>
      </w:r>
      <w:r w:rsidRPr="639BC645" w:rsidR="002367B0">
        <w:rPr>
          <w:rFonts w:ascii="Charter" w:hAnsi="Charter" w:eastAsia="Verdana" w:cs="Verdana"/>
          <w:sz w:val="22"/>
          <w:szCs w:val="22"/>
        </w:rPr>
        <w:t xml:space="preserve"> (April 2015). </w:t>
      </w:r>
      <w:r w:rsidRPr="639BC645" w:rsidR="002367B0">
        <w:rPr>
          <w:rFonts w:ascii="Charter" w:hAnsi="Charter" w:eastAsia="Verdana" w:cs="Verdana"/>
          <w:sz w:val="22"/>
          <w:szCs w:val="22"/>
        </w:rPr>
        <w:t>Keynote address</w:t>
      </w:r>
      <w:r w:rsidRPr="639BC645" w:rsidR="002367B0">
        <w:rPr>
          <w:rFonts w:ascii="Charter" w:hAnsi="Charter" w:eastAsia="Verdana" w:cs="Verdana"/>
          <w:sz w:val="22"/>
          <w:szCs w:val="22"/>
        </w:rPr>
        <w:t xml:space="preserve"> </w:t>
      </w:r>
      <w:r w:rsidRPr="639BC645" w:rsidR="002367B0">
        <w:rPr>
          <w:rFonts w:ascii="Charter" w:hAnsi="Charter" w:eastAsia="Verdana" w:cs="Verdana"/>
          <w:sz w:val="22"/>
          <w:szCs w:val="22"/>
        </w:rPr>
        <w:t xml:space="preserve">at </w:t>
      </w:r>
      <w:r w:rsidRPr="639BC645" w:rsidR="00865251">
        <w:rPr>
          <w:rFonts w:ascii="Charter" w:hAnsi="Charter" w:eastAsia="Verdana" w:cs="Verdana"/>
          <w:sz w:val="22"/>
          <w:szCs w:val="22"/>
        </w:rPr>
        <w:t>California State Unive</w:t>
      </w:r>
      <w:r w:rsidRPr="639BC645" w:rsidR="005C2952">
        <w:rPr>
          <w:rFonts w:ascii="Charter" w:hAnsi="Charter" w:eastAsia="Verdana" w:cs="Verdana"/>
          <w:sz w:val="22"/>
          <w:szCs w:val="22"/>
        </w:rPr>
        <w:t>rsity Long Beach Philosophy Day</w:t>
      </w:r>
      <w:r w:rsidRPr="639BC645" w:rsidR="00865251">
        <w:rPr>
          <w:rFonts w:ascii="Charter" w:hAnsi="Charter" w:eastAsia="Verdana" w:cs="Verdana"/>
          <w:sz w:val="22"/>
          <w:szCs w:val="22"/>
        </w:rPr>
        <w:t>.</w:t>
      </w:r>
    </w:p>
    <w:p xmlns:wp14="http://schemas.microsoft.com/office/word/2010/wordml" w:rsidRPr="000F0791" w:rsidR="00865251" w:rsidP="0014398C" w:rsidRDefault="00865251" w14:paraId="55CBBE21" wp14:textId="77777777">
      <w:pPr>
        <w:numPr>
          <w:ilvl w:val="0"/>
          <w:numId w:val="9"/>
        </w:numPr>
        <w:spacing w:after="120" w:line="300" w:lineRule="exact"/>
        <w:jc w:val="both"/>
        <w:rPr>
          <w:rFonts w:ascii="Charter" w:hAnsi="Charter" w:eastAsia="Verdana" w:cs="Verdana"/>
          <w:sz w:val="22"/>
          <w:szCs w:val="22"/>
        </w:rPr>
      </w:pPr>
      <w:r w:rsidRPr="639BC645" w:rsidR="00865251">
        <w:rPr>
          <w:rFonts w:ascii="Charter" w:hAnsi="Charter" w:eastAsia="Verdana" w:cs="Verdana"/>
          <w:sz w:val="22"/>
          <w:szCs w:val="22"/>
        </w:rPr>
        <w:t xml:space="preserve">“Compassion, Imagination, and </w:t>
      </w:r>
      <w:r w:rsidRPr="639BC645" w:rsidR="002367B0">
        <w:rPr>
          <w:rFonts w:ascii="Charter" w:hAnsi="Charter" w:eastAsia="Verdana" w:cs="Verdana"/>
          <w:sz w:val="22"/>
          <w:szCs w:val="22"/>
        </w:rPr>
        <w:t>Experiencing Others’ Experience</w:t>
      </w:r>
      <w:r w:rsidRPr="639BC645" w:rsidR="00865251">
        <w:rPr>
          <w:rFonts w:ascii="Charter" w:hAnsi="Charter" w:eastAsia="Verdana" w:cs="Verdana"/>
          <w:sz w:val="22"/>
          <w:szCs w:val="22"/>
        </w:rPr>
        <w:t xml:space="preserve">” </w:t>
      </w:r>
      <w:r w:rsidRPr="639BC645" w:rsidR="005C2952">
        <w:rPr>
          <w:rFonts w:ascii="Charter" w:hAnsi="Charter" w:eastAsia="Verdana" w:cs="Verdana"/>
          <w:sz w:val="22"/>
          <w:szCs w:val="22"/>
        </w:rPr>
        <w:t xml:space="preserve">(April 2015). </w:t>
      </w:r>
      <w:r w:rsidRPr="639BC645" w:rsidR="00865251">
        <w:rPr>
          <w:rFonts w:ascii="Charter" w:hAnsi="Charter" w:eastAsia="Verdana" w:cs="Verdana"/>
          <w:sz w:val="22"/>
          <w:szCs w:val="22"/>
        </w:rPr>
        <w:t>Philosophy Department Collo</w:t>
      </w:r>
      <w:r w:rsidRPr="639BC645" w:rsidR="005C2952">
        <w:rPr>
          <w:rFonts w:ascii="Charter" w:hAnsi="Charter" w:eastAsia="Verdana" w:cs="Verdana"/>
          <w:sz w:val="22"/>
          <w:szCs w:val="22"/>
        </w:rPr>
        <w:t>quium, Johns Hopkins University</w:t>
      </w:r>
      <w:r w:rsidRPr="639BC645" w:rsidR="00865251">
        <w:rPr>
          <w:rFonts w:ascii="Charter" w:hAnsi="Charter" w:eastAsia="Verdana" w:cs="Verdana"/>
          <w:sz w:val="22"/>
          <w:szCs w:val="22"/>
        </w:rPr>
        <w:t>.</w:t>
      </w:r>
    </w:p>
    <w:p xmlns:wp14="http://schemas.microsoft.com/office/word/2010/wordml" w:rsidRPr="00DF2283" w:rsidR="00865251" w:rsidP="000F0791" w:rsidRDefault="00865251" w14:paraId="63FF944F" wp14:textId="77777777">
      <w:pPr>
        <w:numPr>
          <w:ilvl w:val="0"/>
          <w:numId w:val="9"/>
        </w:numPr>
        <w:spacing w:after="120" w:line="300" w:lineRule="exact"/>
        <w:jc w:val="both"/>
        <w:rPr>
          <w:rFonts w:ascii="Charter" w:hAnsi="Charter" w:eastAsia="Verdana" w:cs="Verdana"/>
          <w:sz w:val="22"/>
          <w:szCs w:val="22"/>
        </w:rPr>
      </w:pPr>
      <w:r w:rsidRPr="639BC645" w:rsidR="00865251">
        <w:rPr>
          <w:rFonts w:ascii="Charter" w:hAnsi="Charter" w:eastAsia="Verdana" w:cs="Verdana"/>
          <w:sz w:val="22"/>
          <w:szCs w:val="22"/>
        </w:rPr>
        <w:t>“Consume</w:t>
      </w:r>
      <w:r w:rsidRPr="639BC645" w:rsidR="002367B0">
        <w:rPr>
          <w:rFonts w:ascii="Charter" w:hAnsi="Charter" w:eastAsia="Verdana" w:cs="Verdana"/>
          <w:sz w:val="22"/>
          <w:szCs w:val="22"/>
        </w:rPr>
        <w:t>r Complicity in Factory Farming</w:t>
      </w:r>
      <w:r w:rsidRPr="639BC645" w:rsidR="00865251">
        <w:rPr>
          <w:rFonts w:ascii="Charter" w:hAnsi="Charter" w:eastAsia="Verdana" w:cs="Verdana"/>
          <w:sz w:val="22"/>
          <w:szCs w:val="22"/>
        </w:rPr>
        <w:t xml:space="preserve">” </w:t>
      </w:r>
      <w:r w:rsidRPr="639BC645" w:rsidR="005C2952">
        <w:rPr>
          <w:rFonts w:ascii="Charter" w:hAnsi="Charter" w:eastAsia="Verdana" w:cs="Verdana"/>
          <w:sz w:val="22"/>
          <w:szCs w:val="22"/>
        </w:rPr>
        <w:t xml:space="preserve">(April 2015). </w:t>
      </w:r>
      <w:r w:rsidRPr="639BC645" w:rsidR="00865251">
        <w:rPr>
          <w:rFonts w:ascii="Charter" w:hAnsi="Charter" w:eastAsia="Verdana" w:cs="Verdana"/>
          <w:sz w:val="22"/>
          <w:szCs w:val="22"/>
        </w:rPr>
        <w:t>Philosophy Department Coll</w:t>
      </w:r>
      <w:r w:rsidRPr="639BC645" w:rsidR="005C2952">
        <w:rPr>
          <w:rFonts w:ascii="Charter" w:hAnsi="Charter" w:eastAsia="Verdana" w:cs="Verdana"/>
          <w:sz w:val="22"/>
          <w:szCs w:val="22"/>
        </w:rPr>
        <w:t>oquium, University of Richmond</w:t>
      </w:r>
      <w:r w:rsidRPr="639BC645" w:rsidR="00865251">
        <w:rPr>
          <w:rFonts w:ascii="Charter" w:hAnsi="Charter" w:eastAsia="Verdana" w:cs="Verdana"/>
          <w:sz w:val="22"/>
          <w:szCs w:val="22"/>
        </w:rPr>
        <w:t>.</w:t>
      </w:r>
    </w:p>
    <w:p xmlns:wp14="http://schemas.microsoft.com/office/word/2010/wordml" w:rsidRPr="000F0791" w:rsidR="00865251" w:rsidP="000F0791" w:rsidRDefault="00865251" w14:paraId="60F990C2" wp14:textId="77777777">
      <w:pPr>
        <w:numPr>
          <w:ilvl w:val="0"/>
          <w:numId w:val="9"/>
        </w:numPr>
        <w:spacing w:after="120" w:line="300" w:lineRule="exact"/>
        <w:jc w:val="both"/>
        <w:rPr>
          <w:rFonts w:ascii="Charter" w:hAnsi="Charter" w:eastAsia="Verdana" w:cs="Verdana"/>
          <w:sz w:val="22"/>
          <w:szCs w:val="22"/>
        </w:rPr>
      </w:pPr>
      <w:r w:rsidRPr="639BC645" w:rsidR="00865251">
        <w:rPr>
          <w:rFonts w:ascii="Charter" w:hAnsi="Charter" w:eastAsia="Verdana" w:cs="Verdana"/>
          <w:sz w:val="22"/>
          <w:szCs w:val="22"/>
        </w:rPr>
        <w:t>“Forgivi</w:t>
      </w:r>
      <w:r w:rsidRPr="639BC645" w:rsidR="002367B0">
        <w:rPr>
          <w:rFonts w:ascii="Charter" w:hAnsi="Charter" w:eastAsia="Verdana" w:cs="Verdana"/>
          <w:sz w:val="22"/>
          <w:szCs w:val="22"/>
        </w:rPr>
        <w:t>ng someone for letting you down</w:t>
      </w:r>
      <w:r w:rsidRPr="639BC645" w:rsidR="00865251">
        <w:rPr>
          <w:rFonts w:ascii="Charter" w:hAnsi="Charter" w:eastAsia="Verdana" w:cs="Verdana"/>
          <w:sz w:val="22"/>
          <w:szCs w:val="22"/>
        </w:rPr>
        <w:t xml:space="preserve">” </w:t>
      </w:r>
      <w:r w:rsidRPr="639BC645" w:rsidR="005C2952">
        <w:rPr>
          <w:rFonts w:ascii="Charter" w:hAnsi="Charter" w:eastAsia="Verdana" w:cs="Verdana"/>
          <w:sz w:val="22"/>
          <w:szCs w:val="22"/>
        </w:rPr>
        <w:t>(December 2014). I</w:t>
      </w:r>
      <w:r w:rsidRPr="639BC645" w:rsidR="00865251">
        <w:rPr>
          <w:rFonts w:ascii="Charter" w:hAnsi="Charter" w:eastAsia="Verdana" w:cs="Verdana"/>
          <w:sz w:val="22"/>
          <w:szCs w:val="22"/>
        </w:rPr>
        <w:t xml:space="preserve">nvited panel with Nancy Sherman, </w:t>
      </w:r>
      <w:r w:rsidRPr="639BC645" w:rsidR="00865251">
        <w:rPr>
          <w:rFonts w:ascii="Charter" w:hAnsi="Charter" w:eastAsia="Verdana" w:cs="Verdana"/>
          <w:sz w:val="22"/>
          <w:szCs w:val="22"/>
        </w:rPr>
        <w:t>American Philosophical Association</w:t>
      </w:r>
      <w:r w:rsidRPr="639BC645" w:rsidR="00865251">
        <w:rPr>
          <w:rFonts w:ascii="Charter" w:hAnsi="Charter" w:eastAsia="Verdana" w:cs="Verdana"/>
          <w:sz w:val="22"/>
          <w:szCs w:val="22"/>
        </w:rPr>
        <w:t>, Ea</w:t>
      </w:r>
      <w:r w:rsidRPr="639BC645" w:rsidR="005C2952">
        <w:rPr>
          <w:rFonts w:ascii="Charter" w:hAnsi="Charter" w:eastAsia="Verdana" w:cs="Verdana"/>
          <w:sz w:val="22"/>
          <w:szCs w:val="22"/>
        </w:rPr>
        <w:t>stern Division, Philadelphia PA</w:t>
      </w:r>
      <w:r w:rsidRPr="639BC645" w:rsidR="00865251">
        <w:rPr>
          <w:rFonts w:ascii="Charter" w:hAnsi="Charter" w:eastAsia="Verdana" w:cs="Verdana"/>
          <w:sz w:val="22"/>
          <w:szCs w:val="22"/>
        </w:rPr>
        <w:t>.</w:t>
      </w:r>
    </w:p>
    <w:p xmlns:wp14="http://schemas.microsoft.com/office/word/2010/wordml" w:rsidRPr="000F0791" w:rsidR="00865251" w:rsidP="000F0791" w:rsidRDefault="002367B0" w14:paraId="1BC28CA5" wp14:textId="77777777">
      <w:pPr>
        <w:numPr>
          <w:ilvl w:val="0"/>
          <w:numId w:val="9"/>
        </w:numPr>
        <w:spacing w:after="120" w:line="300" w:lineRule="exact"/>
        <w:jc w:val="both"/>
        <w:rPr>
          <w:rFonts w:ascii="Charter" w:hAnsi="Charter" w:eastAsia="Verdana" w:cs="Verdana"/>
          <w:sz w:val="22"/>
          <w:szCs w:val="22"/>
        </w:rPr>
      </w:pPr>
      <w:r w:rsidRPr="639BC645" w:rsidR="002367B0">
        <w:rPr>
          <w:rFonts w:ascii="Charter" w:hAnsi="Charter" w:eastAsia="Verdana" w:cs="Verdana"/>
          <w:sz w:val="22"/>
          <w:szCs w:val="22"/>
        </w:rPr>
        <w:t>“Diversifying Forgiveness</w:t>
      </w:r>
      <w:r w:rsidRPr="639BC645" w:rsidR="00865251">
        <w:rPr>
          <w:rFonts w:ascii="Charter" w:hAnsi="Charter" w:eastAsia="Verdana" w:cs="Verdana"/>
          <w:sz w:val="22"/>
          <w:szCs w:val="22"/>
        </w:rPr>
        <w:t>”</w:t>
      </w:r>
      <w:r w:rsidRPr="639BC645" w:rsidR="005C2952">
        <w:rPr>
          <w:rFonts w:ascii="Charter" w:hAnsi="Charter" w:eastAsia="Verdana" w:cs="Verdana"/>
          <w:sz w:val="22"/>
          <w:szCs w:val="22"/>
        </w:rPr>
        <w:t xml:space="preserve"> (October 2014).</w:t>
      </w:r>
      <w:r w:rsidRPr="639BC645" w:rsidR="00865251">
        <w:rPr>
          <w:rFonts w:ascii="Charter" w:hAnsi="Charter" w:eastAsia="Verdana" w:cs="Verdana"/>
          <w:sz w:val="22"/>
          <w:szCs w:val="22"/>
        </w:rPr>
        <w:t xml:space="preserve"> University of Califor</w:t>
      </w:r>
      <w:r w:rsidRPr="639BC645" w:rsidR="005C2952">
        <w:rPr>
          <w:rFonts w:ascii="Charter" w:hAnsi="Charter" w:eastAsia="Verdana" w:cs="Verdana"/>
          <w:sz w:val="22"/>
          <w:szCs w:val="22"/>
        </w:rPr>
        <w:t>nia Riverside Colloquium Series</w:t>
      </w:r>
      <w:r w:rsidRPr="639BC645" w:rsidR="00865251">
        <w:rPr>
          <w:rFonts w:ascii="Charter" w:hAnsi="Charter" w:eastAsia="Verdana" w:cs="Verdana"/>
          <w:sz w:val="22"/>
          <w:szCs w:val="22"/>
        </w:rPr>
        <w:t>.</w:t>
      </w:r>
    </w:p>
    <w:p xmlns:wp14="http://schemas.microsoft.com/office/word/2010/wordml" w:rsidR="00D02781" w:rsidP="0014398C" w:rsidRDefault="00D02781" w14:paraId="7A48811D" wp14:textId="77777777">
      <w:pPr>
        <w:numPr>
          <w:ilvl w:val="0"/>
          <w:numId w:val="9"/>
        </w:numPr>
        <w:spacing w:after="120" w:line="300" w:lineRule="exact"/>
        <w:jc w:val="both"/>
        <w:rPr>
          <w:rFonts w:ascii="Charter" w:hAnsi="Charter" w:eastAsia="Verdana" w:cs="Verdana"/>
          <w:sz w:val="22"/>
          <w:szCs w:val="22"/>
        </w:rPr>
      </w:pPr>
      <w:r w:rsidRPr="639BC645" w:rsidR="00D02781">
        <w:rPr>
          <w:rFonts w:ascii="Charter" w:hAnsi="Charter" w:eastAsia="Verdana" w:cs="Verdana"/>
          <w:sz w:val="22"/>
          <w:szCs w:val="22"/>
        </w:rPr>
        <w:t>“Love and Agency</w:t>
      </w:r>
      <w:r w:rsidRPr="639BC645" w:rsidR="00865251">
        <w:rPr>
          <w:rFonts w:ascii="Charter" w:hAnsi="Charter" w:eastAsia="Verdana" w:cs="Verdana"/>
          <w:sz w:val="22"/>
          <w:szCs w:val="22"/>
        </w:rPr>
        <w:t>”</w:t>
      </w:r>
      <w:r w:rsidRPr="639BC645" w:rsidR="00D02781">
        <w:rPr>
          <w:rFonts w:ascii="Charter" w:hAnsi="Charter" w:eastAsia="Verdana" w:cs="Verdana"/>
          <w:sz w:val="22"/>
          <w:szCs w:val="22"/>
        </w:rPr>
        <w:t xml:space="preserve"> (February 2014), Claremont McKenna College.</w:t>
      </w:r>
    </w:p>
    <w:p xmlns:wp14="http://schemas.microsoft.com/office/word/2010/wordml" w:rsidR="00D02781" w:rsidP="0014398C" w:rsidRDefault="00D02781" w14:paraId="3C10333D" wp14:textId="77777777">
      <w:pPr>
        <w:numPr>
          <w:ilvl w:val="0"/>
          <w:numId w:val="9"/>
        </w:numPr>
        <w:spacing w:after="120" w:line="300" w:lineRule="exact"/>
        <w:jc w:val="both"/>
        <w:rPr>
          <w:rFonts w:ascii="Charter" w:hAnsi="Charter" w:eastAsia="Verdana" w:cs="Verdana"/>
          <w:sz w:val="22"/>
          <w:szCs w:val="22"/>
        </w:rPr>
      </w:pPr>
      <w:r w:rsidRPr="639BC645" w:rsidR="00D02781">
        <w:rPr>
          <w:rFonts w:ascii="Charter" w:hAnsi="Charter" w:eastAsia="Verdana" w:cs="Verdana"/>
          <w:sz w:val="22"/>
          <w:szCs w:val="22"/>
        </w:rPr>
        <w:t>--------------- (</w:t>
      </w:r>
      <w:r w:rsidRPr="639BC645" w:rsidR="00D02781">
        <w:rPr>
          <w:rFonts w:ascii="Charter" w:hAnsi="Charter" w:eastAsia="Verdana" w:cs="Verdana"/>
          <w:sz w:val="22"/>
          <w:szCs w:val="22"/>
        </w:rPr>
        <w:t>January 2014</w:t>
      </w:r>
      <w:r w:rsidRPr="639BC645" w:rsidR="00D02781">
        <w:rPr>
          <w:rFonts w:ascii="Charter" w:hAnsi="Charter" w:eastAsia="Verdana" w:cs="Verdana"/>
          <w:sz w:val="22"/>
          <w:szCs w:val="22"/>
        </w:rPr>
        <w:t xml:space="preserve">), </w:t>
      </w:r>
      <w:r w:rsidRPr="639BC645" w:rsidR="00865251">
        <w:rPr>
          <w:rFonts w:ascii="Charter" w:hAnsi="Charter" w:eastAsia="Verdana" w:cs="Verdana"/>
          <w:sz w:val="22"/>
          <w:szCs w:val="22"/>
        </w:rPr>
        <w:t>Florida State Univ</w:t>
      </w:r>
      <w:r w:rsidRPr="639BC645" w:rsidR="00D02781">
        <w:rPr>
          <w:rFonts w:ascii="Charter" w:hAnsi="Charter" w:eastAsia="Verdana" w:cs="Verdana"/>
          <w:sz w:val="22"/>
          <w:szCs w:val="22"/>
        </w:rPr>
        <w:t>ersity Department of Philosophy.</w:t>
      </w:r>
    </w:p>
    <w:p xmlns:wp14="http://schemas.microsoft.com/office/word/2010/wordml" w:rsidRPr="000F0791" w:rsidR="00AB268E" w:rsidP="0014398C" w:rsidRDefault="00D02781" w14:paraId="362673A8" wp14:textId="77777777">
      <w:pPr>
        <w:numPr>
          <w:ilvl w:val="0"/>
          <w:numId w:val="9"/>
        </w:numPr>
        <w:spacing w:after="120" w:line="300" w:lineRule="exact"/>
        <w:jc w:val="both"/>
        <w:rPr>
          <w:rFonts w:ascii="Charter" w:hAnsi="Charter" w:eastAsia="Verdana" w:cs="Verdana"/>
          <w:sz w:val="22"/>
          <w:szCs w:val="22"/>
        </w:rPr>
      </w:pPr>
      <w:r w:rsidRPr="639BC645" w:rsidR="00D02781">
        <w:rPr>
          <w:rFonts w:ascii="Charter" w:hAnsi="Charter" w:eastAsia="Verdana" w:cs="Verdana"/>
          <w:sz w:val="22"/>
          <w:szCs w:val="22"/>
        </w:rPr>
        <w:t>------------- (January 2014),</w:t>
      </w:r>
      <w:r w:rsidRPr="639BC645" w:rsidR="00865251">
        <w:rPr>
          <w:rFonts w:ascii="Charter" w:hAnsi="Charter" w:eastAsia="Verdana" w:cs="Verdana"/>
          <w:sz w:val="22"/>
          <w:szCs w:val="22"/>
        </w:rPr>
        <w:t xml:space="preserve"> Fordham University Department of Philosophy.  </w:t>
      </w:r>
    </w:p>
    <w:p xmlns:wp14="http://schemas.microsoft.com/office/word/2010/wordml" w:rsidRPr="00DF2283" w:rsidR="00677DBF" w:rsidP="0014398C" w:rsidRDefault="00D02781" w14:paraId="4F6D1B5D" wp14:textId="77777777">
      <w:pPr>
        <w:numPr>
          <w:ilvl w:val="0"/>
          <w:numId w:val="9"/>
        </w:numPr>
        <w:spacing w:after="120"/>
        <w:jc w:val="both"/>
        <w:rPr>
          <w:rFonts w:ascii="Charter" w:hAnsi="Charter" w:eastAsia="Verdana" w:cs="Verdana"/>
          <w:sz w:val="22"/>
          <w:szCs w:val="22"/>
        </w:rPr>
      </w:pPr>
      <w:r w:rsidRPr="639BC645" w:rsidR="00D02781">
        <w:rPr>
          <w:rFonts w:ascii="Charter" w:hAnsi="Charter" w:eastAsia="Verdana" w:cs="Verdana"/>
          <w:sz w:val="22"/>
          <w:szCs w:val="22"/>
        </w:rPr>
        <w:t>------------ (July 2014),</w:t>
      </w:r>
      <w:r w:rsidRPr="639BC645" w:rsidR="00677DBF">
        <w:rPr>
          <w:rFonts w:ascii="Charter" w:hAnsi="Charter" w:eastAsia="Verdana" w:cs="Verdana"/>
          <w:sz w:val="22"/>
          <w:szCs w:val="22"/>
        </w:rPr>
        <w:t xml:space="preserve"> </w:t>
      </w:r>
      <w:r w:rsidRPr="639BC645" w:rsidR="00677DBF">
        <w:rPr>
          <w:rFonts w:ascii="Charter" w:hAnsi="Charter" w:eastAsia="Verdana" w:cs="Verdana"/>
          <w:i w:val="1"/>
          <w:iCs w:val="1"/>
          <w:sz w:val="22"/>
          <w:szCs w:val="22"/>
        </w:rPr>
        <w:t>British Society for Ethical Theory</w:t>
      </w:r>
      <w:r w:rsidRPr="639BC645" w:rsidR="00D02781">
        <w:rPr>
          <w:rFonts w:ascii="Charter" w:hAnsi="Charter" w:eastAsia="Verdana" w:cs="Verdana"/>
          <w:sz w:val="22"/>
          <w:szCs w:val="22"/>
        </w:rPr>
        <w:t>, Cambridge, UK</w:t>
      </w:r>
      <w:r w:rsidRPr="639BC645" w:rsidR="00677DBF">
        <w:rPr>
          <w:rFonts w:ascii="Charter" w:hAnsi="Charter" w:eastAsia="Verdana" w:cs="Verdana"/>
          <w:sz w:val="22"/>
          <w:szCs w:val="22"/>
        </w:rPr>
        <w:t>.</w:t>
      </w:r>
      <w:r w:rsidRPr="639BC645" w:rsidR="00F92BE0">
        <w:rPr>
          <w:rFonts w:ascii="Charter" w:hAnsi="Charter" w:eastAsia="Verdana" w:cs="Verdana"/>
          <w:sz w:val="22"/>
          <w:szCs w:val="22"/>
        </w:rPr>
        <w:t xml:space="preserve"> </w:t>
      </w:r>
    </w:p>
    <w:p xmlns:wp14="http://schemas.microsoft.com/office/word/2010/wordml" w:rsidRPr="00DF2283" w:rsidR="003A08DF" w:rsidP="0014398C" w:rsidRDefault="00D02781" w14:paraId="3B6BF3A1" wp14:textId="77777777">
      <w:pPr>
        <w:numPr>
          <w:ilvl w:val="0"/>
          <w:numId w:val="9"/>
        </w:numPr>
        <w:spacing w:after="120"/>
        <w:jc w:val="both"/>
        <w:rPr>
          <w:rFonts w:ascii="Charter" w:hAnsi="Charter" w:eastAsia="Verdana" w:cs="Verdana"/>
          <w:sz w:val="22"/>
          <w:szCs w:val="22"/>
        </w:rPr>
      </w:pPr>
      <w:r w:rsidRPr="639BC645" w:rsidR="00D02781">
        <w:rPr>
          <w:rFonts w:ascii="Charter" w:hAnsi="Charter" w:eastAsia="Verdana" w:cs="Verdana"/>
          <w:sz w:val="22"/>
          <w:szCs w:val="22"/>
        </w:rPr>
        <w:t>------------ (August 2013),</w:t>
      </w:r>
      <w:r w:rsidRPr="639BC645" w:rsidR="003A08DF">
        <w:rPr>
          <w:rFonts w:ascii="Charter" w:hAnsi="Charter" w:eastAsia="Verdana" w:cs="Verdana"/>
          <w:sz w:val="22"/>
          <w:szCs w:val="22"/>
        </w:rPr>
        <w:t xml:space="preserve"> </w:t>
      </w:r>
      <w:r w:rsidRPr="639BC645" w:rsidR="003A08DF">
        <w:rPr>
          <w:rFonts w:ascii="Charter" w:hAnsi="Charter" w:eastAsia="Verdana" w:cs="Verdana"/>
          <w:i w:val="1"/>
          <w:iCs w:val="1"/>
          <w:sz w:val="22"/>
          <w:szCs w:val="22"/>
        </w:rPr>
        <w:t>Rocky Mountain Ethics Congress</w:t>
      </w:r>
      <w:r w:rsidRPr="639BC645" w:rsidR="003A08DF">
        <w:rPr>
          <w:rFonts w:ascii="Charter" w:hAnsi="Charter" w:eastAsia="Verdana" w:cs="Verdana"/>
          <w:sz w:val="22"/>
          <w:szCs w:val="22"/>
        </w:rPr>
        <w:t>, Univ</w:t>
      </w:r>
      <w:r w:rsidRPr="639BC645" w:rsidR="00D02781">
        <w:rPr>
          <w:rFonts w:ascii="Charter" w:hAnsi="Charter" w:eastAsia="Verdana" w:cs="Verdana"/>
          <w:sz w:val="22"/>
          <w:szCs w:val="22"/>
        </w:rPr>
        <w:t>ersity of Colorado, Boulder, CO</w:t>
      </w:r>
      <w:r w:rsidRPr="639BC645" w:rsidR="003A08DF">
        <w:rPr>
          <w:rFonts w:ascii="Charter" w:hAnsi="Charter" w:eastAsia="Verdana" w:cs="Verdana"/>
          <w:sz w:val="22"/>
          <w:szCs w:val="22"/>
        </w:rPr>
        <w:t>.</w:t>
      </w:r>
    </w:p>
    <w:p xmlns:wp14="http://schemas.microsoft.com/office/word/2010/wordml" w:rsidRPr="00DF2283" w:rsidR="003B16EA" w:rsidP="0014398C" w:rsidRDefault="003B16EA" w14:paraId="0301FD72" wp14:textId="77777777">
      <w:pPr>
        <w:numPr>
          <w:ilvl w:val="0"/>
          <w:numId w:val="9"/>
        </w:numPr>
        <w:spacing w:after="120"/>
        <w:jc w:val="both"/>
        <w:rPr>
          <w:rFonts w:ascii="Charter" w:hAnsi="Charter" w:eastAsia="Verdana" w:cs="Verdana"/>
          <w:sz w:val="22"/>
          <w:szCs w:val="22"/>
        </w:rPr>
      </w:pPr>
      <w:r w:rsidRPr="639BC645" w:rsidR="003B16EA">
        <w:rPr>
          <w:rFonts w:ascii="Charter" w:hAnsi="Charter" w:eastAsia="Verdana" w:cs="Verdana"/>
          <w:sz w:val="22"/>
          <w:szCs w:val="22"/>
        </w:rPr>
        <w:t xml:space="preserve">“Love, Kantian Style,” </w:t>
      </w:r>
      <w:r w:rsidRPr="639BC645" w:rsidR="003B16EA">
        <w:rPr>
          <w:rFonts w:ascii="Charter" w:hAnsi="Charter" w:eastAsia="Verdana" w:cs="Verdana"/>
          <w:i w:val="1"/>
          <w:iCs w:val="1"/>
          <w:sz w:val="22"/>
          <w:szCs w:val="22"/>
        </w:rPr>
        <w:t>Northwestern University Society for Ethics and Politics</w:t>
      </w:r>
      <w:r w:rsidRPr="639BC645" w:rsidR="00865251">
        <w:rPr>
          <w:rFonts w:ascii="Charter" w:hAnsi="Charter" w:eastAsia="Verdana" w:cs="Verdana"/>
          <w:sz w:val="22"/>
          <w:szCs w:val="22"/>
        </w:rPr>
        <w:t>, May 2</w:t>
      </w:r>
      <w:r w:rsidRPr="639BC645" w:rsidR="003B16EA">
        <w:rPr>
          <w:rFonts w:ascii="Charter" w:hAnsi="Charter" w:eastAsia="Verdana" w:cs="Verdana"/>
          <w:sz w:val="22"/>
          <w:szCs w:val="22"/>
        </w:rPr>
        <w:t>013.</w:t>
      </w:r>
    </w:p>
    <w:p xmlns:wp14="http://schemas.microsoft.com/office/word/2010/wordml" w:rsidRPr="00DF2283" w:rsidR="00865251" w:rsidP="000F0791" w:rsidRDefault="00865251" w14:paraId="2D1FB5DB" wp14:textId="77777777">
      <w:pPr>
        <w:numPr>
          <w:ilvl w:val="0"/>
          <w:numId w:val="9"/>
        </w:numPr>
        <w:spacing w:after="120"/>
        <w:jc w:val="both"/>
        <w:rPr>
          <w:rFonts w:ascii="Charter" w:hAnsi="Charter" w:eastAsia="Verdana" w:cs="Verdana"/>
          <w:sz w:val="22"/>
          <w:szCs w:val="22"/>
        </w:rPr>
      </w:pPr>
      <w:r w:rsidRPr="639BC645" w:rsidR="00865251">
        <w:rPr>
          <w:rFonts w:ascii="Charter" w:hAnsi="Charter" w:eastAsia="Verdana" w:cs="Verdana"/>
          <w:sz w:val="22"/>
          <w:szCs w:val="22"/>
        </w:rPr>
        <w:t>“Hope and optimism: philosophical approaches,” part of a two-day workshop funded by the Templeton Foundation, Miami, FL, January 2013.</w:t>
      </w:r>
    </w:p>
    <w:p xmlns:wp14="http://schemas.microsoft.com/office/word/2010/wordml" w:rsidRPr="000F0791" w:rsidR="00865251" w:rsidP="0014398C" w:rsidRDefault="00865251" w14:paraId="1A529489" wp14:textId="77777777">
      <w:pPr>
        <w:numPr>
          <w:ilvl w:val="0"/>
          <w:numId w:val="9"/>
        </w:numPr>
        <w:spacing w:after="120"/>
        <w:jc w:val="both"/>
        <w:rPr>
          <w:rFonts w:ascii="Charter" w:hAnsi="Charter" w:eastAsia="Verdana" w:cs="Verdana"/>
          <w:sz w:val="22"/>
          <w:szCs w:val="22"/>
        </w:rPr>
      </w:pPr>
      <w:r w:rsidRPr="639BC645" w:rsidR="00865251">
        <w:rPr>
          <w:rFonts w:ascii="Charter" w:hAnsi="Charter" w:eastAsia="Verdana" w:cs="Verdana"/>
          <w:sz w:val="22"/>
          <w:szCs w:val="22"/>
        </w:rPr>
        <w:t>Strawson’s ‘Freedom and Resentment’, the College of</w:t>
      </w:r>
      <w:r w:rsidRPr="639BC645" w:rsidR="00865251">
        <w:rPr>
          <w:rFonts w:ascii="Charter" w:hAnsi="Charter"/>
          <w:sz w:val="22"/>
          <w:szCs w:val="22"/>
        </w:rPr>
        <w:t xml:space="preserve"> William and Mary, September 2012.</w:t>
      </w:r>
    </w:p>
    <w:p xmlns:wp14="http://schemas.microsoft.com/office/word/2010/wordml" w:rsidRPr="00DF2283" w:rsidR="00865251" w:rsidP="0014398C" w:rsidRDefault="00865251" w14:paraId="36690A71" wp14:textId="77777777">
      <w:pPr>
        <w:numPr>
          <w:ilvl w:val="0"/>
          <w:numId w:val="9"/>
        </w:numPr>
        <w:spacing w:after="120"/>
        <w:jc w:val="both"/>
        <w:rPr>
          <w:rFonts w:ascii="Charter" w:hAnsi="Charter" w:eastAsia="Verdana" w:cs="Verdana"/>
          <w:sz w:val="22"/>
          <w:szCs w:val="22"/>
        </w:rPr>
      </w:pPr>
      <w:r w:rsidRPr="639BC645" w:rsidR="00865251">
        <w:rPr>
          <w:rFonts w:ascii="Charter" w:hAnsi="Charter" w:eastAsia="Verdana" w:cs="Verdana"/>
          <w:sz w:val="22"/>
          <w:szCs w:val="22"/>
        </w:rPr>
        <w:t xml:space="preserve">“Normative Hope,” </w:t>
      </w:r>
      <w:r w:rsidRPr="639BC645" w:rsidR="00865251">
        <w:rPr>
          <w:rFonts w:ascii="Charter" w:hAnsi="Charter" w:eastAsia="Verdana" w:cs="Verdana"/>
          <w:i w:val="1"/>
          <w:iCs w:val="1"/>
          <w:sz w:val="22"/>
          <w:szCs w:val="22"/>
        </w:rPr>
        <w:t>Value, Valuing, and Appreciation: 2012 Beach Workshop</w:t>
      </w:r>
      <w:r w:rsidRPr="639BC645" w:rsidR="00865251">
        <w:rPr>
          <w:rFonts w:ascii="Charter" w:hAnsi="Charter" w:eastAsia="Verdana" w:cs="Verdana"/>
          <w:sz w:val="22"/>
          <w:szCs w:val="22"/>
        </w:rPr>
        <w:t>, Emerald Isle, NC, hosted by Thomas E. Hill, Jr., and Bernard Boxill.</w:t>
      </w:r>
    </w:p>
    <w:p xmlns:wp14="http://schemas.microsoft.com/office/word/2010/wordml" w:rsidRPr="000F0791" w:rsidR="00865251" w:rsidP="0014398C" w:rsidRDefault="00865251" w14:paraId="5CC4D476" wp14:textId="77777777">
      <w:pPr>
        <w:numPr>
          <w:ilvl w:val="0"/>
          <w:numId w:val="9"/>
        </w:numPr>
        <w:spacing w:after="120"/>
        <w:jc w:val="both"/>
        <w:rPr>
          <w:rFonts w:ascii="Charter" w:hAnsi="Charter" w:eastAsia="Verdana" w:cs="Verdana"/>
          <w:sz w:val="22"/>
          <w:szCs w:val="22"/>
        </w:rPr>
      </w:pPr>
      <w:r w:rsidRPr="639BC645" w:rsidR="00865251">
        <w:rPr>
          <w:rFonts w:ascii="Charter" w:hAnsi="Charter" w:eastAsia="Verdana" w:cs="Verdana"/>
          <w:sz w:val="22"/>
          <w:szCs w:val="22"/>
        </w:rPr>
        <w:t>“Gratitude, Disappointment, and Normative Hope,” Temple University Philosophy Department, March 2012.</w:t>
      </w:r>
    </w:p>
    <w:p xmlns:wp14="http://schemas.microsoft.com/office/word/2010/wordml" w:rsidRPr="00DF2283" w:rsidR="00F92BE0" w:rsidP="0014398C" w:rsidRDefault="00F92BE0" w14:paraId="51C0A6DC" wp14:textId="77777777">
      <w:pPr>
        <w:numPr>
          <w:ilvl w:val="0"/>
          <w:numId w:val="9"/>
        </w:numPr>
        <w:spacing w:after="120"/>
        <w:jc w:val="both"/>
        <w:rPr>
          <w:rFonts w:ascii="Charter" w:hAnsi="Charter" w:eastAsia="Verdana" w:cs="Verdana"/>
          <w:sz w:val="22"/>
          <w:szCs w:val="22"/>
        </w:rPr>
      </w:pPr>
      <w:r w:rsidRPr="639BC645" w:rsidR="00F92BE0">
        <w:rPr>
          <w:rFonts w:ascii="Charter" w:hAnsi="Charter" w:eastAsia="Verdana" w:cs="Verdana"/>
          <w:sz w:val="22"/>
          <w:szCs w:val="22"/>
        </w:rPr>
        <w:t xml:space="preserve">“Gratitude, Disappointment, and Normative Hope,” </w:t>
      </w:r>
      <w:r w:rsidRPr="639BC645" w:rsidR="00F92BE0">
        <w:rPr>
          <w:rFonts w:ascii="Charter" w:hAnsi="Charter" w:eastAsia="Verdana" w:cs="Verdana"/>
          <w:i w:val="1"/>
          <w:iCs w:val="1"/>
          <w:sz w:val="22"/>
          <w:szCs w:val="22"/>
        </w:rPr>
        <w:t>Rocky Mountain Ethics Congress 2012</w:t>
      </w:r>
      <w:r w:rsidRPr="639BC645" w:rsidR="00F92BE0">
        <w:rPr>
          <w:rFonts w:ascii="Charter" w:hAnsi="Charter" w:eastAsia="Verdana" w:cs="Verdana"/>
          <w:sz w:val="22"/>
          <w:szCs w:val="22"/>
        </w:rPr>
        <w:t>, University of Colorado, Boulder, CO, August 2012.</w:t>
      </w:r>
    </w:p>
    <w:p xmlns:wp14="http://schemas.microsoft.com/office/word/2010/wordml" w:rsidRPr="00DF2283" w:rsidR="00F92BE0" w:rsidP="0014398C" w:rsidRDefault="00F92BE0" w14:paraId="4A542014" wp14:textId="77777777">
      <w:pPr>
        <w:numPr>
          <w:ilvl w:val="0"/>
          <w:numId w:val="9"/>
        </w:numPr>
        <w:spacing w:after="120"/>
        <w:jc w:val="both"/>
        <w:rPr>
          <w:rFonts w:ascii="Charter" w:hAnsi="Charter" w:eastAsia="Verdana" w:cs="Verdana"/>
          <w:sz w:val="22"/>
          <w:szCs w:val="22"/>
        </w:rPr>
      </w:pPr>
      <w:r w:rsidRPr="639BC645" w:rsidR="00F92BE0">
        <w:rPr>
          <w:rFonts w:ascii="Charter" w:hAnsi="Charter" w:eastAsia="Verdana" w:cs="Verdana"/>
          <w:sz w:val="22"/>
          <w:szCs w:val="22"/>
        </w:rPr>
        <w:t xml:space="preserve">“Gratitude, Disappointment, and Normative Hope,” </w:t>
      </w:r>
      <w:r w:rsidRPr="639BC645" w:rsidR="00F92BE0">
        <w:rPr>
          <w:rFonts w:ascii="Charter" w:hAnsi="Charter" w:eastAsia="Verdana" w:cs="Verdana"/>
          <w:i w:val="1"/>
          <w:iCs w:val="1"/>
          <w:sz w:val="22"/>
          <w:szCs w:val="22"/>
        </w:rPr>
        <w:t>Conference on Hope</w:t>
      </w:r>
      <w:r w:rsidRPr="639BC645" w:rsidR="00F92BE0">
        <w:rPr>
          <w:rFonts w:ascii="Charter" w:hAnsi="Charter" w:eastAsia="Verdana" w:cs="Verdana"/>
          <w:sz w:val="22"/>
          <w:szCs w:val="22"/>
        </w:rPr>
        <w:t xml:space="preserve">, D.B. Reinhart Institute for Ethics in Leadership, </w:t>
      </w:r>
      <w:proofErr w:type="spellStart"/>
      <w:r w:rsidRPr="639BC645" w:rsidR="00F92BE0">
        <w:rPr>
          <w:rFonts w:ascii="Charter" w:hAnsi="Charter" w:eastAsia="Verdana" w:cs="Verdana"/>
          <w:sz w:val="22"/>
          <w:szCs w:val="22"/>
        </w:rPr>
        <w:t>Viterbo</w:t>
      </w:r>
      <w:proofErr w:type="spellEnd"/>
      <w:r w:rsidRPr="639BC645" w:rsidR="00F92BE0">
        <w:rPr>
          <w:rFonts w:ascii="Charter" w:hAnsi="Charter" w:eastAsia="Verdana" w:cs="Verdana"/>
          <w:sz w:val="22"/>
          <w:szCs w:val="22"/>
        </w:rPr>
        <w:t xml:space="preserve"> University, La Crosse WI, April 2012.</w:t>
      </w:r>
    </w:p>
    <w:p xmlns:wp14="http://schemas.microsoft.com/office/word/2010/wordml" w:rsidRPr="00DF2283" w:rsidR="00865251" w:rsidP="0014398C" w:rsidRDefault="00865251" w14:paraId="21FAA716" wp14:textId="77777777">
      <w:pPr>
        <w:numPr>
          <w:ilvl w:val="0"/>
          <w:numId w:val="9"/>
        </w:numPr>
        <w:spacing w:after="120"/>
        <w:jc w:val="both"/>
        <w:rPr>
          <w:rFonts w:ascii="Charter" w:hAnsi="Charter" w:eastAsia="Verdana" w:cs="Verdana"/>
          <w:sz w:val="22"/>
          <w:szCs w:val="22"/>
        </w:rPr>
      </w:pPr>
      <w:r w:rsidRPr="639BC645" w:rsidR="00865251">
        <w:rPr>
          <w:rFonts w:ascii="Charter" w:hAnsi="Charter" w:eastAsia="Verdana" w:cs="Verdana"/>
          <w:sz w:val="22"/>
          <w:szCs w:val="22"/>
        </w:rPr>
        <w:t>“Uncertainty,” workshop at Princeton University Center for Human Values, November 2010.</w:t>
      </w:r>
    </w:p>
    <w:p xmlns:wp14="http://schemas.microsoft.com/office/word/2010/wordml" w:rsidRPr="00DF2283" w:rsidR="00865251" w:rsidP="0014398C" w:rsidRDefault="00865251" w14:paraId="07AB2A3D" wp14:textId="77777777">
      <w:pPr>
        <w:numPr>
          <w:ilvl w:val="0"/>
          <w:numId w:val="9"/>
        </w:numPr>
        <w:spacing w:after="120"/>
        <w:jc w:val="both"/>
        <w:rPr>
          <w:rFonts w:ascii="Charter" w:hAnsi="Charter" w:eastAsia="Verdana" w:cs="Verdana"/>
          <w:sz w:val="22"/>
          <w:szCs w:val="22"/>
        </w:rPr>
      </w:pPr>
      <w:r w:rsidRPr="639BC645" w:rsidR="00865251">
        <w:rPr>
          <w:rFonts w:ascii="Charter" w:hAnsi="Charter" w:eastAsia="Verdana" w:cs="Verdana"/>
          <w:sz w:val="22"/>
          <w:szCs w:val="22"/>
        </w:rPr>
        <w:t xml:space="preserve">“Necessity, Moral Liability, and Defensive Harm,” commentary on Jonathan </w:t>
      </w:r>
      <w:proofErr w:type="spellStart"/>
      <w:r w:rsidRPr="639BC645" w:rsidR="00865251">
        <w:rPr>
          <w:rFonts w:ascii="Charter" w:hAnsi="Charter" w:eastAsia="Verdana" w:cs="Verdana"/>
          <w:sz w:val="22"/>
          <w:szCs w:val="22"/>
        </w:rPr>
        <w:t>Quong</w:t>
      </w:r>
      <w:proofErr w:type="spellEnd"/>
      <w:r w:rsidRPr="639BC645" w:rsidR="00865251">
        <w:rPr>
          <w:rFonts w:ascii="Charter" w:hAnsi="Charter" w:eastAsia="Verdana" w:cs="Verdana"/>
          <w:sz w:val="22"/>
          <w:szCs w:val="22"/>
        </w:rPr>
        <w:t xml:space="preserve">, Princeton University Center for Human Values, November 2010.  </w:t>
      </w:r>
    </w:p>
    <w:p xmlns:wp14="http://schemas.microsoft.com/office/word/2010/wordml" w:rsidRPr="00DF2283" w:rsidR="00F92BE0" w:rsidP="0014398C" w:rsidRDefault="00F92BE0" w14:paraId="125FCF50" wp14:textId="77777777">
      <w:pPr>
        <w:numPr>
          <w:ilvl w:val="0"/>
          <w:numId w:val="9"/>
        </w:numPr>
        <w:spacing w:after="120"/>
        <w:jc w:val="both"/>
        <w:rPr>
          <w:rFonts w:ascii="Charter" w:hAnsi="Charter" w:eastAsia="Verdana" w:cs="Verdana"/>
          <w:sz w:val="22"/>
          <w:szCs w:val="22"/>
        </w:rPr>
      </w:pPr>
      <w:r w:rsidRPr="639BC645" w:rsidR="00F92BE0">
        <w:rPr>
          <w:rFonts w:ascii="Charter" w:hAnsi="Charter" w:eastAsia="Verdana" w:cs="Verdana"/>
          <w:sz w:val="22"/>
          <w:szCs w:val="22"/>
        </w:rPr>
        <w:t xml:space="preserve">“Hoping Against Hope,” </w:t>
      </w:r>
      <w:r w:rsidRPr="639BC645" w:rsidR="00F92BE0">
        <w:rPr>
          <w:rFonts w:ascii="Charter" w:hAnsi="Charter" w:eastAsia="Verdana" w:cs="Verdana"/>
          <w:i w:val="1"/>
          <w:iCs w:val="1"/>
          <w:sz w:val="22"/>
          <w:szCs w:val="22"/>
        </w:rPr>
        <w:t>American Philosophical Association</w:t>
      </w:r>
      <w:r w:rsidRPr="639BC645" w:rsidR="00F92BE0">
        <w:rPr>
          <w:rFonts w:ascii="Charter" w:hAnsi="Charter" w:eastAsia="Verdana" w:cs="Verdana"/>
          <w:sz w:val="22"/>
          <w:szCs w:val="22"/>
        </w:rPr>
        <w:t>, Pacific Div., 2010.</w:t>
      </w:r>
    </w:p>
    <w:p xmlns:wp14="http://schemas.microsoft.com/office/word/2010/wordml" w:rsidRPr="00DF2283" w:rsidR="00865251" w:rsidP="0014398C" w:rsidRDefault="00865251" w14:paraId="7705F254" wp14:textId="77777777">
      <w:pPr>
        <w:numPr>
          <w:ilvl w:val="0"/>
          <w:numId w:val="9"/>
        </w:numPr>
        <w:spacing w:after="120"/>
        <w:jc w:val="both"/>
        <w:rPr>
          <w:rFonts w:ascii="Charter" w:hAnsi="Charter" w:eastAsia="Verdana" w:cs="Verdana"/>
          <w:sz w:val="22"/>
          <w:szCs w:val="22"/>
        </w:rPr>
      </w:pPr>
      <w:r w:rsidRPr="639BC645" w:rsidR="00865251">
        <w:rPr>
          <w:rFonts w:ascii="Charter" w:hAnsi="Charter" w:eastAsia="Verdana" w:cs="Verdana"/>
          <w:sz w:val="22"/>
          <w:szCs w:val="22"/>
        </w:rPr>
        <w:t xml:space="preserve">“Competence and Decision-making Capacity,” </w:t>
      </w:r>
      <w:r w:rsidRPr="639BC645" w:rsidR="00865251">
        <w:rPr>
          <w:rFonts w:ascii="Charter" w:hAnsi="Charter" w:eastAsia="Verdana" w:cs="Verdana"/>
          <w:i w:val="1"/>
          <w:iCs w:val="1"/>
          <w:sz w:val="22"/>
          <w:szCs w:val="22"/>
        </w:rPr>
        <w:t>Spirituality, Religion, and Health Interest Group</w:t>
      </w:r>
      <w:r w:rsidRPr="639BC645" w:rsidR="00865251">
        <w:rPr>
          <w:rFonts w:ascii="Charter" w:hAnsi="Charter" w:eastAsia="Verdana" w:cs="Verdana"/>
          <w:sz w:val="22"/>
          <w:szCs w:val="22"/>
        </w:rPr>
        <w:t>, Hospital of the University of Pennsylvania, December 2009.</w:t>
      </w:r>
    </w:p>
    <w:p xmlns:wp14="http://schemas.microsoft.com/office/word/2010/wordml" w:rsidRPr="000F0791" w:rsidR="00865251" w:rsidP="0014398C" w:rsidRDefault="00865251" w14:paraId="7849FCAD" wp14:textId="77777777">
      <w:pPr>
        <w:numPr>
          <w:ilvl w:val="0"/>
          <w:numId w:val="9"/>
        </w:numPr>
        <w:spacing w:after="120"/>
        <w:jc w:val="both"/>
        <w:rPr>
          <w:rFonts w:ascii="Charter" w:hAnsi="Charter" w:eastAsia="Verdana" w:cs="Verdana"/>
          <w:sz w:val="22"/>
          <w:szCs w:val="22"/>
        </w:rPr>
      </w:pPr>
      <w:r w:rsidRPr="639BC645" w:rsidR="00865251">
        <w:rPr>
          <w:rFonts w:ascii="Charter" w:hAnsi="Charter" w:eastAsia="Verdana" w:cs="Verdana"/>
          <w:sz w:val="22"/>
          <w:szCs w:val="22"/>
        </w:rPr>
        <w:t xml:space="preserve">“Animal Capacities and Obligations to Animals,” </w:t>
      </w:r>
      <w:r w:rsidRPr="639BC645" w:rsidR="00865251">
        <w:rPr>
          <w:rFonts w:ascii="Charter" w:hAnsi="Charter" w:eastAsia="Verdana" w:cs="Verdana"/>
          <w:i w:val="1"/>
          <w:iCs w:val="1"/>
          <w:sz w:val="22"/>
          <w:szCs w:val="22"/>
        </w:rPr>
        <w:t>Society for Philosophy and Psychology</w:t>
      </w:r>
      <w:r w:rsidRPr="639BC645" w:rsidR="00865251">
        <w:rPr>
          <w:rFonts w:ascii="Charter" w:hAnsi="Charter" w:eastAsia="Verdana" w:cs="Verdana"/>
          <w:sz w:val="22"/>
          <w:szCs w:val="22"/>
        </w:rPr>
        <w:t>, Indiana-Bloomington, June 2009.</w:t>
      </w:r>
    </w:p>
    <w:p xmlns:wp14="http://schemas.microsoft.com/office/word/2010/wordml" w:rsidRPr="00DF2283" w:rsidR="00F92BE0" w:rsidP="0014398C" w:rsidRDefault="00F92BE0" w14:paraId="6AD30159" wp14:textId="77777777">
      <w:pPr>
        <w:numPr>
          <w:ilvl w:val="0"/>
          <w:numId w:val="9"/>
        </w:numPr>
        <w:spacing w:after="120"/>
        <w:jc w:val="both"/>
        <w:rPr>
          <w:rFonts w:ascii="Charter" w:hAnsi="Charter" w:eastAsia="Verdana" w:cs="Verdana"/>
          <w:sz w:val="22"/>
          <w:szCs w:val="22"/>
        </w:rPr>
      </w:pPr>
      <w:r w:rsidRPr="639BC645" w:rsidR="00F92BE0">
        <w:rPr>
          <w:rFonts w:ascii="Charter" w:hAnsi="Charter" w:eastAsia="Verdana" w:cs="Verdana"/>
          <w:sz w:val="22"/>
          <w:szCs w:val="22"/>
        </w:rPr>
        <w:t xml:space="preserve">“Owning Up and Lowering Down: </w:t>
      </w:r>
      <w:r w:rsidRPr="639BC645" w:rsidR="00041A5A">
        <w:rPr>
          <w:rFonts w:ascii="Charter" w:hAnsi="Charter" w:eastAsia="Verdana" w:cs="Verdana"/>
          <w:sz w:val="22"/>
          <w:szCs w:val="22"/>
        </w:rPr>
        <w:t>T</w:t>
      </w:r>
      <w:r w:rsidRPr="639BC645" w:rsidR="00F92BE0">
        <w:rPr>
          <w:rFonts w:ascii="Charter" w:hAnsi="Charter" w:eastAsia="Verdana" w:cs="Verdana"/>
          <w:sz w:val="22"/>
          <w:szCs w:val="22"/>
        </w:rPr>
        <w:t xml:space="preserve">he Power of Apology,” </w:t>
      </w:r>
      <w:r w:rsidRPr="639BC645" w:rsidR="00F92BE0">
        <w:rPr>
          <w:rFonts w:ascii="Charter" w:hAnsi="Charter" w:eastAsia="Verdana" w:cs="Verdana"/>
          <w:i w:val="1"/>
          <w:iCs w:val="1"/>
          <w:sz w:val="22"/>
          <w:szCs w:val="22"/>
        </w:rPr>
        <w:t>British Society for Ethical Theory</w:t>
      </w:r>
      <w:r w:rsidRPr="639BC645" w:rsidR="00F92BE0">
        <w:rPr>
          <w:rFonts w:ascii="Charter" w:hAnsi="Charter" w:eastAsia="Verdana" w:cs="Verdana"/>
          <w:sz w:val="22"/>
          <w:szCs w:val="22"/>
        </w:rPr>
        <w:t>, Reading, UK, July 2009.</w:t>
      </w:r>
    </w:p>
    <w:p xmlns:wp14="http://schemas.microsoft.com/office/word/2010/wordml" w:rsidRPr="00DF2283" w:rsidR="00F92BE0" w:rsidP="0014398C" w:rsidRDefault="00F92BE0" w14:paraId="636BE3A0" wp14:textId="77777777">
      <w:pPr>
        <w:numPr>
          <w:ilvl w:val="0"/>
          <w:numId w:val="9"/>
        </w:numPr>
        <w:spacing w:after="120"/>
        <w:jc w:val="both"/>
        <w:rPr>
          <w:rFonts w:ascii="Charter" w:hAnsi="Charter" w:eastAsia="Verdana" w:cs="Verdana"/>
          <w:sz w:val="22"/>
          <w:szCs w:val="22"/>
        </w:rPr>
      </w:pPr>
      <w:r w:rsidRPr="639BC645" w:rsidR="00F92BE0">
        <w:rPr>
          <w:rFonts w:ascii="Charter" w:hAnsi="Charter" w:eastAsia="Verdana" w:cs="Verdana"/>
          <w:sz w:val="22"/>
          <w:szCs w:val="22"/>
        </w:rPr>
        <w:t xml:space="preserve">“Valuing Animal Nature,” </w:t>
      </w:r>
      <w:r w:rsidRPr="639BC645" w:rsidR="00F92BE0">
        <w:rPr>
          <w:rFonts w:ascii="Charter" w:hAnsi="Charter" w:eastAsia="Verdana" w:cs="Verdana"/>
          <w:i w:val="1"/>
          <w:iCs w:val="1"/>
          <w:sz w:val="22"/>
          <w:szCs w:val="22"/>
        </w:rPr>
        <w:t>Society for Applied Philosophy</w:t>
      </w:r>
      <w:r w:rsidRPr="639BC645" w:rsidR="00F92BE0">
        <w:rPr>
          <w:rFonts w:ascii="Charter" w:hAnsi="Charter" w:eastAsia="Verdana" w:cs="Verdana"/>
          <w:sz w:val="22"/>
          <w:szCs w:val="22"/>
        </w:rPr>
        <w:t>, Leeds, UK, June 2009.</w:t>
      </w:r>
    </w:p>
    <w:p xmlns:wp14="http://schemas.microsoft.com/office/word/2010/wordml" w:rsidRPr="00DF2283" w:rsidR="00F92BE0" w:rsidP="0014398C" w:rsidRDefault="00F92BE0" w14:paraId="2DC673F4" wp14:textId="77777777">
      <w:pPr>
        <w:numPr>
          <w:ilvl w:val="0"/>
          <w:numId w:val="9"/>
        </w:numPr>
        <w:spacing w:after="120"/>
        <w:jc w:val="both"/>
        <w:rPr>
          <w:rFonts w:ascii="Charter" w:hAnsi="Charter" w:eastAsia="Verdana" w:cs="Verdana"/>
          <w:sz w:val="22"/>
          <w:szCs w:val="22"/>
        </w:rPr>
      </w:pPr>
      <w:r w:rsidRPr="639BC645" w:rsidR="00F92BE0">
        <w:rPr>
          <w:rFonts w:ascii="Charter" w:hAnsi="Charter" w:eastAsia="Verdana" w:cs="Verdana"/>
          <w:sz w:val="22"/>
          <w:szCs w:val="22"/>
        </w:rPr>
        <w:t xml:space="preserve">“Hope, Fantasy, and Commitment,” </w:t>
      </w:r>
      <w:r w:rsidRPr="639BC645" w:rsidR="00F92BE0">
        <w:rPr>
          <w:rFonts w:ascii="Charter" w:hAnsi="Charter" w:eastAsia="Verdana" w:cs="Verdana"/>
          <w:i w:val="1"/>
          <w:iCs w:val="1"/>
          <w:sz w:val="22"/>
          <w:szCs w:val="22"/>
        </w:rPr>
        <w:t>Conference in Honor of 10</w:t>
      </w:r>
      <w:r w:rsidRPr="639BC645" w:rsidR="00F92BE0">
        <w:rPr>
          <w:rFonts w:ascii="Charter" w:hAnsi="Charter" w:eastAsia="Verdana" w:cs="Verdana"/>
          <w:i w:val="1"/>
          <w:iCs w:val="1"/>
          <w:sz w:val="22"/>
          <w:szCs w:val="22"/>
          <w:vertAlign w:val="superscript"/>
        </w:rPr>
        <w:t>th</w:t>
      </w:r>
      <w:r w:rsidRPr="639BC645" w:rsidR="00F92BE0">
        <w:rPr>
          <w:rFonts w:ascii="Charter" w:hAnsi="Charter" w:eastAsia="Verdana" w:cs="Verdana"/>
          <w:i w:val="1"/>
          <w:iCs w:val="1"/>
          <w:sz w:val="22"/>
          <w:szCs w:val="22"/>
        </w:rPr>
        <w:t xml:space="preserve"> Anniversary of</w:t>
      </w:r>
      <w:r w:rsidRPr="639BC645" w:rsidR="00F92BE0">
        <w:rPr>
          <w:rFonts w:ascii="Charter" w:hAnsi="Charter" w:eastAsia="Verdana" w:cs="Verdana"/>
          <w:sz w:val="22"/>
          <w:szCs w:val="22"/>
        </w:rPr>
        <w:t xml:space="preserve"> </w:t>
      </w:r>
      <w:r w:rsidRPr="639BC645" w:rsidR="00F92BE0">
        <w:rPr>
          <w:rFonts w:ascii="Charter" w:hAnsi="Charter" w:eastAsia="Verdana" w:cs="Verdana"/>
          <w:sz w:val="22"/>
          <w:szCs w:val="22"/>
        </w:rPr>
        <w:t>Ethical Theory and Moral Practice</w:t>
      </w:r>
      <w:r w:rsidRPr="639BC645" w:rsidR="00F92BE0">
        <w:rPr>
          <w:rFonts w:ascii="Charter" w:hAnsi="Charter" w:eastAsia="Verdana" w:cs="Verdana"/>
          <w:sz w:val="22"/>
          <w:szCs w:val="22"/>
        </w:rPr>
        <w:t>, Amsterdam, March 2008.</w:t>
      </w:r>
    </w:p>
    <w:p xmlns:wp14="http://schemas.microsoft.com/office/word/2010/wordml" w:rsidRPr="00DF2283" w:rsidR="00F92BE0" w:rsidP="0014398C" w:rsidRDefault="00F92BE0" w14:paraId="5C826FAF" wp14:textId="77777777">
      <w:pPr>
        <w:numPr>
          <w:ilvl w:val="0"/>
          <w:numId w:val="9"/>
        </w:numPr>
        <w:spacing w:after="120"/>
        <w:jc w:val="both"/>
        <w:rPr>
          <w:rFonts w:ascii="Charter" w:hAnsi="Charter" w:eastAsia="Verdana" w:cs="Verdana"/>
          <w:sz w:val="22"/>
          <w:szCs w:val="22"/>
        </w:rPr>
      </w:pPr>
      <w:r w:rsidRPr="639BC645" w:rsidR="00F92BE0">
        <w:rPr>
          <w:rFonts w:ascii="Charter" w:hAnsi="Charter" w:eastAsia="Verdana" w:cs="Verdana"/>
          <w:sz w:val="22"/>
          <w:szCs w:val="22"/>
        </w:rPr>
        <w:t xml:space="preserve">---------, </w:t>
      </w:r>
      <w:r w:rsidRPr="639BC645" w:rsidR="00F92BE0">
        <w:rPr>
          <w:rFonts w:ascii="Charter" w:hAnsi="Charter" w:eastAsia="Verdana" w:cs="Verdana"/>
          <w:i w:val="1"/>
          <w:iCs w:val="1"/>
          <w:sz w:val="22"/>
          <w:szCs w:val="22"/>
        </w:rPr>
        <w:t>American Philosophical Association</w:t>
      </w:r>
      <w:r w:rsidRPr="639BC645" w:rsidR="00F92BE0">
        <w:rPr>
          <w:rFonts w:ascii="Charter" w:hAnsi="Charter" w:eastAsia="Verdana" w:cs="Verdana"/>
          <w:sz w:val="22"/>
          <w:szCs w:val="22"/>
        </w:rPr>
        <w:t>, Pacific Div., March 2008.</w:t>
      </w:r>
    </w:p>
    <w:p xmlns:wp14="http://schemas.microsoft.com/office/word/2010/wordml" w:rsidRPr="000F0791" w:rsidR="00865251" w:rsidP="0014398C" w:rsidRDefault="00865251" w14:paraId="4F965917" wp14:textId="77777777">
      <w:pPr>
        <w:numPr>
          <w:ilvl w:val="0"/>
          <w:numId w:val="9"/>
        </w:numPr>
        <w:spacing w:after="120"/>
        <w:jc w:val="both"/>
        <w:rPr>
          <w:rFonts w:ascii="Charter" w:hAnsi="Charter" w:eastAsia="Verdana" w:cs="Verdana"/>
          <w:sz w:val="22"/>
          <w:szCs w:val="22"/>
        </w:rPr>
      </w:pPr>
      <w:r w:rsidRPr="639BC645" w:rsidR="00865251">
        <w:rPr>
          <w:rFonts w:ascii="Charter" w:hAnsi="Charter" w:eastAsia="Verdana" w:cs="Verdana"/>
          <w:sz w:val="22"/>
          <w:szCs w:val="22"/>
        </w:rPr>
        <w:t>“Hope and Medical Decision-Making,” part of a one-day symposium on hope, death and dying, University of Washington, Seattle, WA, April 2008.</w:t>
      </w:r>
    </w:p>
    <w:p xmlns:wp14="http://schemas.microsoft.com/office/word/2010/wordml" w:rsidRPr="00DF2283" w:rsidR="00865251" w:rsidP="0014398C" w:rsidRDefault="00865251" w14:paraId="0EAB6021" wp14:textId="77777777">
      <w:pPr>
        <w:numPr>
          <w:ilvl w:val="0"/>
          <w:numId w:val="9"/>
        </w:numPr>
        <w:spacing w:after="120"/>
        <w:jc w:val="both"/>
        <w:rPr>
          <w:rFonts w:ascii="Charter" w:hAnsi="Charter" w:eastAsia="Verdana" w:cs="Verdana"/>
          <w:sz w:val="22"/>
          <w:szCs w:val="22"/>
        </w:rPr>
      </w:pPr>
      <w:r w:rsidRPr="639BC645" w:rsidR="00865251">
        <w:rPr>
          <w:rFonts w:ascii="Charter" w:hAnsi="Charter" w:eastAsia="Verdana" w:cs="Verdana"/>
          <w:sz w:val="22"/>
          <w:szCs w:val="22"/>
        </w:rPr>
        <w:t xml:space="preserve">“Hope and Exploitation,” </w:t>
      </w:r>
      <w:r w:rsidRPr="639BC645" w:rsidR="00865251">
        <w:rPr>
          <w:rFonts w:ascii="Charter" w:hAnsi="Charter" w:eastAsia="Verdana" w:cs="Verdana"/>
          <w:i w:val="1"/>
          <w:iCs w:val="1"/>
          <w:sz w:val="22"/>
          <w:szCs w:val="22"/>
        </w:rPr>
        <w:t>Penn-UNAM Conference in Social, Political, and International  Philosophy</w:t>
      </w:r>
      <w:r w:rsidRPr="639BC645" w:rsidR="00865251">
        <w:rPr>
          <w:rFonts w:ascii="Charter" w:hAnsi="Charter" w:eastAsia="Verdana" w:cs="Verdana"/>
          <w:sz w:val="22"/>
          <w:szCs w:val="22"/>
        </w:rPr>
        <w:t>, Apr. 2007.</w:t>
      </w:r>
    </w:p>
    <w:p xmlns:wp14="http://schemas.microsoft.com/office/word/2010/wordml" w:rsidRPr="000F0791" w:rsidR="00865251" w:rsidP="0014398C" w:rsidRDefault="00865251" w14:paraId="0F46FC8A" wp14:textId="77777777">
      <w:pPr>
        <w:numPr>
          <w:ilvl w:val="0"/>
          <w:numId w:val="9"/>
        </w:numPr>
        <w:spacing w:after="120"/>
        <w:jc w:val="both"/>
        <w:rPr>
          <w:rFonts w:ascii="Charter" w:hAnsi="Charter" w:eastAsia="Verdana" w:cs="Verdana"/>
          <w:sz w:val="22"/>
          <w:szCs w:val="22"/>
        </w:rPr>
      </w:pPr>
      <w:r w:rsidRPr="639BC645" w:rsidR="00865251">
        <w:rPr>
          <w:rFonts w:ascii="Charter" w:hAnsi="Charter" w:eastAsia="Verdana" w:cs="Verdana"/>
          <w:sz w:val="22"/>
          <w:szCs w:val="22"/>
        </w:rPr>
        <w:t>-------------, Florida State University Dept. of Philosophy, Dec. 2006.</w:t>
      </w:r>
    </w:p>
    <w:p xmlns:wp14="http://schemas.microsoft.com/office/word/2010/wordml" w:rsidRPr="00DF2283" w:rsidR="00865251" w:rsidP="0014398C" w:rsidRDefault="00865251" w14:paraId="272A0AE6" wp14:textId="77777777">
      <w:pPr>
        <w:numPr>
          <w:ilvl w:val="0"/>
          <w:numId w:val="9"/>
        </w:numPr>
        <w:spacing w:after="120"/>
        <w:jc w:val="both"/>
        <w:rPr>
          <w:rFonts w:ascii="Charter" w:hAnsi="Charter" w:eastAsia="Verdana" w:cs="Verdana"/>
          <w:sz w:val="22"/>
          <w:szCs w:val="22"/>
        </w:rPr>
      </w:pPr>
      <w:r w:rsidRPr="639BC645" w:rsidR="00865251">
        <w:rPr>
          <w:rFonts w:ascii="Charter" w:hAnsi="Charter" w:eastAsia="Verdana" w:cs="Verdana"/>
          <w:sz w:val="22"/>
          <w:szCs w:val="22"/>
        </w:rPr>
        <w:t xml:space="preserve">"A Research Ethics Bogeyman: For-Profit Ethics Review," </w:t>
      </w:r>
      <w:r w:rsidRPr="639BC645" w:rsidR="00865251">
        <w:rPr>
          <w:rFonts w:ascii="Charter" w:hAnsi="Charter" w:eastAsia="Verdana" w:cs="Verdana"/>
          <w:i w:val="1"/>
          <w:iCs w:val="1"/>
          <w:sz w:val="22"/>
          <w:szCs w:val="22"/>
        </w:rPr>
        <w:t>Fulbright Brainstorms 2006: Governance in Biomedical Research</w:t>
      </w:r>
      <w:r w:rsidRPr="639BC645" w:rsidR="00865251">
        <w:rPr>
          <w:rFonts w:ascii="Charter" w:hAnsi="Charter" w:eastAsia="Verdana" w:cs="Verdana"/>
          <w:sz w:val="22"/>
          <w:szCs w:val="22"/>
        </w:rPr>
        <w:t xml:space="preserve">, Lisbon, March 2006. </w:t>
      </w:r>
    </w:p>
    <w:p xmlns:wp14="http://schemas.microsoft.com/office/word/2010/wordml" w:rsidRPr="00DF2283" w:rsidR="00865251" w:rsidP="0014398C" w:rsidRDefault="00865251" w14:paraId="6DC2F6C4" wp14:textId="77777777">
      <w:pPr>
        <w:numPr>
          <w:ilvl w:val="0"/>
          <w:numId w:val="9"/>
        </w:numPr>
        <w:spacing w:after="120"/>
        <w:jc w:val="both"/>
        <w:rPr>
          <w:rFonts w:ascii="Charter" w:hAnsi="Charter" w:eastAsia="Verdana" w:cs="Verdana"/>
          <w:sz w:val="22"/>
          <w:szCs w:val="22"/>
        </w:rPr>
      </w:pPr>
      <w:r w:rsidRPr="639BC645" w:rsidR="00865251">
        <w:rPr>
          <w:rFonts w:ascii="Charter" w:hAnsi="Charter" w:eastAsia="Verdana" w:cs="Verdana"/>
          <w:sz w:val="22"/>
          <w:szCs w:val="22"/>
        </w:rPr>
        <w:t>“I Can Hope, Can’t I?  Ethical Concerns About Research Participants’ Hope and Expectations,” Nov. 2006, Clinical Investigator’s Student Training, NIH</w:t>
      </w:r>
    </w:p>
    <w:p xmlns:wp14="http://schemas.microsoft.com/office/word/2010/wordml" w:rsidRPr="000F0791" w:rsidR="00865251" w:rsidP="00495D45" w:rsidRDefault="00495D45" w14:paraId="34D1AC7C" wp14:textId="77777777">
      <w:pPr>
        <w:spacing w:after="120"/>
        <w:ind w:left="1080" w:hanging="720"/>
        <w:jc w:val="both"/>
        <w:rPr>
          <w:rFonts w:ascii="Charter" w:hAnsi="Charter" w:eastAsia="Verdana" w:cs="Verdana"/>
          <w:sz w:val="22"/>
          <w:szCs w:val="22"/>
        </w:rPr>
      </w:pPr>
      <w:r>
        <w:rPr>
          <w:rFonts w:ascii="Charter" w:hAnsi="Charter" w:eastAsia="Verdana" w:cs="Verdana"/>
          <w:sz w:val="22"/>
          <w:szCs w:val="22"/>
        </w:rPr>
        <w:t xml:space="preserve">45.—54. </w:t>
      </w:r>
      <w:r w:rsidRPr="00DF2283" w:rsidR="00865251">
        <w:rPr>
          <w:rFonts w:ascii="Charter" w:hAnsi="Charter" w:eastAsia="Verdana" w:cs="Verdana"/>
          <w:sz w:val="22"/>
          <w:szCs w:val="22"/>
        </w:rPr>
        <w:t>“Hope Must Be A Minefield” (Job Talks, Dec. 2005—Feb. 2006)</w:t>
      </w:r>
      <w:r>
        <w:rPr>
          <w:rFonts w:ascii="Charter" w:hAnsi="Charter" w:eastAsia="Verdana" w:cs="Verdana"/>
          <w:sz w:val="22"/>
          <w:szCs w:val="22"/>
        </w:rPr>
        <w:t xml:space="preserve">. </w:t>
      </w:r>
      <w:r w:rsidRPr="00DF2283" w:rsidR="00865251">
        <w:rPr>
          <w:rFonts w:ascii="Charter" w:hAnsi="Charter" w:eastAsia="Verdana" w:cs="Verdana"/>
          <w:sz w:val="22"/>
          <w:szCs w:val="22"/>
        </w:rPr>
        <w:t>Brooklyn College Dept. of Philosophy, Carnegie Mellon Dept. of Philosophy, University of Pennsylvania Dept. of Philosophy, SUNY Albany Dept. of Philosophy, George Mason University Dept. of Philosophy, University of Illinois Urbana-Champaign Dept. of Philosophy, Kansas University Lawrence Dept. of Philosophy, University of South Carolina Columbia Dept. of Philosophy, Harvard University Division of Medical Ethics.</w:t>
      </w:r>
    </w:p>
    <w:p xmlns:wp14="http://schemas.microsoft.com/office/word/2010/wordml" w:rsidRPr="000F0791" w:rsidR="00865251" w:rsidP="00495D45" w:rsidRDefault="00865251" w14:paraId="39AB1EE0" wp14:textId="77777777">
      <w:pPr>
        <w:numPr>
          <w:ilvl w:val="0"/>
          <w:numId w:val="12"/>
        </w:numPr>
        <w:spacing w:after="120"/>
        <w:jc w:val="both"/>
        <w:rPr>
          <w:rFonts w:ascii="Charter" w:hAnsi="Charter" w:eastAsia="Verdana" w:cs="Verdana"/>
          <w:sz w:val="22"/>
          <w:szCs w:val="22"/>
        </w:rPr>
      </w:pPr>
      <w:r w:rsidRPr="00DF2283">
        <w:rPr>
          <w:rFonts w:ascii="Charter" w:hAnsi="Charter" w:eastAsia="Verdana" w:cs="Verdana"/>
          <w:sz w:val="22"/>
          <w:szCs w:val="22"/>
        </w:rPr>
        <w:t xml:space="preserve">"Is Informed Consent Necessary in Clinical Research?" (commentator for Dr. Robert </w:t>
      </w:r>
      <w:proofErr w:type="spellStart"/>
      <w:r w:rsidRPr="00DF2283">
        <w:rPr>
          <w:rFonts w:ascii="Charter" w:hAnsi="Charter" w:eastAsia="Verdana" w:cs="Verdana"/>
          <w:sz w:val="22"/>
          <w:szCs w:val="22"/>
        </w:rPr>
        <w:t>Truog</w:t>
      </w:r>
      <w:proofErr w:type="spellEnd"/>
      <w:r w:rsidRPr="00DF2283">
        <w:rPr>
          <w:rFonts w:ascii="Charter" w:hAnsi="Charter" w:eastAsia="Verdana" w:cs="Verdana"/>
          <w:sz w:val="22"/>
          <w:szCs w:val="22"/>
        </w:rPr>
        <w:t xml:space="preserve">), </w:t>
      </w:r>
      <w:proofErr w:type="spellStart"/>
      <w:r w:rsidRPr="00DF2283">
        <w:rPr>
          <w:rFonts w:ascii="Charter" w:hAnsi="Charter" w:eastAsia="Verdana" w:cs="Verdana"/>
          <w:sz w:val="22"/>
          <w:szCs w:val="22"/>
        </w:rPr>
        <w:t>DeCamp</w:t>
      </w:r>
      <w:proofErr w:type="spellEnd"/>
      <w:r w:rsidRPr="00DF2283">
        <w:rPr>
          <w:rFonts w:ascii="Charter" w:hAnsi="Charter" w:eastAsia="Verdana" w:cs="Verdana"/>
          <w:sz w:val="22"/>
          <w:szCs w:val="22"/>
        </w:rPr>
        <w:t xml:space="preserve"> Bioethics Seminar Series, Princeton, April 2006.</w:t>
      </w:r>
    </w:p>
    <w:p xmlns:wp14="http://schemas.microsoft.com/office/word/2010/wordml" w:rsidRPr="00DF2283" w:rsidR="00F92BE0" w:rsidP="00495D45" w:rsidRDefault="00F92BE0" w14:paraId="0630A51D" wp14:textId="77777777">
      <w:pPr>
        <w:numPr>
          <w:ilvl w:val="0"/>
          <w:numId w:val="12"/>
        </w:numPr>
        <w:spacing w:after="120"/>
        <w:jc w:val="both"/>
        <w:rPr>
          <w:rFonts w:ascii="Charter" w:hAnsi="Charter" w:eastAsia="Verdana" w:cs="Verdana"/>
          <w:sz w:val="22"/>
          <w:szCs w:val="22"/>
        </w:rPr>
      </w:pPr>
      <w:r w:rsidRPr="00DF2283">
        <w:rPr>
          <w:rFonts w:ascii="Charter" w:hAnsi="Charter" w:eastAsia="Verdana" w:cs="Verdana"/>
          <w:sz w:val="22"/>
          <w:szCs w:val="22"/>
        </w:rPr>
        <w:t xml:space="preserve">“Hope and Moral Emotions,” </w:t>
      </w:r>
      <w:r w:rsidRPr="00DF2283">
        <w:rPr>
          <w:rFonts w:ascii="Charter" w:hAnsi="Charter" w:eastAsia="Verdana" w:cs="Verdana"/>
          <w:i/>
          <w:sz w:val="22"/>
          <w:szCs w:val="22"/>
        </w:rPr>
        <w:t>American Association of Philosophy and Psychology</w:t>
      </w:r>
      <w:r w:rsidRPr="00DF2283">
        <w:rPr>
          <w:rFonts w:ascii="Charter" w:hAnsi="Charter" w:eastAsia="Verdana" w:cs="Verdana"/>
          <w:sz w:val="22"/>
          <w:szCs w:val="22"/>
        </w:rPr>
        <w:t>, Toronto, May 2006.</w:t>
      </w:r>
    </w:p>
    <w:p xmlns:wp14="http://schemas.microsoft.com/office/word/2010/wordml" w:rsidRPr="00DF2283" w:rsidR="00F92BE0" w:rsidP="00495D45" w:rsidRDefault="00F92BE0" w14:paraId="31CCFBFD" wp14:textId="77777777">
      <w:pPr>
        <w:numPr>
          <w:ilvl w:val="0"/>
          <w:numId w:val="12"/>
        </w:numPr>
        <w:spacing w:after="120"/>
        <w:jc w:val="both"/>
        <w:rPr>
          <w:rFonts w:ascii="Charter" w:hAnsi="Charter" w:eastAsia="Verdana" w:cs="Verdana"/>
          <w:sz w:val="22"/>
          <w:szCs w:val="22"/>
        </w:rPr>
      </w:pPr>
      <w:r w:rsidRPr="00DF2283">
        <w:rPr>
          <w:rFonts w:ascii="Charter" w:hAnsi="Charter" w:eastAsia="Verdana" w:cs="Verdana"/>
          <w:sz w:val="22"/>
          <w:szCs w:val="22"/>
        </w:rPr>
        <w:t xml:space="preserve">“Hope in Clinical Care,” </w:t>
      </w:r>
      <w:r w:rsidRPr="00DF2283">
        <w:rPr>
          <w:rFonts w:ascii="Charter" w:hAnsi="Charter" w:eastAsia="Verdana" w:cs="Verdana"/>
          <w:i/>
          <w:sz w:val="22"/>
          <w:szCs w:val="22"/>
        </w:rPr>
        <w:t>2nd International Conference: Clinical Ethics Consultation</w:t>
      </w:r>
      <w:r w:rsidRPr="00DF2283">
        <w:rPr>
          <w:rFonts w:ascii="Charter" w:hAnsi="Charter" w:eastAsia="Verdana" w:cs="Verdana"/>
          <w:sz w:val="22"/>
          <w:szCs w:val="22"/>
        </w:rPr>
        <w:t>, 2005.</w:t>
      </w:r>
    </w:p>
    <w:p xmlns:wp14="http://schemas.microsoft.com/office/word/2010/wordml" w:rsidRPr="00DF2283" w:rsidR="00F92BE0" w:rsidP="00495D45" w:rsidRDefault="00F92BE0" w14:paraId="3BC53B88" wp14:textId="77777777">
      <w:pPr>
        <w:numPr>
          <w:ilvl w:val="0"/>
          <w:numId w:val="12"/>
        </w:numPr>
        <w:spacing w:after="120"/>
        <w:jc w:val="both"/>
        <w:rPr>
          <w:rFonts w:ascii="Charter" w:hAnsi="Charter" w:eastAsia="Verdana" w:cs="Verdana"/>
          <w:sz w:val="22"/>
          <w:szCs w:val="22"/>
        </w:rPr>
      </w:pPr>
      <w:r w:rsidRPr="00DF2283">
        <w:rPr>
          <w:rFonts w:ascii="Charter" w:hAnsi="Charter" w:eastAsia="Verdana" w:cs="Verdana"/>
          <w:sz w:val="22"/>
          <w:szCs w:val="22"/>
        </w:rPr>
        <w:t xml:space="preserve">“Reasons Both Defeasible and Universalizable,” </w:t>
      </w:r>
      <w:r w:rsidRPr="00DF2283">
        <w:rPr>
          <w:rFonts w:ascii="Charter" w:hAnsi="Charter" w:eastAsia="Verdana" w:cs="Verdana"/>
          <w:i/>
          <w:sz w:val="22"/>
          <w:szCs w:val="22"/>
        </w:rPr>
        <w:t>American Philosophical Assn</w:t>
      </w:r>
      <w:r w:rsidRPr="00DF2283">
        <w:rPr>
          <w:rFonts w:ascii="Charter" w:hAnsi="Charter" w:eastAsia="Verdana" w:cs="Verdana"/>
          <w:sz w:val="22"/>
          <w:szCs w:val="22"/>
        </w:rPr>
        <w:t>, Pacific Div., 2004.</w:t>
      </w:r>
    </w:p>
    <w:p xmlns:wp14="http://schemas.microsoft.com/office/word/2010/wordml" w:rsidRPr="00DF2283" w:rsidR="00F92BE0" w:rsidP="00495D45" w:rsidRDefault="00F92BE0" w14:paraId="7BE6FEEA" wp14:textId="77777777">
      <w:pPr>
        <w:numPr>
          <w:ilvl w:val="0"/>
          <w:numId w:val="12"/>
        </w:numPr>
        <w:spacing w:after="120"/>
        <w:jc w:val="both"/>
        <w:rPr>
          <w:rFonts w:ascii="Charter" w:hAnsi="Charter" w:eastAsia="Verdana" w:cs="Verdana"/>
          <w:sz w:val="22"/>
          <w:szCs w:val="22"/>
        </w:rPr>
      </w:pPr>
      <w:r w:rsidRPr="00DF2283">
        <w:rPr>
          <w:rFonts w:ascii="Charter" w:hAnsi="Charter" w:eastAsia="Verdana" w:cs="Verdana"/>
          <w:sz w:val="22"/>
          <w:szCs w:val="22"/>
        </w:rPr>
        <w:t xml:space="preserve">“A Case for Categorical Reasons,” </w:t>
      </w:r>
      <w:r w:rsidRPr="00DF2283">
        <w:rPr>
          <w:rFonts w:ascii="Charter" w:hAnsi="Charter" w:eastAsia="Verdana" w:cs="Verdana"/>
          <w:i/>
          <w:sz w:val="22"/>
          <w:szCs w:val="22"/>
        </w:rPr>
        <w:t>American Philosophical Association</w:t>
      </w:r>
      <w:r w:rsidRPr="00DF2283">
        <w:rPr>
          <w:rFonts w:ascii="Charter" w:hAnsi="Charter" w:eastAsia="Verdana" w:cs="Verdana"/>
          <w:sz w:val="22"/>
          <w:szCs w:val="22"/>
        </w:rPr>
        <w:t>, Pacific Div., 2003.</w:t>
      </w:r>
    </w:p>
    <w:p xmlns:wp14="http://schemas.microsoft.com/office/word/2010/wordml" w:rsidR="00F92BE0" w:rsidP="00495D45" w:rsidRDefault="00F92BE0" w14:paraId="319F3C64" wp14:textId="77777777">
      <w:pPr>
        <w:numPr>
          <w:ilvl w:val="0"/>
          <w:numId w:val="12"/>
        </w:numPr>
        <w:spacing w:after="120"/>
        <w:jc w:val="both"/>
        <w:rPr>
          <w:rFonts w:ascii="Charter" w:hAnsi="Charter" w:eastAsia="Verdana" w:cs="Verdana"/>
          <w:sz w:val="22"/>
          <w:szCs w:val="22"/>
        </w:rPr>
      </w:pPr>
      <w:r w:rsidRPr="00DF2283">
        <w:rPr>
          <w:rFonts w:ascii="Charter" w:hAnsi="Charter" w:eastAsia="Verdana" w:cs="Verdana"/>
          <w:sz w:val="22"/>
          <w:szCs w:val="22"/>
        </w:rPr>
        <w:t xml:space="preserve">“Kant’s Argument for the Formula of Humanity: Two Interpretations,” </w:t>
      </w:r>
      <w:r w:rsidRPr="00DF2283">
        <w:rPr>
          <w:rFonts w:ascii="Charter" w:hAnsi="Charter" w:eastAsia="Verdana" w:cs="Verdana"/>
          <w:i/>
          <w:sz w:val="22"/>
          <w:szCs w:val="22"/>
        </w:rPr>
        <w:t>Kantian Ethics: Interpretations and Critiques</w:t>
      </w:r>
      <w:r w:rsidRPr="00DF2283">
        <w:rPr>
          <w:rFonts w:ascii="Charter" w:hAnsi="Charter" w:eastAsia="Verdana" w:cs="Verdana"/>
          <w:sz w:val="22"/>
          <w:szCs w:val="22"/>
        </w:rPr>
        <w:t>, University of San Diego, 2003.</w:t>
      </w:r>
    </w:p>
    <w:p xmlns:wp14="http://schemas.microsoft.com/office/word/2010/wordml" w:rsidR="003E3040" w:rsidP="003E3040" w:rsidRDefault="003E3040" w14:paraId="0E27B00A" wp14:textId="77777777">
      <w:pPr>
        <w:spacing w:after="120"/>
        <w:jc w:val="both"/>
        <w:rPr>
          <w:rFonts w:ascii="Charter" w:hAnsi="Charter" w:eastAsia="Verdana" w:cs="Verdana"/>
          <w:sz w:val="22"/>
          <w:szCs w:val="22"/>
        </w:rPr>
      </w:pPr>
    </w:p>
    <w:p xmlns:wp14="http://schemas.microsoft.com/office/word/2010/wordml" w:rsidRPr="002C589E" w:rsidR="003E3040" w:rsidP="003E3040" w:rsidRDefault="003E3040" w14:paraId="6A0D0D63" wp14:textId="77777777">
      <w:pPr>
        <w:pBdr>
          <w:bottom w:val="single" w:color="auto" w:sz="12" w:space="1"/>
        </w:pBdr>
        <w:spacing w:after="120" w:line="300" w:lineRule="exact"/>
        <w:ind w:hanging="720"/>
        <w:jc w:val="both"/>
        <w:outlineLvl w:val="0"/>
        <w:rPr>
          <w:rFonts w:ascii="Charter" w:hAnsi="Charter" w:eastAsia="Verdana" w:cs="Verdana"/>
          <w:b/>
          <w:bCs/>
          <w:sz w:val="22"/>
          <w:szCs w:val="22"/>
        </w:rPr>
      </w:pPr>
      <w:r w:rsidRPr="002C589E">
        <w:rPr>
          <w:rFonts w:ascii="Charter" w:hAnsi="Charter" w:eastAsia="Verdana" w:cs="Verdana"/>
          <w:b/>
          <w:bCs/>
          <w:sz w:val="22"/>
          <w:szCs w:val="22"/>
        </w:rPr>
        <w:t>Awards</w:t>
      </w:r>
    </w:p>
    <w:p xmlns:wp14="http://schemas.microsoft.com/office/word/2010/wordml" w:rsidRPr="00DF2283" w:rsidR="003E3040" w:rsidP="003E3040" w:rsidRDefault="003E3040" w14:paraId="5749703C" wp14:textId="77777777">
      <w:pPr>
        <w:spacing w:after="120" w:line="300" w:lineRule="exact"/>
        <w:ind w:left="-720"/>
        <w:rPr>
          <w:rFonts w:ascii="Charter" w:hAnsi="Charter" w:eastAsia="Verdana" w:cs="Verdana"/>
          <w:bCs/>
          <w:sz w:val="22"/>
          <w:szCs w:val="22"/>
        </w:rPr>
      </w:pPr>
      <w:r w:rsidRPr="00DF2283">
        <w:rPr>
          <w:rFonts w:ascii="Charter" w:hAnsi="Charter" w:eastAsia="Verdana" w:cs="Verdana"/>
          <w:bCs/>
          <w:sz w:val="22"/>
          <w:szCs w:val="22"/>
        </w:rPr>
        <w:t xml:space="preserve">American Philosophical Association Book Prize 2016, Honorable Mention for </w:t>
      </w:r>
      <w:r w:rsidRPr="00DF2283">
        <w:rPr>
          <w:rFonts w:ascii="Charter" w:hAnsi="Charter" w:eastAsia="Verdana" w:cs="Verdana"/>
          <w:bCs/>
          <w:i/>
          <w:sz w:val="22"/>
          <w:szCs w:val="22"/>
        </w:rPr>
        <w:t>How We Hope: A Moral Psychology</w:t>
      </w:r>
      <w:r w:rsidRPr="00DF2283">
        <w:rPr>
          <w:rFonts w:ascii="Charter" w:hAnsi="Charter" w:eastAsia="Verdana" w:cs="Verdana"/>
          <w:bCs/>
          <w:sz w:val="22"/>
          <w:szCs w:val="22"/>
        </w:rPr>
        <w:t xml:space="preserve"> (Princeton University Press, 2014).</w:t>
      </w:r>
    </w:p>
    <w:p xmlns:wp14="http://schemas.microsoft.com/office/word/2010/wordml" w:rsidRPr="00DF2283" w:rsidR="00F92BE0" w:rsidP="003E3040" w:rsidRDefault="003E3040" w14:paraId="662A83C9" wp14:textId="77777777">
      <w:pPr>
        <w:spacing w:after="120" w:line="300" w:lineRule="exact"/>
        <w:ind w:hanging="720"/>
        <w:rPr>
          <w:rFonts w:ascii="Charter" w:hAnsi="Charter" w:eastAsia="Verdana" w:cs="Verdana"/>
          <w:sz w:val="22"/>
          <w:szCs w:val="22"/>
        </w:rPr>
      </w:pPr>
      <w:r w:rsidRPr="00DF2283">
        <w:rPr>
          <w:rFonts w:ascii="Charter" w:hAnsi="Charter" w:eastAsia="Verdana" w:cs="Verdana"/>
          <w:bCs/>
          <w:sz w:val="22"/>
          <w:szCs w:val="22"/>
        </w:rPr>
        <w:t>Young Ethicist Prize, Rocky Mountain Ethics Congress, 2012</w:t>
      </w:r>
    </w:p>
    <w:sectPr w:rsidRPr="00DF2283" w:rsidR="00F92BE0" w:rsidSect="00E847E6">
      <w:headerReference w:type="even" r:id="rId20"/>
      <w:headerReference w:type="default" r:id="rId21"/>
      <w:footerReference w:type="even" r:id="rId22"/>
      <w:footerReference w:type="default" r:id="rId23"/>
      <w:headerReference w:type="first" r:id="rId24"/>
      <w:footerReference w:type="first" r:id="rId25"/>
      <w:pgSz w:w="12240" w:h="15840" w:orient="portrait"/>
      <w:pgMar w:top="1440" w:right="1728" w:bottom="1440" w:left="172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991DDC" w:rsidRDefault="00991DDC" w14:paraId="3DEEC669" wp14:textId="77777777">
      <w:r>
        <w:separator/>
      </w:r>
    </w:p>
  </w:endnote>
  <w:endnote w:type="continuationSeparator" w:id="0">
    <w:p xmlns:wp14="http://schemas.microsoft.com/office/word/2010/wordml" w:rsidR="00991DDC" w:rsidRDefault="00991DDC" w14:paraId="3656B9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harter">
    <w:charset w:val="00"/>
    <w:family w:val="roman"/>
    <w:pitch w:val="variable"/>
    <w:sig w:usb0="800000AF"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11539" w:rsidRDefault="00711539" w14:paraId="62486C05"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A90660" w:rsidR="00B604ED" w:rsidP="00F92BE0" w:rsidRDefault="00B604ED" w14:paraId="4F75FDCE" wp14:textId="77777777">
    <w:pPr>
      <w:jc w:val="center"/>
      <w:rPr>
        <w:rFonts w:ascii="Verdana" w:hAnsi="Verdana"/>
        <w:sz w:val="20"/>
      </w:rPr>
    </w:pPr>
    <w:r w:rsidRPr="00A90660">
      <w:rPr>
        <w:rFonts w:ascii="Verdana" w:hAnsi="Verdana"/>
        <w:sz w:val="20"/>
      </w:rPr>
      <w:t>Martin</w:t>
    </w:r>
    <w:r w:rsidRPr="00A90660">
      <w:rPr>
        <w:rFonts w:ascii="Verdana" w:hAnsi="Verdana"/>
        <w:sz w:val="20"/>
      </w:rPr>
      <w:tab/>
    </w:r>
    <w:r w:rsidRPr="00A90660">
      <w:rPr>
        <w:rFonts w:ascii="Verdana" w:hAnsi="Verdana"/>
        <w:sz w:val="20"/>
      </w:rPr>
      <w:tab/>
    </w:r>
    <w:r w:rsidRPr="00A90660">
      <w:rPr>
        <w:rFonts w:ascii="Verdana" w:hAnsi="Verdana"/>
        <w:sz w:val="20"/>
      </w:rPr>
      <w:t xml:space="preserve">Page </w:t>
    </w:r>
    <w:r w:rsidRPr="00A90660">
      <w:rPr>
        <w:rFonts w:ascii="Verdana" w:hAnsi="Verdana"/>
        <w:sz w:val="20"/>
      </w:rPr>
      <w:fldChar w:fldCharType="begin"/>
    </w:r>
    <w:r w:rsidRPr="00A90660">
      <w:rPr>
        <w:rFonts w:ascii="Verdana" w:hAnsi="Verdana"/>
        <w:sz w:val="20"/>
      </w:rPr>
      <w:instrText xml:space="preserve"> PAGE </w:instrText>
    </w:r>
    <w:r w:rsidRPr="00A90660">
      <w:rPr>
        <w:rFonts w:ascii="Verdana" w:hAnsi="Verdana"/>
        <w:sz w:val="20"/>
      </w:rPr>
      <w:fldChar w:fldCharType="separate"/>
    </w:r>
    <w:r w:rsidR="005D3EA1">
      <w:rPr>
        <w:rFonts w:ascii="Verdana" w:hAnsi="Verdana"/>
        <w:noProof/>
        <w:sz w:val="20"/>
      </w:rPr>
      <w:t>4</w:t>
    </w:r>
    <w:r w:rsidRPr="00A90660">
      <w:rPr>
        <w:rFonts w:ascii="Verdana" w:hAnsi="Verdana"/>
        <w:sz w:val="20"/>
      </w:rPr>
      <w:fldChar w:fldCharType="end"/>
    </w:r>
    <w:r w:rsidRPr="00A90660">
      <w:rPr>
        <w:rFonts w:ascii="Verdana" w:hAnsi="Verdana"/>
        <w:sz w:val="20"/>
      </w:rPr>
      <w:t xml:space="preserve"> of </w:t>
    </w:r>
    <w:r w:rsidRPr="00A90660">
      <w:rPr>
        <w:rFonts w:ascii="Verdana" w:hAnsi="Verdana"/>
        <w:sz w:val="20"/>
      </w:rPr>
      <w:fldChar w:fldCharType="begin"/>
    </w:r>
    <w:r w:rsidRPr="00A90660">
      <w:rPr>
        <w:rFonts w:ascii="Verdana" w:hAnsi="Verdana"/>
        <w:sz w:val="20"/>
      </w:rPr>
      <w:instrText xml:space="preserve"> NUMPAGES </w:instrText>
    </w:r>
    <w:r w:rsidRPr="00A90660">
      <w:rPr>
        <w:rFonts w:ascii="Verdana" w:hAnsi="Verdana"/>
        <w:sz w:val="20"/>
      </w:rPr>
      <w:fldChar w:fldCharType="separate"/>
    </w:r>
    <w:r w:rsidR="005D3EA1">
      <w:rPr>
        <w:rFonts w:ascii="Verdana" w:hAnsi="Verdana"/>
        <w:noProof/>
        <w:sz w:val="20"/>
      </w:rPr>
      <w:t>6</w:t>
    </w:r>
    <w:r w:rsidRPr="00A90660">
      <w:rPr>
        <w:rFonts w:ascii="Verdana" w:hAnsi="Verdana"/>
        <w:sz w:val="20"/>
      </w:rPr>
      <w:fldChar w:fldCharType="end"/>
    </w:r>
    <w:r>
      <w:rPr>
        <w:rFonts w:ascii="Verdana" w:hAnsi="Verdana"/>
        <w:sz w:val="20"/>
      </w:rPr>
      <w:tab/>
    </w:r>
    <w:r>
      <w:rPr>
        <w:rFonts w:ascii="Verdana" w:hAnsi="Verdana"/>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11539" w:rsidRDefault="00711539" w14:paraId="44EAFD9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991DDC" w:rsidRDefault="00991DDC" w14:paraId="049F31CB" wp14:textId="77777777">
      <w:r>
        <w:separator/>
      </w:r>
    </w:p>
  </w:footnote>
  <w:footnote w:type="continuationSeparator" w:id="0">
    <w:p xmlns:wp14="http://schemas.microsoft.com/office/word/2010/wordml" w:rsidR="00991DDC" w:rsidRDefault="00991DDC" w14:paraId="5312826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11539" w:rsidRDefault="00711539" w14:paraId="4B94D5A5"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11539" w:rsidRDefault="00711539" w14:paraId="60061E4C"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11539" w:rsidRDefault="00711539" w14:paraId="45FB0818"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4A31"/>
    <w:multiLevelType w:val="hybridMultilevel"/>
    <w:tmpl w:val="16308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E6CC0"/>
    <w:multiLevelType w:val="hybridMultilevel"/>
    <w:tmpl w:val="9ECA1DC4"/>
    <w:lvl w:ilvl="0" w:tplc="02107F0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C973B8A"/>
    <w:multiLevelType w:val="hybridMultilevel"/>
    <w:tmpl w:val="A790D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A23D3"/>
    <w:multiLevelType w:val="hybridMultilevel"/>
    <w:tmpl w:val="17826018"/>
    <w:lvl w:ilvl="0" w:tplc="08E45748">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737F8"/>
    <w:multiLevelType w:val="hybridMultilevel"/>
    <w:tmpl w:val="DF44F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AE2F22"/>
    <w:multiLevelType w:val="hybridMultilevel"/>
    <w:tmpl w:val="C0EA6C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A3561CD"/>
    <w:multiLevelType w:val="hybridMultilevel"/>
    <w:tmpl w:val="7040D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63FD4"/>
    <w:multiLevelType w:val="hybridMultilevel"/>
    <w:tmpl w:val="45B20D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1F178C"/>
    <w:multiLevelType w:val="hybridMultilevel"/>
    <w:tmpl w:val="32AA16F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B195C2E"/>
    <w:multiLevelType w:val="hybridMultilevel"/>
    <w:tmpl w:val="E56E4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293386"/>
    <w:multiLevelType w:val="multilevel"/>
    <w:tmpl w:val="16308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1E10B1"/>
    <w:multiLevelType w:val="multilevel"/>
    <w:tmpl w:val="F3DCC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04700D"/>
    <w:multiLevelType w:val="hybridMultilevel"/>
    <w:tmpl w:val="DCC62AAE"/>
    <w:lvl w:ilvl="0" w:tplc="0B148452">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04BDC"/>
    <w:multiLevelType w:val="hybridMultilevel"/>
    <w:tmpl w:val="E56E4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2661A4"/>
    <w:multiLevelType w:val="multilevel"/>
    <w:tmpl w:val="DF44F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A6593D"/>
    <w:multiLevelType w:val="multilevel"/>
    <w:tmpl w:val="32AA16F2"/>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672A7C08"/>
    <w:multiLevelType w:val="multilevel"/>
    <w:tmpl w:val="DF44F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CC4378"/>
    <w:multiLevelType w:val="hybridMultilevel"/>
    <w:tmpl w:val="394206F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6C78006D"/>
    <w:multiLevelType w:val="hybridMultilevel"/>
    <w:tmpl w:val="F468F38A"/>
    <w:lvl w:ilvl="0" w:tplc="E63C4B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6F1C4698"/>
    <w:multiLevelType w:val="hybridMultilevel"/>
    <w:tmpl w:val="6D908EAC"/>
    <w:lvl w:ilvl="0" w:tplc="B95C868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74676417"/>
    <w:multiLevelType w:val="hybridMultilevel"/>
    <w:tmpl w:val="44ACCD4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7D627E81"/>
    <w:multiLevelType w:val="hybridMultilevel"/>
    <w:tmpl w:val="F3DCC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4020B6"/>
    <w:multiLevelType w:val="hybridMultilevel"/>
    <w:tmpl w:val="83D4C5F8"/>
    <w:lvl w:ilvl="0" w:tplc="23DAD68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11095356">
    <w:abstractNumId w:val="12"/>
  </w:num>
  <w:num w:numId="2" w16cid:durableId="1780756479">
    <w:abstractNumId w:val="5"/>
  </w:num>
  <w:num w:numId="3" w16cid:durableId="1943343682">
    <w:abstractNumId w:val="8"/>
  </w:num>
  <w:num w:numId="4" w16cid:durableId="767508596">
    <w:abstractNumId w:val="20"/>
  </w:num>
  <w:num w:numId="5" w16cid:durableId="1658261657">
    <w:abstractNumId w:val="0"/>
  </w:num>
  <w:num w:numId="6" w16cid:durableId="1728603257">
    <w:abstractNumId w:val="10"/>
  </w:num>
  <w:num w:numId="7" w16cid:durableId="855660191">
    <w:abstractNumId w:val="21"/>
  </w:num>
  <w:num w:numId="8" w16cid:durableId="1804881147">
    <w:abstractNumId w:val="11"/>
  </w:num>
  <w:num w:numId="9" w16cid:durableId="165439860">
    <w:abstractNumId w:val="4"/>
  </w:num>
  <w:num w:numId="10" w16cid:durableId="1128746065">
    <w:abstractNumId w:val="16"/>
  </w:num>
  <w:num w:numId="11" w16cid:durableId="163129080">
    <w:abstractNumId w:val="14"/>
  </w:num>
  <w:num w:numId="12" w16cid:durableId="1017852509">
    <w:abstractNumId w:val="3"/>
  </w:num>
  <w:num w:numId="13" w16cid:durableId="1587491492">
    <w:abstractNumId w:val="15"/>
  </w:num>
  <w:num w:numId="14" w16cid:durableId="2001038528">
    <w:abstractNumId w:val="13"/>
  </w:num>
  <w:num w:numId="15" w16cid:durableId="1315061525">
    <w:abstractNumId w:val="9"/>
  </w:num>
  <w:num w:numId="16" w16cid:durableId="1361475028">
    <w:abstractNumId w:val="22"/>
  </w:num>
  <w:num w:numId="17" w16cid:durableId="416757547">
    <w:abstractNumId w:val="19"/>
  </w:num>
  <w:num w:numId="18" w16cid:durableId="609163847">
    <w:abstractNumId w:val="1"/>
  </w:num>
  <w:num w:numId="19" w16cid:durableId="1490368094">
    <w:abstractNumId w:val="7"/>
  </w:num>
  <w:num w:numId="20" w16cid:durableId="1622878738">
    <w:abstractNumId w:val="18"/>
  </w:num>
  <w:num w:numId="21" w16cid:durableId="662049397">
    <w:abstractNumId w:val="17"/>
  </w:num>
  <w:num w:numId="22" w16cid:durableId="1151361055">
    <w:abstractNumId w:val="6"/>
  </w:num>
  <w:num w:numId="23" w16cid:durableId="149267652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1548"/>
    <w:rsid w:val="00041A5A"/>
    <w:rsid w:val="00061062"/>
    <w:rsid w:val="00080DE8"/>
    <w:rsid w:val="000A33B2"/>
    <w:rsid w:val="000B69B1"/>
    <w:rsid w:val="000C443B"/>
    <w:rsid w:val="000D053B"/>
    <w:rsid w:val="000D1EE9"/>
    <w:rsid w:val="000F0791"/>
    <w:rsid w:val="00101AE4"/>
    <w:rsid w:val="00113C46"/>
    <w:rsid w:val="00120144"/>
    <w:rsid w:val="001348CD"/>
    <w:rsid w:val="00135640"/>
    <w:rsid w:val="0014398C"/>
    <w:rsid w:val="00175AA2"/>
    <w:rsid w:val="0018527A"/>
    <w:rsid w:val="001936B5"/>
    <w:rsid w:val="001A57AE"/>
    <w:rsid w:val="001B4031"/>
    <w:rsid w:val="001C5D07"/>
    <w:rsid w:val="001D2B78"/>
    <w:rsid w:val="00227863"/>
    <w:rsid w:val="002307A9"/>
    <w:rsid w:val="002329CB"/>
    <w:rsid w:val="002367B0"/>
    <w:rsid w:val="002A1D33"/>
    <w:rsid w:val="002C3CF1"/>
    <w:rsid w:val="002C589E"/>
    <w:rsid w:val="002C5952"/>
    <w:rsid w:val="003137EE"/>
    <w:rsid w:val="003407A9"/>
    <w:rsid w:val="00352DFF"/>
    <w:rsid w:val="0038513F"/>
    <w:rsid w:val="003A08DF"/>
    <w:rsid w:val="003B16EA"/>
    <w:rsid w:val="003B2FFE"/>
    <w:rsid w:val="003E3040"/>
    <w:rsid w:val="003E7622"/>
    <w:rsid w:val="00416D96"/>
    <w:rsid w:val="004216AD"/>
    <w:rsid w:val="00424B33"/>
    <w:rsid w:val="00425169"/>
    <w:rsid w:val="00430C8F"/>
    <w:rsid w:val="00433176"/>
    <w:rsid w:val="00434E9A"/>
    <w:rsid w:val="00435D71"/>
    <w:rsid w:val="0046017B"/>
    <w:rsid w:val="00461A3D"/>
    <w:rsid w:val="004641DA"/>
    <w:rsid w:val="00484C20"/>
    <w:rsid w:val="00495D45"/>
    <w:rsid w:val="004A3094"/>
    <w:rsid w:val="004B2684"/>
    <w:rsid w:val="004B2917"/>
    <w:rsid w:val="004C12AD"/>
    <w:rsid w:val="004C3B4B"/>
    <w:rsid w:val="004F38E2"/>
    <w:rsid w:val="004F6519"/>
    <w:rsid w:val="005037C1"/>
    <w:rsid w:val="00506250"/>
    <w:rsid w:val="00521CEF"/>
    <w:rsid w:val="00537179"/>
    <w:rsid w:val="00540DE6"/>
    <w:rsid w:val="005619CA"/>
    <w:rsid w:val="00575464"/>
    <w:rsid w:val="00582410"/>
    <w:rsid w:val="00583222"/>
    <w:rsid w:val="005A5D0D"/>
    <w:rsid w:val="005A65B8"/>
    <w:rsid w:val="005B17CD"/>
    <w:rsid w:val="005C0A42"/>
    <w:rsid w:val="005C2952"/>
    <w:rsid w:val="005D0071"/>
    <w:rsid w:val="005D3EA1"/>
    <w:rsid w:val="005E7F01"/>
    <w:rsid w:val="0061270B"/>
    <w:rsid w:val="00621B07"/>
    <w:rsid w:val="006233ED"/>
    <w:rsid w:val="00653A5A"/>
    <w:rsid w:val="00677DBF"/>
    <w:rsid w:val="00685606"/>
    <w:rsid w:val="00686EFA"/>
    <w:rsid w:val="006D4C7A"/>
    <w:rsid w:val="006E45D9"/>
    <w:rsid w:val="00711539"/>
    <w:rsid w:val="00733426"/>
    <w:rsid w:val="00746F39"/>
    <w:rsid w:val="00752C7A"/>
    <w:rsid w:val="0075396E"/>
    <w:rsid w:val="007638F4"/>
    <w:rsid w:val="0077456A"/>
    <w:rsid w:val="007945C2"/>
    <w:rsid w:val="008530AB"/>
    <w:rsid w:val="00865251"/>
    <w:rsid w:val="00867C4D"/>
    <w:rsid w:val="00892F65"/>
    <w:rsid w:val="008B254F"/>
    <w:rsid w:val="008C0C6A"/>
    <w:rsid w:val="008C305F"/>
    <w:rsid w:val="008E4308"/>
    <w:rsid w:val="008F4779"/>
    <w:rsid w:val="00916D1D"/>
    <w:rsid w:val="00991DDC"/>
    <w:rsid w:val="009C6524"/>
    <w:rsid w:val="009F4B78"/>
    <w:rsid w:val="009F4F51"/>
    <w:rsid w:val="00A006ED"/>
    <w:rsid w:val="00A100A3"/>
    <w:rsid w:val="00A40DF1"/>
    <w:rsid w:val="00A61FBD"/>
    <w:rsid w:val="00A64C75"/>
    <w:rsid w:val="00A70F43"/>
    <w:rsid w:val="00A76C6E"/>
    <w:rsid w:val="00A81824"/>
    <w:rsid w:val="00A82751"/>
    <w:rsid w:val="00AB268E"/>
    <w:rsid w:val="00AD3247"/>
    <w:rsid w:val="00AD78FA"/>
    <w:rsid w:val="00AE3649"/>
    <w:rsid w:val="00B12D04"/>
    <w:rsid w:val="00B146B4"/>
    <w:rsid w:val="00B32852"/>
    <w:rsid w:val="00B44B95"/>
    <w:rsid w:val="00B604ED"/>
    <w:rsid w:val="00BA2082"/>
    <w:rsid w:val="00BA5279"/>
    <w:rsid w:val="00BA5746"/>
    <w:rsid w:val="00BF7D6C"/>
    <w:rsid w:val="00C24BB3"/>
    <w:rsid w:val="00C32D8A"/>
    <w:rsid w:val="00C42151"/>
    <w:rsid w:val="00C5603C"/>
    <w:rsid w:val="00C974E6"/>
    <w:rsid w:val="00CC1D21"/>
    <w:rsid w:val="00CC4B68"/>
    <w:rsid w:val="00D02781"/>
    <w:rsid w:val="00D11CFC"/>
    <w:rsid w:val="00D175C6"/>
    <w:rsid w:val="00D22FAD"/>
    <w:rsid w:val="00D34123"/>
    <w:rsid w:val="00D85212"/>
    <w:rsid w:val="00D859FE"/>
    <w:rsid w:val="00DA5EA4"/>
    <w:rsid w:val="00DC1B8B"/>
    <w:rsid w:val="00DE1212"/>
    <w:rsid w:val="00DF2283"/>
    <w:rsid w:val="00E0245B"/>
    <w:rsid w:val="00E21970"/>
    <w:rsid w:val="00E36D48"/>
    <w:rsid w:val="00E847E6"/>
    <w:rsid w:val="00EB2428"/>
    <w:rsid w:val="00ED1C23"/>
    <w:rsid w:val="00EE1557"/>
    <w:rsid w:val="00EF0F7B"/>
    <w:rsid w:val="00F54D87"/>
    <w:rsid w:val="00F63D2A"/>
    <w:rsid w:val="00F643EE"/>
    <w:rsid w:val="00F66A11"/>
    <w:rsid w:val="00F92BE0"/>
    <w:rsid w:val="00F93B9D"/>
    <w:rsid w:val="0BD406EC"/>
    <w:rsid w:val="161D54AE"/>
    <w:rsid w:val="1E04D877"/>
    <w:rsid w:val="1ED6F096"/>
    <w:rsid w:val="28EC0D03"/>
    <w:rsid w:val="2EDBACED"/>
    <w:rsid w:val="3032C22B"/>
    <w:rsid w:val="394EC11B"/>
    <w:rsid w:val="466EBF18"/>
    <w:rsid w:val="4A99D0DE"/>
    <w:rsid w:val="4E020393"/>
    <w:rsid w:val="5EFE639F"/>
    <w:rsid w:val="5FBBE544"/>
    <w:rsid w:val="639BC645"/>
    <w:rsid w:val="6F53DC0F"/>
    <w:rsid w:val="7843AD86"/>
    <w:rsid w:val="7A5385EA"/>
    <w:rsid w:val="7C9F513F"/>
    <w:rsid w:val="7ED37136"/>
  </w:rsids>
  <m:mathPr>
    <m:mathFont m:val="Cambria Math"/>
    <m:brkBin m:val="before"/>
    <m:brkBinSub m:val="--"/>
    <m:smallFrac m:val="0"/>
    <m:dispDef m:val="0"/>
    <m:lMargin m:val="0"/>
    <m:rMargin m:val="0"/>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FC50D40"/>
  <w14:defaultImageDpi w14:val="300"/>
  <w15:chartTrackingRefBased/>
  <w15:docId w15:val="{712F4B7F-5283-4D9B-A10F-CB80BB9C3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1A5A"/>
    <w:rPr>
      <w:sz w:val="24"/>
      <w:szCs w:val="24"/>
      <w:lang w:eastAsia="en-US"/>
    </w:rPr>
  </w:style>
  <w:style w:type="paragraph" w:styleId="Heading1">
    <w:name w:val="heading 1"/>
    <w:basedOn w:val="Normal"/>
    <w:next w:val="Normal"/>
    <w:qFormat/>
    <w:rsid w:val="00EF7B96"/>
    <w:pPr>
      <w:spacing w:before="240" w:after="60"/>
      <w:outlineLvl w:val="0"/>
    </w:pPr>
    <w:rPr>
      <w:rFonts w:ascii="Arial" w:hAnsi="Arial" w:eastAsia="Arial" w:cs="Arial"/>
      <w:b/>
      <w:bCs/>
      <w:sz w:val="32"/>
      <w:szCs w:val="32"/>
    </w:rPr>
  </w:style>
  <w:style w:type="paragraph" w:styleId="Heading2">
    <w:name w:val="heading 2"/>
    <w:basedOn w:val="Normal"/>
    <w:next w:val="Normal"/>
    <w:qFormat/>
    <w:rsid w:val="00EF7B96"/>
    <w:pPr>
      <w:spacing w:before="240" w:after="60"/>
      <w:outlineLvl w:val="1"/>
    </w:pPr>
    <w:rPr>
      <w:rFonts w:ascii="Arial" w:hAnsi="Arial" w:eastAsia="Arial" w:cs="Arial"/>
      <w:b/>
      <w:bCs/>
      <w:i/>
      <w:iCs/>
      <w:sz w:val="28"/>
      <w:szCs w:val="28"/>
    </w:rPr>
  </w:style>
  <w:style w:type="paragraph" w:styleId="Heading3">
    <w:name w:val="heading 3"/>
    <w:basedOn w:val="Normal"/>
    <w:next w:val="Normal"/>
    <w:qFormat/>
    <w:rsid w:val="00EF7B96"/>
    <w:pPr>
      <w:spacing w:before="240" w:after="60"/>
      <w:outlineLvl w:val="2"/>
    </w:pPr>
    <w:rPr>
      <w:rFonts w:ascii="Arial" w:hAnsi="Arial" w:eastAsia="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articledetails" w:customStyle="1">
    <w:name w:val="articledetails"/>
    <w:basedOn w:val="Normal"/>
    <w:rsid w:val="00A67B92"/>
    <w:pPr>
      <w:spacing w:beforeLines="1" w:afterLines="1"/>
    </w:pPr>
    <w:rPr>
      <w:rFonts w:ascii="Times" w:hAnsi="Times"/>
      <w:sz w:val="20"/>
      <w:szCs w:val="20"/>
    </w:rPr>
  </w:style>
  <w:style w:type="character" w:styleId="Hyperlink">
    <w:name w:val="Hyperlink"/>
    <w:uiPriority w:val="99"/>
    <w:rsid w:val="00A67B92"/>
    <w:rPr>
      <w:color w:val="0000FF"/>
      <w:u w:val="single"/>
    </w:rPr>
  </w:style>
  <w:style w:type="paragraph" w:styleId="Header">
    <w:name w:val="header"/>
    <w:aliases w:val="header"/>
    <w:basedOn w:val="Normal"/>
    <w:link w:val="HeaderChar"/>
    <w:uiPriority w:val="99"/>
    <w:rsid w:val="00A90660"/>
    <w:pPr>
      <w:tabs>
        <w:tab w:val="center" w:pos="4320"/>
        <w:tab w:val="right" w:pos="8640"/>
      </w:tabs>
    </w:pPr>
  </w:style>
  <w:style w:type="character" w:styleId="HeaderChar" w:customStyle="1">
    <w:name w:val="Header Char"/>
    <w:aliases w:val="header Char"/>
    <w:link w:val="Header"/>
    <w:uiPriority w:val="99"/>
    <w:rsid w:val="00A90660"/>
    <w:rPr>
      <w:color w:val="000000"/>
      <w:sz w:val="24"/>
      <w:szCs w:val="24"/>
    </w:rPr>
  </w:style>
  <w:style w:type="paragraph" w:styleId="Footer">
    <w:name w:val="footer"/>
    <w:basedOn w:val="Normal"/>
    <w:link w:val="FooterChar"/>
    <w:rsid w:val="00A90660"/>
    <w:pPr>
      <w:tabs>
        <w:tab w:val="center" w:pos="4320"/>
        <w:tab w:val="right" w:pos="8640"/>
      </w:tabs>
    </w:pPr>
  </w:style>
  <w:style w:type="character" w:styleId="FooterChar" w:customStyle="1">
    <w:name w:val="Footer Char"/>
    <w:link w:val="Footer"/>
    <w:rsid w:val="00A90660"/>
    <w:rPr>
      <w:color w:val="000000"/>
      <w:sz w:val="24"/>
      <w:szCs w:val="24"/>
    </w:rPr>
  </w:style>
  <w:style w:type="character" w:styleId="FollowedHyperlink">
    <w:name w:val="FollowedHyperlink"/>
    <w:rsid w:val="00DB593F"/>
    <w:rPr>
      <w:color w:val="800080"/>
      <w:u w:val="single"/>
    </w:rPr>
  </w:style>
  <w:style w:type="paragraph" w:styleId="paragraphstyle" w:customStyle="1">
    <w:name w:val="paragraph_style"/>
    <w:basedOn w:val="Normal"/>
    <w:rsid w:val="00C5137E"/>
    <w:pPr>
      <w:spacing w:beforeLines="1" w:afterLines="1"/>
    </w:pPr>
    <w:rPr>
      <w:rFonts w:ascii="Times" w:hAnsi="Times"/>
      <w:sz w:val="20"/>
      <w:szCs w:val="20"/>
    </w:rPr>
  </w:style>
  <w:style w:type="character" w:styleId="apple-converted-space" w:customStyle="1">
    <w:name w:val="apple-converted-space"/>
    <w:rsid w:val="00461A3D"/>
  </w:style>
  <w:style w:type="character" w:styleId="joborg" w:customStyle="1">
    <w:name w:val="joborg"/>
    <w:rsid w:val="0046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40063">
      <w:bodyDiv w:val="1"/>
      <w:marLeft w:val="0"/>
      <w:marRight w:val="0"/>
      <w:marTop w:val="0"/>
      <w:marBottom w:val="0"/>
      <w:divBdr>
        <w:top w:val="none" w:sz="0" w:space="0" w:color="auto"/>
        <w:left w:val="none" w:sz="0" w:space="0" w:color="auto"/>
        <w:bottom w:val="none" w:sz="0" w:space="0" w:color="auto"/>
        <w:right w:val="none" w:sz="0" w:space="0" w:color="auto"/>
      </w:divBdr>
    </w:div>
    <w:div w:id="1355612313">
      <w:bodyDiv w:val="1"/>
      <w:marLeft w:val="0"/>
      <w:marRight w:val="0"/>
      <w:marTop w:val="0"/>
      <w:marBottom w:val="0"/>
      <w:divBdr>
        <w:top w:val="none" w:sz="0" w:space="0" w:color="auto"/>
        <w:left w:val="none" w:sz="0" w:space="0" w:color="auto"/>
        <w:bottom w:val="none" w:sz="0" w:space="0" w:color="auto"/>
        <w:right w:val="none" w:sz="0" w:space="0" w:color="auto"/>
      </w:divBdr>
    </w:div>
    <w:div w:id="1422608639">
      <w:bodyDiv w:val="1"/>
      <w:marLeft w:val="0"/>
      <w:marRight w:val="0"/>
      <w:marTop w:val="0"/>
      <w:marBottom w:val="0"/>
      <w:divBdr>
        <w:top w:val="none" w:sz="0" w:space="0" w:color="auto"/>
        <w:left w:val="none" w:sz="0" w:space="0" w:color="auto"/>
        <w:bottom w:val="none" w:sz="0" w:space="0" w:color="auto"/>
        <w:right w:val="none" w:sz="0" w:space="0" w:color="auto"/>
      </w:divBdr>
    </w:div>
    <w:div w:id="1619676230">
      <w:bodyDiv w:val="1"/>
      <w:marLeft w:val="0"/>
      <w:marRight w:val="0"/>
      <w:marTop w:val="0"/>
      <w:marBottom w:val="0"/>
      <w:divBdr>
        <w:top w:val="none" w:sz="0" w:space="0" w:color="auto"/>
        <w:left w:val="none" w:sz="0" w:space="0" w:color="auto"/>
        <w:bottom w:val="none" w:sz="0" w:space="0" w:color="auto"/>
        <w:right w:val="none" w:sz="0" w:space="0" w:color="auto"/>
      </w:divBdr>
    </w:div>
    <w:div w:id="172124343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google.com/url?q=http%3A%2F%2Fndpr.nd.edu%2Freview.cfm%3Fid%3D10943&amp;sa=D&amp;sntz=1&amp;usg=AFQjCNE87ul5KY-nWuz-qo1CiEfONBiHkA" TargetMode="External" Id="rId8" /><Relationship Type="http://schemas.openxmlformats.org/officeDocument/2006/relationships/hyperlink" Target="http://www.google.com/url?q=http%3A%2F%2Fndpr.nd.edu%2Freview.cfm%3Fid%3D10943&amp;sa=D&amp;sntz=1&amp;usg=AFQjCNE87ul5KY-nWuz-qo1CiEfONBiHkA" TargetMode="External" Id="rId13" /><Relationship Type="http://schemas.openxmlformats.org/officeDocument/2006/relationships/hyperlink" Target="http://www.google.com/url?q=http%3A%2F%2Fndpr.nd.edu%2Freview.cfm%3Fid%3D10943&amp;sa=D&amp;sntz=1&amp;usg=AFQjCNE87ul5KY-nWuz-qo1CiEfONBiHkA" TargetMode="External" Id="rId18"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header" Target="header2.xml" Id="rId21" /><Relationship Type="http://schemas.openxmlformats.org/officeDocument/2006/relationships/hyperlink" Target="http://www.scienceprogress.org/2008/11/no-virtue-in-fatalism" TargetMode="External" Id="rId7" /><Relationship Type="http://schemas.openxmlformats.org/officeDocument/2006/relationships/hyperlink" Target="http://www.google.com/url?q=http%3A%2F%2Fndpr.nd.edu%2Freview.cfm%3Fid%3D10943&amp;sa=D&amp;sntz=1&amp;usg=AFQjCNE87ul5KY-nWuz-qo1CiEfONBiHkA" TargetMode="External" Id="rId12" /><Relationship Type="http://schemas.openxmlformats.org/officeDocument/2006/relationships/hyperlink" Target="http://www.google.com/url?q=http%3A%2F%2Fndpr.nd.edu%2Freview.cfm%3Fid%3D10943&amp;sa=D&amp;sntz=1&amp;usg=AFQjCNE87ul5KY-nWuz-qo1CiEfONBiHkA" TargetMode="External" Id="rId17" /><Relationship Type="http://schemas.openxmlformats.org/officeDocument/2006/relationships/footer" Target="footer3.xml" Id="rId25" /><Relationship Type="http://schemas.openxmlformats.org/officeDocument/2006/relationships/styles" Target="styles.xml" Id="rId2" /><Relationship Type="http://schemas.openxmlformats.org/officeDocument/2006/relationships/hyperlink" Target="http://www.google.com/url?q=http%3A%2F%2Fndpr.nd.edu%2Freview.cfm%3Fid%3D10943&amp;sa=D&amp;sntz=1&amp;usg=AFQjCNE87ul5KY-nWuz-qo1CiEfONBiHkA" TargetMode="External" Id="rId16" /><Relationship Type="http://schemas.openxmlformats.org/officeDocument/2006/relationships/header" Target="head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google.com/url?q=http%3A%2F%2Fndpr.nd.edu%2Freview.cfm%3Fid%3D10943&amp;sa=D&amp;sntz=1&amp;usg=AFQjCNE87ul5KY-nWuz-qo1CiEfONBiHkA" TargetMode="External" Id="rId11" /><Relationship Type="http://schemas.openxmlformats.org/officeDocument/2006/relationships/header" Target="header3.xml" Id="rId24" /><Relationship Type="http://schemas.openxmlformats.org/officeDocument/2006/relationships/footnotes" Target="footnotes.xml" Id="rId5" /><Relationship Type="http://schemas.openxmlformats.org/officeDocument/2006/relationships/hyperlink" Target="http://www.google.com/url?q=http%3A%2F%2Fndpr.nd.edu%2Freview.cfm%3Fid%3D10943&amp;sa=D&amp;sntz=1&amp;usg=AFQjCNE87ul5KY-nWuz-qo1CiEfONBiHkA" TargetMode="External" Id="rId15" /><Relationship Type="http://schemas.openxmlformats.org/officeDocument/2006/relationships/footer" Target="footer2.xml" Id="rId23" /><Relationship Type="http://schemas.openxmlformats.org/officeDocument/2006/relationships/hyperlink" Target="http://www.google.com/url?q=http%3A%2F%2Fndpr.nd.edu%2Freview.cfm%3Fid%3D10943&amp;sa=D&amp;sntz=1&amp;usg=AFQjCNE87ul5KY-nWuz-qo1CiEfONBiHkA" TargetMode="External" Id="rId10" /><Relationship Type="http://schemas.openxmlformats.org/officeDocument/2006/relationships/hyperlink" Target="http://www.google.com/url?q=http%3A%2F%2Fndpr.nd.edu%2Freview.cfm%3Fid%3D10943&amp;sa=D&amp;sntz=1&amp;usg=AFQjCNE87ul5KY-nWuz-qo1CiEfONBiHkA" TargetMode="External" Id="rId19" /><Relationship Type="http://schemas.openxmlformats.org/officeDocument/2006/relationships/webSettings" Target="webSettings.xml" Id="rId4" /><Relationship Type="http://schemas.openxmlformats.org/officeDocument/2006/relationships/hyperlink" Target="http://www.google.com/url?q=http%3A%2F%2Fndpr.nd.edu%2Freview.cfm%3Fid%3D10943&amp;sa=D&amp;sntz=1&amp;usg=AFQjCNE87ul5KY-nWuz-qo1CiEfONBiHkA" TargetMode="External" Id="rId9" /><Relationship Type="http://schemas.openxmlformats.org/officeDocument/2006/relationships/hyperlink" Target="http://www.google.com/url?q=http%3A%2F%2Fndpr.nd.edu%2Freview.cfm%3Fid%3D10943&amp;sa=D&amp;sntz=1&amp;usg=AFQjCNE87ul5KY-nWuz-qo1CiEfONBiHkA" TargetMode="External" Id="rId14" /><Relationship Type="http://schemas.openxmlformats.org/officeDocument/2006/relationships/footer" Target="footer1.xm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c:creator>
  <keywords/>
  <lastModifiedBy>Martin, Adrienne</lastModifiedBy>
  <revision>7</revision>
  <lastPrinted>2012-12-17T21:41:00.0000000Z</lastPrinted>
  <dcterms:created xsi:type="dcterms:W3CDTF">2023-09-06T22:12:00.0000000Z</dcterms:created>
  <dcterms:modified xsi:type="dcterms:W3CDTF">2024-01-03T21:13:16.3431954Z</dcterms:modified>
</coreProperties>
</file>