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E910" w14:textId="77777777" w:rsid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</w:p>
    <w:p w14:paraId="015CFAC2" w14:textId="77777777" w:rsidR="00CB1BAF" w:rsidRPr="00BF4AF2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32"/>
          <w:szCs w:val="32"/>
        </w:rPr>
      </w:pPr>
      <w:r w:rsidRPr="00BF4AF2">
        <w:rPr>
          <w:rFonts w:ascii="Garamond" w:hAnsi="Garamond" w:cs="BookAntiqua-Bold"/>
          <w:b/>
          <w:bCs/>
          <w:color w:val="000000"/>
          <w:sz w:val="32"/>
          <w:szCs w:val="32"/>
        </w:rPr>
        <w:t>KENNETH P. MILLER</w:t>
      </w:r>
      <w:r w:rsidR="002F16FD" w:rsidRPr="00BF4AF2">
        <w:rPr>
          <w:rFonts w:ascii="Garamond" w:hAnsi="Garamond" w:cs="BookAntiqua-Bold"/>
          <w:b/>
          <w:bCs/>
          <w:color w:val="000000"/>
          <w:sz w:val="32"/>
          <w:szCs w:val="32"/>
        </w:rPr>
        <w:t xml:space="preserve"> </w:t>
      </w:r>
    </w:p>
    <w:p w14:paraId="670CA656" w14:textId="77777777" w:rsidR="00B8042A" w:rsidRPr="00E07C4C" w:rsidRDefault="00B8042A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66F57E9D" w14:textId="73721B69" w:rsidR="00C3359E" w:rsidRDefault="00C3359E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smallCaps/>
          <w:color w:val="000000"/>
          <w:sz w:val="24"/>
          <w:szCs w:val="24"/>
        </w:rPr>
      </w:pPr>
      <w:r w:rsidRPr="00C3359E">
        <w:rPr>
          <w:rFonts w:ascii="Garamond" w:hAnsi="Garamond" w:cs="BookAntiqua"/>
          <w:smallCaps/>
          <w:color w:val="000000"/>
          <w:sz w:val="24"/>
          <w:szCs w:val="24"/>
        </w:rPr>
        <w:t>Professor</w:t>
      </w:r>
      <w:r w:rsidR="00B14869">
        <w:rPr>
          <w:rFonts w:ascii="Garamond" w:hAnsi="Garamond" w:cs="BookAntiqua"/>
          <w:smallCaps/>
          <w:color w:val="000000"/>
          <w:sz w:val="24"/>
          <w:szCs w:val="24"/>
        </w:rPr>
        <w:t xml:space="preserve"> </w:t>
      </w:r>
      <w:r w:rsidRPr="00C3359E">
        <w:rPr>
          <w:rFonts w:ascii="Garamond" w:hAnsi="Garamond" w:cs="BookAntiqua"/>
          <w:smallCaps/>
          <w:color w:val="000000"/>
          <w:sz w:val="24"/>
          <w:szCs w:val="24"/>
        </w:rPr>
        <w:t>of Government</w:t>
      </w:r>
    </w:p>
    <w:p w14:paraId="2723FD3C" w14:textId="2AB6BCAB" w:rsidR="00D70C8E" w:rsidRPr="00C3359E" w:rsidRDefault="00D70C8E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smallCaps/>
          <w:color w:val="000000"/>
          <w:sz w:val="24"/>
          <w:szCs w:val="24"/>
        </w:rPr>
      </w:pPr>
      <w:r>
        <w:rPr>
          <w:rFonts w:ascii="Garamond" w:hAnsi="Garamond" w:cs="BookAntiqua"/>
          <w:smallCaps/>
          <w:color w:val="000000"/>
          <w:sz w:val="24"/>
          <w:szCs w:val="24"/>
        </w:rPr>
        <w:t>Director, Rose Institute of State and Local Government</w:t>
      </w:r>
    </w:p>
    <w:p w14:paraId="78116703" w14:textId="77777777" w:rsidR="00C3359E" w:rsidRPr="00C3359E" w:rsidRDefault="00C3359E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smallCaps/>
          <w:color w:val="000000"/>
          <w:sz w:val="24"/>
          <w:szCs w:val="24"/>
        </w:rPr>
      </w:pPr>
      <w:r w:rsidRPr="00C3359E">
        <w:rPr>
          <w:rFonts w:ascii="Garamond" w:hAnsi="Garamond" w:cs="BookAntiqua"/>
          <w:smallCaps/>
          <w:color w:val="000000"/>
          <w:sz w:val="24"/>
          <w:szCs w:val="24"/>
        </w:rPr>
        <w:t>Claremont McKenna College</w:t>
      </w:r>
    </w:p>
    <w:p w14:paraId="6634AFD1" w14:textId="3F70A5BE" w:rsidR="00C3359E" w:rsidRPr="00C3359E" w:rsidRDefault="00C3359E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smallCaps/>
          <w:color w:val="000000"/>
          <w:sz w:val="24"/>
          <w:szCs w:val="24"/>
        </w:rPr>
      </w:pPr>
      <w:r w:rsidRPr="00C3359E">
        <w:rPr>
          <w:rFonts w:ascii="Garamond" w:hAnsi="Garamond" w:cs="BookAntiqua"/>
          <w:smallCaps/>
          <w:color w:val="000000"/>
          <w:sz w:val="24"/>
          <w:szCs w:val="24"/>
        </w:rPr>
        <w:t>888 Columbia Avenue</w:t>
      </w:r>
      <w:r>
        <w:rPr>
          <w:rFonts w:ascii="Garamond" w:hAnsi="Garamond" w:cs="BookAntiqua"/>
          <w:smallCaps/>
          <w:color w:val="000000"/>
          <w:sz w:val="24"/>
          <w:szCs w:val="24"/>
        </w:rPr>
        <w:tab/>
      </w:r>
      <w:r>
        <w:rPr>
          <w:rFonts w:ascii="Garamond" w:hAnsi="Garamond" w:cs="BookAntiqua"/>
          <w:smallCaps/>
          <w:color w:val="000000"/>
          <w:sz w:val="24"/>
          <w:szCs w:val="24"/>
        </w:rPr>
        <w:tab/>
      </w:r>
      <w:r>
        <w:rPr>
          <w:rFonts w:ascii="Garamond" w:hAnsi="Garamond" w:cs="BookAntiqua"/>
          <w:smallCaps/>
          <w:color w:val="000000"/>
          <w:sz w:val="24"/>
          <w:szCs w:val="24"/>
        </w:rPr>
        <w:tab/>
      </w:r>
      <w:r>
        <w:rPr>
          <w:rFonts w:ascii="Garamond" w:hAnsi="Garamond" w:cs="BookAntiqua"/>
          <w:smallCaps/>
          <w:color w:val="000000"/>
          <w:sz w:val="24"/>
          <w:szCs w:val="24"/>
        </w:rPr>
        <w:tab/>
      </w:r>
      <w:r>
        <w:rPr>
          <w:rFonts w:ascii="Garamond" w:hAnsi="Garamond" w:cs="BookAntiqua"/>
          <w:smallCaps/>
          <w:color w:val="000000"/>
          <w:sz w:val="24"/>
          <w:szCs w:val="24"/>
        </w:rPr>
        <w:tab/>
      </w:r>
      <w:r>
        <w:rPr>
          <w:rFonts w:ascii="Garamond" w:hAnsi="Garamond" w:cs="BookAntiqua"/>
          <w:smallCaps/>
          <w:color w:val="000000"/>
          <w:sz w:val="24"/>
          <w:szCs w:val="24"/>
        </w:rPr>
        <w:tab/>
      </w:r>
      <w:r w:rsidR="00D70C8E">
        <w:rPr>
          <w:rFonts w:ascii="Garamond" w:hAnsi="Garamond" w:cs="BookAntiqua"/>
          <w:smallCaps/>
          <w:color w:val="000000"/>
          <w:sz w:val="24"/>
          <w:szCs w:val="24"/>
        </w:rPr>
        <w:tab/>
      </w:r>
      <w:r w:rsidR="00DF5B85">
        <w:rPr>
          <w:rFonts w:ascii="Garamond" w:hAnsi="Garamond" w:cs="BookAntiqua"/>
          <w:smallCaps/>
          <w:color w:val="000000"/>
          <w:sz w:val="24"/>
          <w:szCs w:val="24"/>
        </w:rPr>
        <w:t>P</w:t>
      </w:r>
      <w:r w:rsidRPr="00C3359E">
        <w:rPr>
          <w:rFonts w:ascii="Garamond" w:hAnsi="Garamond" w:cs="BookAntiqua"/>
          <w:smallCaps/>
          <w:color w:val="000000"/>
          <w:sz w:val="24"/>
          <w:szCs w:val="24"/>
        </w:rPr>
        <w:t>hone:  909.607.7575</w:t>
      </w:r>
    </w:p>
    <w:p w14:paraId="614EC2BC" w14:textId="5F9337A6" w:rsidR="00B8042A" w:rsidRPr="004049B3" w:rsidRDefault="00C3359E" w:rsidP="00B8042A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smallCaps/>
          <w:color w:val="000000"/>
          <w:sz w:val="24"/>
          <w:szCs w:val="24"/>
          <w:lang w:val="fr-FR"/>
        </w:rPr>
      </w:pPr>
      <w:r w:rsidRPr="004049B3">
        <w:rPr>
          <w:rFonts w:ascii="Garamond" w:hAnsi="Garamond" w:cs="BookAntiqua"/>
          <w:smallCaps/>
          <w:color w:val="000000"/>
          <w:sz w:val="24"/>
          <w:szCs w:val="24"/>
          <w:lang w:val="fr-FR"/>
        </w:rPr>
        <w:t>Claremont, CA 91711</w:t>
      </w:r>
      <w:r w:rsidRPr="004049B3">
        <w:rPr>
          <w:rFonts w:ascii="Garamond" w:hAnsi="Garamond" w:cs="BookAntiqua"/>
          <w:smallCaps/>
          <w:color w:val="000000"/>
          <w:sz w:val="24"/>
          <w:szCs w:val="24"/>
          <w:lang w:val="fr-FR"/>
        </w:rPr>
        <w:tab/>
      </w:r>
      <w:r w:rsidRPr="004049B3">
        <w:rPr>
          <w:rFonts w:ascii="Garamond" w:hAnsi="Garamond" w:cs="BookAntiqua"/>
          <w:smallCaps/>
          <w:color w:val="000000"/>
          <w:sz w:val="24"/>
          <w:szCs w:val="24"/>
          <w:lang w:val="fr-FR"/>
        </w:rPr>
        <w:tab/>
      </w:r>
      <w:r w:rsidRPr="004049B3">
        <w:rPr>
          <w:rFonts w:ascii="Garamond" w:hAnsi="Garamond" w:cs="BookAntiqua"/>
          <w:smallCaps/>
          <w:color w:val="000000"/>
          <w:sz w:val="24"/>
          <w:szCs w:val="24"/>
          <w:lang w:val="fr-FR"/>
        </w:rPr>
        <w:tab/>
      </w:r>
      <w:r w:rsidRPr="004049B3">
        <w:rPr>
          <w:rFonts w:ascii="Garamond" w:hAnsi="Garamond" w:cs="BookAntiqua"/>
          <w:smallCaps/>
          <w:color w:val="000000"/>
          <w:sz w:val="24"/>
          <w:szCs w:val="24"/>
          <w:lang w:val="fr-FR"/>
        </w:rPr>
        <w:tab/>
      </w:r>
      <w:r w:rsidRPr="004049B3">
        <w:rPr>
          <w:rFonts w:ascii="Garamond" w:hAnsi="Garamond" w:cs="BookAntiqua"/>
          <w:smallCaps/>
          <w:color w:val="000000"/>
          <w:sz w:val="24"/>
          <w:szCs w:val="24"/>
          <w:lang w:val="fr-FR"/>
        </w:rPr>
        <w:tab/>
      </w:r>
      <w:r w:rsidRPr="004049B3">
        <w:rPr>
          <w:rFonts w:ascii="Garamond" w:hAnsi="Garamond" w:cs="BookAntiqua"/>
          <w:smallCaps/>
          <w:color w:val="000000"/>
          <w:sz w:val="24"/>
          <w:szCs w:val="24"/>
          <w:lang w:val="fr-FR"/>
        </w:rPr>
        <w:tab/>
      </w:r>
      <w:r w:rsidR="00D70C8E" w:rsidRPr="004049B3">
        <w:rPr>
          <w:rFonts w:ascii="Garamond" w:hAnsi="Garamond" w:cs="BookAntiqua"/>
          <w:smallCaps/>
          <w:color w:val="000000"/>
          <w:sz w:val="24"/>
          <w:szCs w:val="24"/>
          <w:lang w:val="fr-FR"/>
        </w:rPr>
        <w:t xml:space="preserve">   </w:t>
      </w:r>
      <w:proofErr w:type="gramStart"/>
      <w:r w:rsidR="00DF5B85" w:rsidRPr="004049B3">
        <w:rPr>
          <w:rFonts w:ascii="Garamond" w:hAnsi="Garamond" w:cs="BookAntiqua"/>
          <w:smallCaps/>
          <w:color w:val="000000"/>
          <w:sz w:val="24"/>
          <w:szCs w:val="24"/>
          <w:lang w:val="fr-FR"/>
        </w:rPr>
        <w:t>E</w:t>
      </w:r>
      <w:r w:rsidRPr="004049B3">
        <w:rPr>
          <w:rFonts w:ascii="Garamond" w:hAnsi="Garamond" w:cs="BookAntiqua"/>
          <w:smallCaps/>
          <w:color w:val="000000"/>
          <w:sz w:val="24"/>
          <w:szCs w:val="24"/>
          <w:lang w:val="fr-FR"/>
        </w:rPr>
        <w:t>mail</w:t>
      </w:r>
      <w:r w:rsidR="00CB1BAF" w:rsidRPr="004049B3">
        <w:rPr>
          <w:rFonts w:ascii="Garamond" w:hAnsi="Garamond" w:cs="BookAntiqua"/>
          <w:smallCaps/>
          <w:color w:val="000000"/>
          <w:sz w:val="24"/>
          <w:szCs w:val="24"/>
          <w:lang w:val="fr-FR"/>
        </w:rPr>
        <w:t>:</w:t>
      </w:r>
      <w:proofErr w:type="gramEnd"/>
      <w:r w:rsidR="00BF4AF2" w:rsidRPr="004049B3">
        <w:rPr>
          <w:rFonts w:ascii="Garamond" w:hAnsi="Garamond" w:cs="BookAntiqua"/>
          <w:smallCaps/>
          <w:color w:val="000000"/>
          <w:sz w:val="24"/>
          <w:szCs w:val="24"/>
          <w:lang w:val="fr-FR"/>
        </w:rPr>
        <w:t xml:space="preserve">  </w:t>
      </w:r>
      <w:r w:rsidRPr="004049B3">
        <w:rPr>
          <w:rFonts w:ascii="Garamond" w:hAnsi="Garamond" w:cs="BookAntiqua"/>
          <w:smallCaps/>
          <w:color w:val="000000"/>
          <w:sz w:val="24"/>
          <w:szCs w:val="24"/>
          <w:lang w:val="fr-FR"/>
        </w:rPr>
        <w:t>kmiller@cmc.edu</w:t>
      </w:r>
      <w:r w:rsidR="00BF4AF2" w:rsidRPr="004049B3">
        <w:rPr>
          <w:rFonts w:ascii="Garamond" w:hAnsi="Garamond" w:cs="BookAntiqua"/>
          <w:smallCaps/>
          <w:color w:val="000000"/>
          <w:sz w:val="24"/>
          <w:szCs w:val="24"/>
          <w:lang w:val="fr-FR"/>
        </w:rPr>
        <w:t xml:space="preserve"> </w:t>
      </w:r>
    </w:p>
    <w:p w14:paraId="25919498" w14:textId="77777777" w:rsidR="00B8042A" w:rsidRPr="004049B3" w:rsidRDefault="00B8042A" w:rsidP="00B8042A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  <w:lang w:val="fr-FR"/>
        </w:rPr>
      </w:pPr>
    </w:p>
    <w:p w14:paraId="5CFE4D14" w14:textId="34800C2F" w:rsidR="00B8042A" w:rsidRPr="00E07C4C" w:rsidRDefault="00B8042A" w:rsidP="00B8042A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  <w:r w:rsidRPr="00E07C4C">
        <w:rPr>
          <w:rFonts w:ascii="Garamond" w:hAnsi="Garamond" w:cs="BookAntiqua-Bold"/>
          <w:b/>
          <w:bCs/>
          <w:color w:val="000000"/>
          <w:sz w:val="24"/>
          <w:szCs w:val="24"/>
        </w:rPr>
        <w:t>__________________________________________________________________</w:t>
      </w:r>
      <w:r w:rsidR="00BF4AF2">
        <w:rPr>
          <w:rFonts w:ascii="Garamond" w:hAnsi="Garamond" w:cs="BookAntiqua-Bold"/>
          <w:b/>
          <w:bCs/>
          <w:color w:val="000000"/>
          <w:sz w:val="24"/>
          <w:szCs w:val="24"/>
        </w:rPr>
        <w:t>____________</w:t>
      </w:r>
      <w:r w:rsidR="00C3359E">
        <w:rPr>
          <w:rFonts w:ascii="Garamond" w:hAnsi="Garamond" w:cs="BookAntiqua-Bold"/>
          <w:b/>
          <w:bCs/>
          <w:color w:val="000000"/>
          <w:sz w:val="24"/>
          <w:szCs w:val="24"/>
        </w:rPr>
        <w:t>__</w:t>
      </w:r>
    </w:p>
    <w:p w14:paraId="22DFEB82" w14:textId="77777777" w:rsidR="00B8042A" w:rsidRPr="00E07C4C" w:rsidRDefault="00B8042A" w:rsidP="00B8042A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</w:p>
    <w:p w14:paraId="035A9BA5" w14:textId="77777777" w:rsidR="00CB1BAF" w:rsidRPr="00E07C4C" w:rsidRDefault="00CB1BAF" w:rsidP="00B8042A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  <w:r w:rsidRPr="00E07C4C">
        <w:rPr>
          <w:rFonts w:ascii="Garamond" w:hAnsi="Garamond" w:cs="BookAntiqua-Bold"/>
          <w:b/>
          <w:bCs/>
          <w:color w:val="000000"/>
          <w:sz w:val="24"/>
          <w:szCs w:val="24"/>
        </w:rPr>
        <w:t>A</w:t>
      </w:r>
      <w:r w:rsidR="00B8042A" w:rsidRPr="00E07C4C">
        <w:rPr>
          <w:rFonts w:ascii="Garamond" w:hAnsi="Garamond" w:cs="BookAntiqua-Bold"/>
          <w:b/>
          <w:bCs/>
          <w:color w:val="000000"/>
          <w:sz w:val="24"/>
          <w:szCs w:val="24"/>
        </w:rPr>
        <w:t>CA</w:t>
      </w:r>
      <w:r w:rsidRPr="00E07C4C">
        <w:rPr>
          <w:rFonts w:ascii="Garamond" w:hAnsi="Garamond" w:cs="BookAntiqua-Bold"/>
          <w:b/>
          <w:bCs/>
          <w:color w:val="000000"/>
          <w:sz w:val="24"/>
          <w:szCs w:val="24"/>
        </w:rPr>
        <w:t>DEMIC POSITIONS</w:t>
      </w:r>
    </w:p>
    <w:p w14:paraId="4611AC02" w14:textId="77777777" w:rsidR="00B8042A" w:rsidRPr="00E07C4C" w:rsidRDefault="00B8042A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</w:p>
    <w:p w14:paraId="2F00A2DE" w14:textId="77777777" w:rsidR="00CB1BAF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Claremont McKenna College</w:t>
      </w:r>
    </w:p>
    <w:p w14:paraId="0E3207D8" w14:textId="4882A731" w:rsidR="009A0FF6" w:rsidRPr="00E07C4C" w:rsidRDefault="009A0FF6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ab/>
      </w:r>
      <w:r w:rsidR="00A65022">
        <w:rPr>
          <w:rFonts w:ascii="Garamond" w:hAnsi="Garamond" w:cs="BookAntiqua"/>
          <w:color w:val="000000"/>
          <w:sz w:val="24"/>
          <w:szCs w:val="24"/>
        </w:rPr>
        <w:t xml:space="preserve">Don H. and </w:t>
      </w:r>
      <w:r>
        <w:rPr>
          <w:rFonts w:ascii="Garamond" w:hAnsi="Garamond" w:cs="BookAntiqua"/>
          <w:color w:val="000000"/>
          <w:sz w:val="24"/>
          <w:szCs w:val="24"/>
        </w:rPr>
        <w:t>Edessa Rose Professor of State and Local Government, 202</w:t>
      </w:r>
      <w:r w:rsidR="00B14869">
        <w:rPr>
          <w:rFonts w:ascii="Garamond" w:hAnsi="Garamond" w:cs="BookAntiqua"/>
          <w:color w:val="000000"/>
          <w:sz w:val="24"/>
          <w:szCs w:val="24"/>
        </w:rPr>
        <w:t>1</w:t>
      </w:r>
      <w:r>
        <w:rPr>
          <w:rFonts w:ascii="Garamond" w:hAnsi="Garamond" w:cs="BookAntiqua"/>
          <w:color w:val="000000"/>
          <w:sz w:val="24"/>
          <w:szCs w:val="24"/>
        </w:rPr>
        <w:t>-</w:t>
      </w:r>
    </w:p>
    <w:p w14:paraId="4674E5D5" w14:textId="3A249BCD" w:rsidR="00CB1BAF" w:rsidRPr="00E07C4C" w:rsidRDefault="00CB1BAF" w:rsidP="00DC408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Associate Professor, Department of Government, 2009-</w:t>
      </w:r>
      <w:r w:rsidR="00B14869">
        <w:rPr>
          <w:rFonts w:ascii="Garamond" w:hAnsi="Garamond" w:cs="BookAntiqua"/>
          <w:color w:val="000000"/>
          <w:sz w:val="24"/>
          <w:szCs w:val="24"/>
        </w:rPr>
        <w:t>2021</w:t>
      </w:r>
    </w:p>
    <w:p w14:paraId="0DA1E54A" w14:textId="4FCA0BFA" w:rsidR="00CB1BAF" w:rsidRDefault="00CB1BAF" w:rsidP="00DC408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Assistant Professor, Department of Government, 2003-2009</w:t>
      </w:r>
    </w:p>
    <w:p w14:paraId="153A4672" w14:textId="2D05EBC3" w:rsidR="00B14869" w:rsidRPr="00E07C4C" w:rsidRDefault="00B14869" w:rsidP="00B8042A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>Director, Rose Institute of State and Local Government, 2021-</w:t>
      </w:r>
    </w:p>
    <w:p w14:paraId="0E64BB8E" w14:textId="67D287EC" w:rsidR="00CB1BAF" w:rsidRPr="00E07C4C" w:rsidRDefault="00CB1BAF" w:rsidP="00DC408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Associate Director, Rose Institute of State and Local Government, 2009-</w:t>
      </w:r>
      <w:r w:rsidR="00B14869">
        <w:rPr>
          <w:rFonts w:ascii="Garamond" w:hAnsi="Garamond" w:cs="BookAntiqua"/>
          <w:color w:val="000000"/>
          <w:sz w:val="24"/>
          <w:szCs w:val="24"/>
        </w:rPr>
        <w:t>2021</w:t>
      </w:r>
    </w:p>
    <w:p w14:paraId="497BFCDE" w14:textId="77777777" w:rsidR="00B8042A" w:rsidRPr="00E07C4C" w:rsidRDefault="00B8042A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34A0B906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Southern Methodist University</w:t>
      </w:r>
    </w:p>
    <w:p w14:paraId="14E6F5FF" w14:textId="3CC0D59A" w:rsidR="00CB1BAF" w:rsidRPr="00E07C4C" w:rsidRDefault="00CB1BAF" w:rsidP="00B8042A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 xml:space="preserve">Visiting Fellow, </w:t>
      </w:r>
      <w:r w:rsidR="00015ED5">
        <w:rPr>
          <w:rFonts w:ascii="Garamond" w:hAnsi="Garamond" w:cs="BookAntiqua"/>
          <w:color w:val="000000"/>
          <w:sz w:val="24"/>
          <w:szCs w:val="24"/>
        </w:rPr>
        <w:t xml:space="preserve">John Goodwin </w:t>
      </w:r>
      <w:r w:rsidRPr="00E07C4C">
        <w:rPr>
          <w:rFonts w:ascii="Garamond" w:hAnsi="Garamond" w:cs="BookAntiqua"/>
          <w:color w:val="000000"/>
          <w:sz w:val="24"/>
          <w:szCs w:val="24"/>
        </w:rPr>
        <w:t>Tower Center for Political Studies, 2017-2018</w:t>
      </w:r>
    </w:p>
    <w:p w14:paraId="7B77F0CE" w14:textId="77777777" w:rsidR="00B8042A" w:rsidRPr="00E07C4C" w:rsidRDefault="00B8042A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435DFF61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Princeton University</w:t>
      </w:r>
    </w:p>
    <w:p w14:paraId="081AFF7D" w14:textId="77777777" w:rsidR="00B8042A" w:rsidRPr="00E07C4C" w:rsidRDefault="00CB1BAF" w:rsidP="00B8042A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Ann and Herbert W. Vaughan Visiting Fellow, James Madison Program in American</w:t>
      </w:r>
      <w:r w:rsidR="00B8042A" w:rsidRPr="00E07C4C">
        <w:rPr>
          <w:rFonts w:ascii="Garamond" w:hAnsi="Garamond" w:cs="BookAntiqua"/>
          <w:color w:val="000000"/>
          <w:sz w:val="24"/>
          <w:szCs w:val="24"/>
        </w:rPr>
        <w:t xml:space="preserve"> </w:t>
      </w:r>
    </w:p>
    <w:p w14:paraId="0EC80A52" w14:textId="77777777" w:rsidR="00CB1BAF" w:rsidRPr="00E07C4C" w:rsidRDefault="00CB1BAF" w:rsidP="00B8042A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Ideals and Institutions, 2011-2012</w:t>
      </w:r>
    </w:p>
    <w:p w14:paraId="2B40B033" w14:textId="77777777" w:rsidR="00B8042A" w:rsidRPr="00E07C4C" w:rsidRDefault="00B8042A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6BB46825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University of San Francisco</w:t>
      </w:r>
    </w:p>
    <w:p w14:paraId="030C488F" w14:textId="77777777" w:rsidR="00CB1BAF" w:rsidRPr="00E07C4C" w:rsidRDefault="00CB1BAF" w:rsidP="00B8042A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Visiting Assistant Professor, Department of Politics, 2002-2003</w:t>
      </w:r>
    </w:p>
    <w:p w14:paraId="094845D5" w14:textId="77777777" w:rsidR="00B8042A" w:rsidRPr="00E07C4C" w:rsidRDefault="00B8042A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34ABB27B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University of California, Berkeley</w:t>
      </w:r>
    </w:p>
    <w:p w14:paraId="39EAE8B3" w14:textId="77777777" w:rsidR="00CB1BAF" w:rsidRPr="00E07C4C" w:rsidRDefault="00CB1BAF" w:rsidP="00B8042A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Lecturer, Department of Political Science, 2000-2001</w:t>
      </w:r>
    </w:p>
    <w:p w14:paraId="03EDE553" w14:textId="77777777" w:rsidR="00B8042A" w:rsidRPr="00E07C4C" w:rsidRDefault="00B8042A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</w:p>
    <w:p w14:paraId="5883451E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  <w:r w:rsidRPr="00E07C4C">
        <w:rPr>
          <w:rFonts w:ascii="Garamond" w:hAnsi="Garamond" w:cs="BookAntiqua-Bold"/>
          <w:b/>
          <w:bCs/>
          <w:color w:val="000000"/>
          <w:sz w:val="24"/>
          <w:szCs w:val="24"/>
        </w:rPr>
        <w:t>EDUCATION</w:t>
      </w:r>
    </w:p>
    <w:p w14:paraId="3EFF70EE" w14:textId="77777777" w:rsidR="00B8042A" w:rsidRPr="00E07C4C" w:rsidRDefault="00B8042A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689C3CEA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University of California, Berkeley—Ph.D. in Political Science 2002</w:t>
      </w:r>
    </w:p>
    <w:p w14:paraId="4E9499EF" w14:textId="77777777" w:rsidR="007A01CF" w:rsidRDefault="00CB1BAF" w:rsidP="00B8042A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Fields: American politics, public law, political theory</w:t>
      </w:r>
      <w:r w:rsidR="007A01CF">
        <w:rPr>
          <w:rFonts w:ascii="Garamond" w:hAnsi="Garamond" w:cs="BookAntiqua"/>
          <w:color w:val="000000"/>
          <w:sz w:val="24"/>
          <w:szCs w:val="24"/>
        </w:rPr>
        <w:t xml:space="preserve">.  </w:t>
      </w:r>
    </w:p>
    <w:p w14:paraId="4CD9D0C6" w14:textId="341BC0A9" w:rsidR="00CB1BAF" w:rsidRPr="00E07C4C" w:rsidRDefault="007A01CF" w:rsidP="00B8042A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 xml:space="preserve">Dissertation Title:  </w:t>
      </w:r>
      <w:r w:rsidRPr="007A01CF">
        <w:rPr>
          <w:rFonts w:ascii="Garamond" w:hAnsi="Garamond" w:cs="BookAntiqua"/>
          <w:i/>
          <w:iCs/>
          <w:color w:val="000000"/>
          <w:sz w:val="24"/>
          <w:szCs w:val="24"/>
        </w:rPr>
        <w:t>Madison’s Revenge: Judic</w:t>
      </w:r>
      <w:r w:rsidR="00C02B60">
        <w:rPr>
          <w:rFonts w:ascii="Garamond" w:hAnsi="Garamond" w:cs="BookAntiqua"/>
          <w:i/>
          <w:iCs/>
          <w:color w:val="000000"/>
          <w:sz w:val="24"/>
          <w:szCs w:val="24"/>
        </w:rPr>
        <w:t>i</w:t>
      </w:r>
      <w:r w:rsidRPr="007A01CF">
        <w:rPr>
          <w:rFonts w:ascii="Garamond" w:hAnsi="Garamond" w:cs="BookAntiqua"/>
          <w:i/>
          <w:iCs/>
          <w:color w:val="000000"/>
          <w:sz w:val="24"/>
          <w:szCs w:val="24"/>
        </w:rPr>
        <w:t>al Review of Direct Democracy</w:t>
      </w:r>
    </w:p>
    <w:p w14:paraId="5B2B07C1" w14:textId="77777777" w:rsidR="00B8042A" w:rsidRPr="00E07C4C" w:rsidRDefault="00B8042A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1CD5706D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Harvard Law School—J.D. 1988</w:t>
      </w:r>
    </w:p>
    <w:p w14:paraId="4346BBFF" w14:textId="77777777" w:rsidR="00B8042A" w:rsidRPr="00E07C4C" w:rsidRDefault="00B8042A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0BA6FA89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Pomona College—B.A. 1985</w:t>
      </w:r>
    </w:p>
    <w:p w14:paraId="1FE60588" w14:textId="77777777" w:rsidR="00CB1BAF" w:rsidRPr="00E07C4C" w:rsidRDefault="00CB1BAF" w:rsidP="00B8042A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Major: Government</w:t>
      </w:r>
    </w:p>
    <w:p w14:paraId="3B3D70F2" w14:textId="77777777" w:rsidR="00B8042A" w:rsidRPr="00E07C4C" w:rsidRDefault="00B8042A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</w:p>
    <w:p w14:paraId="3F22D133" w14:textId="7C0D1958" w:rsidR="00CB1BAF" w:rsidRDefault="00B14869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  <w:r>
        <w:rPr>
          <w:rFonts w:ascii="Garamond" w:hAnsi="Garamond" w:cs="BookAntiqua-Bold"/>
          <w:b/>
          <w:bCs/>
          <w:color w:val="000000"/>
          <w:sz w:val="24"/>
          <w:szCs w:val="24"/>
        </w:rPr>
        <w:t>PUBLICATIONS</w:t>
      </w:r>
    </w:p>
    <w:p w14:paraId="1D924181" w14:textId="0EE7A125" w:rsidR="00B14869" w:rsidRDefault="00B14869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</w:p>
    <w:p w14:paraId="671DD384" w14:textId="2471D518" w:rsidR="00B14869" w:rsidRPr="00E07C4C" w:rsidRDefault="00B14869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  <w:r>
        <w:rPr>
          <w:rFonts w:ascii="Garamond" w:hAnsi="Garamond" w:cs="BookAntiqua-Bold"/>
          <w:b/>
          <w:bCs/>
          <w:color w:val="000000"/>
          <w:sz w:val="24"/>
          <w:szCs w:val="24"/>
        </w:rPr>
        <w:t>Books</w:t>
      </w:r>
    </w:p>
    <w:p w14:paraId="644F6073" w14:textId="77777777" w:rsidR="00B14869" w:rsidRDefault="00B14869" w:rsidP="00EF099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-Italic"/>
          <w:color w:val="000000"/>
          <w:sz w:val="24"/>
          <w:szCs w:val="24"/>
        </w:rPr>
      </w:pPr>
    </w:p>
    <w:p w14:paraId="2BE17404" w14:textId="11273D2C" w:rsidR="00011483" w:rsidRPr="00011483" w:rsidRDefault="00011483" w:rsidP="00EF099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-Italic"/>
          <w:iCs/>
          <w:color w:val="000000"/>
          <w:sz w:val="24"/>
          <w:szCs w:val="24"/>
        </w:rPr>
      </w:pPr>
      <w:r>
        <w:rPr>
          <w:rFonts w:ascii="Garamond" w:hAnsi="Garamond" w:cs="BookAntiqua-Italic"/>
          <w:i/>
          <w:iCs/>
          <w:color w:val="000000"/>
          <w:sz w:val="24"/>
          <w:szCs w:val="24"/>
        </w:rPr>
        <w:t>Texas v</w:t>
      </w:r>
      <w:r w:rsidR="009A7D28">
        <w:rPr>
          <w:rFonts w:ascii="Garamond" w:hAnsi="Garamond" w:cs="BookAntiqua-Italic"/>
          <w:i/>
          <w:iCs/>
          <w:color w:val="000000"/>
          <w:sz w:val="24"/>
          <w:szCs w:val="24"/>
        </w:rPr>
        <w:t>s</w:t>
      </w:r>
      <w:r>
        <w:rPr>
          <w:rFonts w:ascii="Garamond" w:hAnsi="Garamond" w:cs="BookAntiqua-Italic"/>
          <w:i/>
          <w:iCs/>
          <w:color w:val="000000"/>
          <w:sz w:val="24"/>
          <w:szCs w:val="24"/>
        </w:rPr>
        <w:t>. California: A H</w:t>
      </w:r>
      <w:r w:rsidR="009A7D28">
        <w:rPr>
          <w:rFonts w:ascii="Garamond" w:hAnsi="Garamond" w:cs="BookAntiqua-Italic"/>
          <w:i/>
          <w:iCs/>
          <w:color w:val="000000"/>
          <w:sz w:val="24"/>
          <w:szCs w:val="24"/>
        </w:rPr>
        <w:t>istory of T</w:t>
      </w:r>
      <w:r>
        <w:rPr>
          <w:rFonts w:ascii="Garamond" w:hAnsi="Garamond" w:cs="BookAntiqua-Italic"/>
          <w:i/>
          <w:iCs/>
          <w:color w:val="000000"/>
          <w:sz w:val="24"/>
          <w:szCs w:val="24"/>
        </w:rPr>
        <w:t xml:space="preserve">heir Struggle for the Future of America </w:t>
      </w:r>
      <w:r w:rsidRPr="00011483">
        <w:rPr>
          <w:rFonts w:ascii="Garamond" w:hAnsi="Garamond" w:cs="BookAntiqua-Italic"/>
          <w:iCs/>
          <w:color w:val="000000"/>
          <w:sz w:val="24"/>
          <w:szCs w:val="24"/>
        </w:rPr>
        <w:t>(Oxford University Press</w:t>
      </w:r>
      <w:r w:rsidR="007A01CF">
        <w:rPr>
          <w:rFonts w:ascii="Garamond" w:hAnsi="Garamond" w:cs="BookAntiqua-Italic"/>
          <w:iCs/>
          <w:color w:val="000000"/>
          <w:sz w:val="24"/>
          <w:szCs w:val="24"/>
        </w:rPr>
        <w:t xml:space="preserve">, </w:t>
      </w:r>
      <w:r w:rsidRPr="00011483">
        <w:rPr>
          <w:rFonts w:ascii="Garamond" w:hAnsi="Garamond" w:cs="BookAntiqua-Italic"/>
          <w:iCs/>
          <w:color w:val="000000"/>
          <w:sz w:val="24"/>
          <w:szCs w:val="24"/>
        </w:rPr>
        <w:t>2020).</w:t>
      </w:r>
    </w:p>
    <w:p w14:paraId="4126796D" w14:textId="77777777" w:rsidR="00B14869" w:rsidRDefault="00B14869" w:rsidP="00EF099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NewRomanPSMT"/>
          <w:color w:val="000000"/>
          <w:sz w:val="24"/>
          <w:szCs w:val="24"/>
        </w:rPr>
      </w:pPr>
    </w:p>
    <w:p w14:paraId="43A710A1" w14:textId="36020D1B" w:rsidR="00B14869" w:rsidRDefault="007A01CF" w:rsidP="00276FF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lastRenderedPageBreak/>
        <w:t>Parchment Barriers: Political Polarization and the Limits of Constitutional Order</w:t>
      </w:r>
      <w:r w:rsidR="00EF0995">
        <w:rPr>
          <w:rFonts w:ascii="Garamond" w:hAnsi="Garamond" w:cs="BookAntiqua"/>
          <w:color w:val="000000"/>
          <w:sz w:val="24"/>
          <w:szCs w:val="24"/>
        </w:rPr>
        <w:t xml:space="preserve"> </w:t>
      </w:r>
      <w:r w:rsidR="00B14869">
        <w:rPr>
          <w:rFonts w:ascii="Garamond" w:hAnsi="Garamond" w:cs="BookAntiqua"/>
          <w:color w:val="000000"/>
          <w:sz w:val="24"/>
          <w:szCs w:val="24"/>
        </w:rPr>
        <w:t xml:space="preserve">(edited with Zachary Courser and Eric Helland) </w:t>
      </w:r>
      <w:r w:rsidR="00EF0995">
        <w:rPr>
          <w:rFonts w:ascii="Garamond" w:hAnsi="Garamond" w:cs="BookAntiqua"/>
          <w:color w:val="000000"/>
          <w:sz w:val="24"/>
          <w:szCs w:val="24"/>
        </w:rPr>
        <w:t>(</w:t>
      </w:r>
      <w:r>
        <w:rPr>
          <w:rFonts w:ascii="Garamond" w:hAnsi="Garamond" w:cs="BookAntiqua"/>
          <w:color w:val="000000"/>
          <w:sz w:val="24"/>
          <w:szCs w:val="24"/>
        </w:rPr>
        <w:t>University Press of Kansas, 2018).</w:t>
      </w:r>
    </w:p>
    <w:p w14:paraId="0EB59D82" w14:textId="77777777" w:rsidR="00F93D51" w:rsidRDefault="00F93D51" w:rsidP="00B1486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-Italic"/>
          <w:i/>
          <w:iCs/>
          <w:color w:val="000000"/>
          <w:sz w:val="24"/>
          <w:szCs w:val="24"/>
        </w:rPr>
      </w:pPr>
    </w:p>
    <w:p w14:paraId="5693F769" w14:textId="2D6ABFED" w:rsidR="00B14869" w:rsidRPr="009A7D28" w:rsidRDefault="00B14869" w:rsidP="00B1486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 xml:space="preserve">Direct Democracy and the Courts </w:t>
      </w:r>
      <w:r w:rsidRPr="00BF4AF2">
        <w:rPr>
          <w:rFonts w:ascii="Garamond" w:hAnsi="Garamond" w:cs="BookAntiqua-Italic"/>
          <w:iCs/>
          <w:color w:val="000000"/>
          <w:sz w:val="24"/>
          <w:szCs w:val="24"/>
        </w:rPr>
        <w:t>(</w:t>
      </w:r>
      <w:r w:rsidRPr="00E07C4C">
        <w:rPr>
          <w:rFonts w:ascii="Garamond" w:hAnsi="Garamond" w:cs="BookAntiqua"/>
          <w:color w:val="000000"/>
          <w:sz w:val="24"/>
          <w:szCs w:val="24"/>
        </w:rPr>
        <w:t>Cambridge University Press, 2009).</w:t>
      </w:r>
    </w:p>
    <w:p w14:paraId="0B44A40D" w14:textId="77777777" w:rsidR="007A01CF" w:rsidRDefault="007A01CF" w:rsidP="00B14869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Italic"/>
          <w:i/>
          <w:iCs/>
          <w:color w:val="000000"/>
          <w:sz w:val="24"/>
          <w:szCs w:val="24"/>
        </w:rPr>
      </w:pPr>
    </w:p>
    <w:p w14:paraId="4B9F9DC8" w14:textId="74DB51AF" w:rsidR="00CB1BAF" w:rsidRDefault="00CB1BAF" w:rsidP="00EF099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 xml:space="preserve">The New Political Geography of California </w:t>
      </w:r>
      <w:r w:rsidRPr="00E07C4C">
        <w:rPr>
          <w:rFonts w:ascii="Garamond" w:hAnsi="Garamond" w:cs="BookAntiqua"/>
          <w:color w:val="000000"/>
          <w:sz w:val="24"/>
          <w:szCs w:val="24"/>
        </w:rPr>
        <w:t>(</w:t>
      </w:r>
      <w:r w:rsidR="00B14869">
        <w:rPr>
          <w:rFonts w:ascii="Garamond" w:hAnsi="Garamond" w:cs="BookAntiqua"/>
          <w:color w:val="000000"/>
          <w:sz w:val="24"/>
          <w:szCs w:val="24"/>
        </w:rPr>
        <w:t xml:space="preserve">edited with </w:t>
      </w:r>
      <w:r w:rsidR="00B14869" w:rsidRPr="00E07C4C">
        <w:rPr>
          <w:rFonts w:ascii="Garamond" w:hAnsi="Garamond" w:cs="BookAntiqua"/>
          <w:color w:val="000000"/>
          <w:sz w:val="24"/>
          <w:szCs w:val="24"/>
        </w:rPr>
        <w:t>Frédérick Douzet and Thad Kousser</w:t>
      </w:r>
      <w:r w:rsidR="00B14869">
        <w:rPr>
          <w:rFonts w:ascii="Garamond" w:hAnsi="Garamond" w:cs="BookAntiqua"/>
          <w:color w:val="000000"/>
          <w:sz w:val="24"/>
          <w:szCs w:val="24"/>
        </w:rPr>
        <w:t>) (</w:t>
      </w:r>
      <w:r w:rsidRPr="00E07C4C">
        <w:rPr>
          <w:rFonts w:ascii="Garamond" w:hAnsi="Garamond" w:cs="BookAntiqua"/>
          <w:color w:val="000000"/>
          <w:sz w:val="24"/>
          <w:szCs w:val="24"/>
        </w:rPr>
        <w:t>Berkeley Public Policy Press, 2008).</w:t>
      </w:r>
    </w:p>
    <w:p w14:paraId="1CD9995E" w14:textId="62DD691D" w:rsidR="00B14869" w:rsidRDefault="00B14869" w:rsidP="00EF099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color w:val="000000"/>
          <w:sz w:val="24"/>
          <w:szCs w:val="24"/>
        </w:rPr>
      </w:pPr>
    </w:p>
    <w:p w14:paraId="6C61E130" w14:textId="77777777" w:rsidR="00B14869" w:rsidRPr="00E07C4C" w:rsidRDefault="00B14869" w:rsidP="00B14869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  <w:r>
        <w:rPr>
          <w:rFonts w:ascii="Garamond" w:hAnsi="Garamond" w:cs="BookAntiqua-Bold"/>
          <w:b/>
          <w:bCs/>
          <w:color w:val="000000"/>
          <w:sz w:val="24"/>
          <w:szCs w:val="24"/>
        </w:rPr>
        <w:t>Book Chapters</w:t>
      </w:r>
    </w:p>
    <w:p w14:paraId="0208F11E" w14:textId="77777777" w:rsidR="00B14869" w:rsidRPr="00E07C4C" w:rsidRDefault="00B14869" w:rsidP="00B14869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28CC7280" w14:textId="03933FA1" w:rsidR="00B14869" w:rsidRPr="00E07C4C" w:rsidRDefault="00B14869" w:rsidP="00276FF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 xml:space="preserve">“Introduction,” (with Zachary Courser and Eric Helland) in </w:t>
      </w:r>
      <w:r w:rsidRPr="00E07C4C">
        <w:rPr>
          <w:rFonts w:ascii="Garamond" w:hAnsi="Garamond" w:cs="BookAntiqua"/>
          <w:color w:val="000000"/>
          <w:sz w:val="24"/>
          <w:szCs w:val="24"/>
        </w:rPr>
        <w:t>Zachary Courser, Eric</w:t>
      </w:r>
      <w:r w:rsidR="00276FFB">
        <w:rPr>
          <w:rFonts w:ascii="Garamond" w:hAnsi="Garamond" w:cs="BookAntiqua"/>
          <w:color w:val="000000"/>
          <w:sz w:val="24"/>
          <w:szCs w:val="24"/>
        </w:rPr>
        <w:t xml:space="preserve"> </w:t>
      </w:r>
      <w:r w:rsidRPr="00E07C4C">
        <w:rPr>
          <w:rFonts w:ascii="Garamond" w:hAnsi="Garamond" w:cs="BookAntiqua"/>
          <w:color w:val="000000"/>
          <w:sz w:val="24"/>
          <w:szCs w:val="24"/>
        </w:rPr>
        <w:t xml:space="preserve">Helland, and Kenneth P. Miller, eds. </w:t>
      </w: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>Parchment Barriers: Political Polarization and the</w:t>
      </w:r>
      <w:r w:rsidR="00562DA7">
        <w:rPr>
          <w:rFonts w:ascii="Garamond" w:hAnsi="Garamond" w:cs="BookAntiqua-Italic"/>
          <w:i/>
          <w:iCs/>
          <w:color w:val="000000"/>
          <w:sz w:val="24"/>
          <w:szCs w:val="24"/>
        </w:rPr>
        <w:t xml:space="preserve"> </w:t>
      </w: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>Limits of Constitutional Order</w:t>
      </w:r>
      <w:r>
        <w:rPr>
          <w:rFonts w:ascii="Garamond" w:hAnsi="Garamond" w:cs="BookAntiqua"/>
          <w:color w:val="000000"/>
          <w:sz w:val="24"/>
          <w:szCs w:val="24"/>
        </w:rPr>
        <w:t>, University Press of Kansas (2018): 1-14.</w:t>
      </w:r>
    </w:p>
    <w:p w14:paraId="46515A10" w14:textId="77777777" w:rsidR="00B14869" w:rsidRDefault="00B14869" w:rsidP="00B14869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39F8EF2E" w14:textId="77777777" w:rsidR="00B14869" w:rsidRPr="00E07C4C" w:rsidRDefault="00B14869" w:rsidP="00B1486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 xml:space="preserve">“Polarization and the Administrative State,” </w:t>
      </w:r>
      <w:r>
        <w:rPr>
          <w:rFonts w:ascii="Garamond" w:hAnsi="Garamond" w:cs="BookAntiqua"/>
          <w:color w:val="000000"/>
          <w:sz w:val="24"/>
          <w:szCs w:val="24"/>
        </w:rPr>
        <w:t xml:space="preserve">(with Eric Helland) in </w:t>
      </w:r>
      <w:r w:rsidRPr="00E07C4C">
        <w:rPr>
          <w:rFonts w:ascii="Garamond" w:hAnsi="Garamond" w:cs="BookAntiqua"/>
          <w:color w:val="000000"/>
          <w:sz w:val="24"/>
          <w:szCs w:val="24"/>
        </w:rPr>
        <w:t>Zachary Courser, Eric</w:t>
      </w:r>
      <w:r>
        <w:rPr>
          <w:rFonts w:ascii="Garamond" w:hAnsi="Garamond" w:cs="BookAntiqua"/>
          <w:color w:val="000000"/>
          <w:sz w:val="24"/>
          <w:szCs w:val="24"/>
        </w:rPr>
        <w:t xml:space="preserve"> </w:t>
      </w:r>
      <w:r w:rsidRPr="00E07C4C">
        <w:rPr>
          <w:rFonts w:ascii="Garamond" w:hAnsi="Garamond" w:cs="BookAntiqua"/>
          <w:color w:val="000000"/>
          <w:sz w:val="24"/>
          <w:szCs w:val="24"/>
        </w:rPr>
        <w:t xml:space="preserve">Helland, and Kenneth P. Miller, eds. </w:t>
      </w: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>Parchment Barriers: Political Polarization and the</w:t>
      </w:r>
      <w:r>
        <w:rPr>
          <w:rFonts w:ascii="Garamond" w:hAnsi="Garamond" w:cs="BookAntiqua"/>
          <w:color w:val="000000"/>
          <w:sz w:val="24"/>
          <w:szCs w:val="24"/>
        </w:rPr>
        <w:t xml:space="preserve"> </w:t>
      </w: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>Limits of Constitutional Order</w:t>
      </w:r>
      <w:r>
        <w:rPr>
          <w:rFonts w:ascii="Garamond" w:hAnsi="Garamond" w:cs="BookAntiqua"/>
          <w:color w:val="000000"/>
          <w:sz w:val="24"/>
          <w:szCs w:val="24"/>
        </w:rPr>
        <w:t xml:space="preserve">, University Press of Kansas (2018): 97-118. </w:t>
      </w:r>
    </w:p>
    <w:p w14:paraId="1DFC899C" w14:textId="77777777" w:rsidR="00B14869" w:rsidRPr="00E07C4C" w:rsidRDefault="00B14869" w:rsidP="00B14869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7C37ED9A" w14:textId="77777777" w:rsidR="00B14869" w:rsidRPr="00E07C4C" w:rsidRDefault="00B14869" w:rsidP="00B1486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 xml:space="preserve">“Amending the Amendment Procedures of the Illinois Constitution,” </w:t>
      </w:r>
      <w:r>
        <w:rPr>
          <w:rFonts w:ascii="Garamond" w:hAnsi="Garamond" w:cs="BookAntiqua"/>
          <w:color w:val="000000"/>
          <w:sz w:val="24"/>
          <w:szCs w:val="24"/>
        </w:rPr>
        <w:t xml:space="preserve">(with Joseph Bessette) </w:t>
      </w:r>
      <w:r w:rsidRPr="00E07C4C">
        <w:rPr>
          <w:rFonts w:ascii="Garamond" w:hAnsi="Garamond" w:cs="BookAntiqua"/>
          <w:color w:val="000000"/>
          <w:sz w:val="24"/>
          <w:szCs w:val="24"/>
        </w:rPr>
        <w:t>in</w:t>
      </w:r>
      <w:r>
        <w:rPr>
          <w:rFonts w:ascii="Garamond" w:hAnsi="Garamond" w:cs="BookAntiqua"/>
          <w:color w:val="000000"/>
          <w:sz w:val="24"/>
          <w:szCs w:val="24"/>
        </w:rPr>
        <w:t xml:space="preserve"> Joseph E. Tabor, ed.</w:t>
      </w:r>
      <w:r w:rsidRPr="00E07C4C">
        <w:rPr>
          <w:rFonts w:ascii="Garamond" w:hAnsi="Garamond" w:cs="BookAntiqua"/>
          <w:color w:val="000000"/>
          <w:sz w:val="24"/>
          <w:szCs w:val="24"/>
        </w:rPr>
        <w:t xml:space="preserve"> </w:t>
      </w: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 xml:space="preserve">An Illinois Constitution for the 21st Century, </w:t>
      </w:r>
      <w:r w:rsidRPr="00E07C4C">
        <w:rPr>
          <w:rFonts w:ascii="Garamond" w:hAnsi="Garamond" w:cs="BookAntiqua"/>
          <w:color w:val="000000"/>
          <w:sz w:val="24"/>
          <w:szCs w:val="24"/>
        </w:rPr>
        <w:t>Illinois Policy Institute</w:t>
      </w:r>
      <w:r>
        <w:rPr>
          <w:rFonts w:ascii="Garamond" w:hAnsi="Garamond" w:cs="BookAntiqua"/>
          <w:color w:val="000000"/>
          <w:sz w:val="24"/>
          <w:szCs w:val="24"/>
        </w:rPr>
        <w:t xml:space="preserve"> </w:t>
      </w:r>
      <w:r w:rsidRPr="00E07C4C">
        <w:rPr>
          <w:rFonts w:ascii="Garamond" w:hAnsi="Garamond" w:cs="BookAntiqua"/>
          <w:color w:val="000000"/>
          <w:sz w:val="24"/>
          <w:szCs w:val="24"/>
        </w:rPr>
        <w:t>(</w:t>
      </w:r>
      <w:r>
        <w:rPr>
          <w:rFonts w:ascii="Garamond" w:hAnsi="Garamond" w:cs="BookAntiqua"/>
          <w:color w:val="000000"/>
          <w:sz w:val="24"/>
          <w:szCs w:val="24"/>
        </w:rPr>
        <w:t>2017</w:t>
      </w:r>
      <w:r w:rsidRPr="00E07C4C">
        <w:rPr>
          <w:rFonts w:ascii="Garamond" w:hAnsi="Garamond" w:cs="BookAntiqua"/>
          <w:color w:val="000000"/>
          <w:sz w:val="24"/>
          <w:szCs w:val="24"/>
        </w:rPr>
        <w:t>)</w:t>
      </w:r>
      <w:r>
        <w:rPr>
          <w:rFonts w:ascii="Garamond" w:hAnsi="Garamond" w:cs="BookAntiqua"/>
          <w:color w:val="000000"/>
          <w:sz w:val="24"/>
          <w:szCs w:val="24"/>
        </w:rPr>
        <w:t>: 263-279.</w:t>
      </w:r>
    </w:p>
    <w:p w14:paraId="08A3152D" w14:textId="77777777" w:rsidR="00B14869" w:rsidRPr="00E07C4C" w:rsidRDefault="00B14869" w:rsidP="00B14869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737005EF" w14:textId="77777777" w:rsidR="00B14869" w:rsidRPr="00EF0995" w:rsidRDefault="00B14869" w:rsidP="00B1486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 xml:space="preserve">“California’s Political Geography: Coast vs. Inland and Increasingly Blue” </w:t>
      </w:r>
      <w:r>
        <w:rPr>
          <w:rFonts w:ascii="Garamond" w:hAnsi="Garamond" w:cs="BookAntiqua"/>
          <w:color w:val="000000"/>
          <w:sz w:val="24"/>
          <w:szCs w:val="24"/>
        </w:rPr>
        <w:t xml:space="preserve">(with </w:t>
      </w:r>
      <w:r w:rsidRPr="00E07C4C">
        <w:rPr>
          <w:rFonts w:ascii="Garamond" w:hAnsi="Garamond" w:cs="BookAntiqua"/>
          <w:color w:val="000000"/>
          <w:sz w:val="24"/>
          <w:szCs w:val="24"/>
        </w:rPr>
        <w:t>Frédérick</w:t>
      </w:r>
      <w:r>
        <w:rPr>
          <w:rFonts w:ascii="Garamond" w:hAnsi="Garamond" w:cs="BookAntiqua"/>
          <w:color w:val="000000"/>
          <w:sz w:val="24"/>
          <w:szCs w:val="24"/>
        </w:rPr>
        <w:t xml:space="preserve"> Douzet) in </w:t>
      </w:r>
      <w:r w:rsidRPr="00E07C4C">
        <w:rPr>
          <w:rFonts w:ascii="Garamond" w:hAnsi="Garamond" w:cs="BookAntiqua"/>
          <w:color w:val="000000"/>
          <w:sz w:val="24"/>
          <w:szCs w:val="24"/>
        </w:rPr>
        <w:t xml:space="preserve">Ethan Rarick, ed., </w:t>
      </w: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>Governing California: Politics, Government, and Public</w:t>
      </w:r>
    </w:p>
    <w:p w14:paraId="2BA09092" w14:textId="77777777" w:rsidR="00B14869" w:rsidRPr="00E07C4C" w:rsidRDefault="00B14869" w:rsidP="00B14869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>Policy in the Golden State</w:t>
      </w:r>
      <w:r w:rsidRPr="00E07C4C">
        <w:rPr>
          <w:rFonts w:ascii="Garamond" w:hAnsi="Garamond" w:cs="BookAntiqua"/>
          <w:color w:val="000000"/>
          <w:sz w:val="24"/>
          <w:szCs w:val="24"/>
        </w:rPr>
        <w:t>, Third Edition, Berkeley Public Policy Press (2013)</w:t>
      </w:r>
      <w:r>
        <w:rPr>
          <w:rFonts w:ascii="Garamond" w:hAnsi="Garamond" w:cs="BookAntiqua"/>
          <w:color w:val="000000"/>
          <w:sz w:val="24"/>
          <w:szCs w:val="24"/>
        </w:rPr>
        <w:t>:</w:t>
      </w:r>
      <w:r w:rsidRPr="00E07C4C">
        <w:rPr>
          <w:rFonts w:ascii="Garamond" w:hAnsi="Garamond" w:cs="BookAntiqua"/>
          <w:color w:val="000000"/>
          <w:sz w:val="24"/>
          <w:szCs w:val="24"/>
        </w:rPr>
        <w:t xml:space="preserve"> 51-91.</w:t>
      </w:r>
    </w:p>
    <w:p w14:paraId="49D6F67F" w14:textId="77777777" w:rsidR="00B14869" w:rsidRPr="00E07C4C" w:rsidRDefault="00B14869" w:rsidP="00B14869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56BB4E96" w14:textId="77777777" w:rsidR="00B14869" w:rsidRPr="00EF0995" w:rsidRDefault="00B14869" w:rsidP="00B1486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-Italic"/>
          <w:i/>
          <w:iCs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 xml:space="preserve">“Direct Democracy: Initiative, Referendum, and Recall” in Ethan Rarick, ed., </w:t>
      </w: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>Governing</w:t>
      </w:r>
      <w:r>
        <w:rPr>
          <w:rFonts w:ascii="Garamond" w:hAnsi="Garamond" w:cs="BookAntiqua-Italic"/>
          <w:i/>
          <w:iCs/>
          <w:color w:val="000000"/>
          <w:sz w:val="24"/>
          <w:szCs w:val="24"/>
        </w:rPr>
        <w:t xml:space="preserve"> </w:t>
      </w: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>California: Politics, Government, and Public Policy in the Golden State</w:t>
      </w:r>
      <w:r w:rsidRPr="00E07C4C">
        <w:rPr>
          <w:rFonts w:ascii="Garamond" w:hAnsi="Garamond" w:cs="BookAntiqua"/>
          <w:color w:val="000000"/>
          <w:sz w:val="24"/>
          <w:szCs w:val="24"/>
        </w:rPr>
        <w:t>, Third Edition,</w:t>
      </w:r>
    </w:p>
    <w:p w14:paraId="6AC2B245" w14:textId="77777777" w:rsidR="00B14869" w:rsidRPr="00E07C4C" w:rsidRDefault="00B14869" w:rsidP="00B14869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Berkeley, CA: Berkeley Public Policy Press (2013)</w:t>
      </w:r>
      <w:r>
        <w:rPr>
          <w:rFonts w:ascii="Garamond" w:hAnsi="Garamond" w:cs="BookAntiqua"/>
          <w:color w:val="000000"/>
          <w:sz w:val="24"/>
          <w:szCs w:val="24"/>
        </w:rPr>
        <w:t>:</w:t>
      </w:r>
      <w:r w:rsidRPr="00E07C4C">
        <w:rPr>
          <w:rFonts w:ascii="Garamond" w:hAnsi="Garamond" w:cs="BookAntiqua"/>
          <w:color w:val="000000"/>
          <w:sz w:val="24"/>
          <w:szCs w:val="24"/>
        </w:rPr>
        <w:t xml:space="preserve"> 131-149.</w:t>
      </w:r>
    </w:p>
    <w:p w14:paraId="4A3E02D8" w14:textId="77777777" w:rsidR="00B14869" w:rsidRPr="00E07C4C" w:rsidRDefault="00B14869" w:rsidP="00B14869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47FFE306" w14:textId="77777777" w:rsidR="00B14869" w:rsidRPr="00E07C4C" w:rsidRDefault="00B14869" w:rsidP="00B14869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 xml:space="preserve">“Courts and the Initiative and Referendum Process” </w:t>
      </w:r>
      <w:r>
        <w:rPr>
          <w:rFonts w:ascii="Garamond" w:hAnsi="Garamond" w:cs="BookAntiqua"/>
          <w:color w:val="000000"/>
          <w:sz w:val="24"/>
          <w:szCs w:val="24"/>
        </w:rPr>
        <w:t xml:space="preserve">(with Aditya Pai) in </w:t>
      </w:r>
      <w:r w:rsidRPr="00E07C4C">
        <w:rPr>
          <w:rFonts w:ascii="Garamond" w:hAnsi="Garamond" w:cs="BookAntiqua"/>
          <w:color w:val="000000"/>
          <w:sz w:val="24"/>
          <w:szCs w:val="24"/>
        </w:rPr>
        <w:t xml:space="preserve">Richard G. Niemi and Joshua J. Dyck, eds., </w:t>
      </w: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 xml:space="preserve">Guide to State Politics and Policy, </w:t>
      </w:r>
      <w:r w:rsidRPr="00E07C4C">
        <w:rPr>
          <w:rFonts w:ascii="Garamond" w:hAnsi="Garamond" w:cs="BookAntiqua"/>
          <w:color w:val="000000"/>
          <w:sz w:val="24"/>
          <w:szCs w:val="24"/>
        </w:rPr>
        <w:t>CQ Press (2013).</w:t>
      </w:r>
    </w:p>
    <w:p w14:paraId="3EB52CC1" w14:textId="77777777" w:rsidR="00B14869" w:rsidRPr="00E07C4C" w:rsidRDefault="00B14869" w:rsidP="00B14869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 xml:space="preserve"> </w:t>
      </w:r>
    </w:p>
    <w:p w14:paraId="4782BE35" w14:textId="77777777" w:rsidR="00B14869" w:rsidRPr="00E07C4C" w:rsidRDefault="00B14869" w:rsidP="00B1486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 xml:space="preserve">“San Joaquin Valley: Dimensions and Limits of Republican Realignment” </w:t>
      </w:r>
      <w:r>
        <w:rPr>
          <w:rFonts w:ascii="Garamond" w:hAnsi="Garamond" w:cs="BookAntiqua"/>
          <w:color w:val="000000"/>
          <w:sz w:val="24"/>
          <w:szCs w:val="24"/>
        </w:rPr>
        <w:t xml:space="preserve">(with Justin Levitt) </w:t>
      </w:r>
      <w:r w:rsidRPr="00E07C4C">
        <w:rPr>
          <w:rFonts w:ascii="Garamond" w:hAnsi="Garamond" w:cs="BookAntiqua"/>
          <w:color w:val="000000"/>
          <w:sz w:val="24"/>
          <w:szCs w:val="24"/>
        </w:rPr>
        <w:t xml:space="preserve">in </w:t>
      </w: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 xml:space="preserve">The New Political Geography of California, </w:t>
      </w:r>
      <w:r w:rsidRPr="00E07C4C">
        <w:rPr>
          <w:rFonts w:ascii="Garamond" w:hAnsi="Garamond" w:cs="BookAntiqua"/>
          <w:color w:val="000000"/>
          <w:sz w:val="24"/>
          <w:szCs w:val="24"/>
        </w:rPr>
        <w:t>Berkeley, CA: Berkeley Public Policy Press</w:t>
      </w:r>
      <w:r>
        <w:rPr>
          <w:rFonts w:ascii="Garamond" w:hAnsi="Garamond" w:cs="BookAntiqua"/>
          <w:color w:val="000000"/>
          <w:sz w:val="24"/>
          <w:szCs w:val="24"/>
        </w:rPr>
        <w:t xml:space="preserve"> (2008): </w:t>
      </w:r>
      <w:r w:rsidRPr="00E07C4C">
        <w:rPr>
          <w:rFonts w:ascii="Garamond" w:hAnsi="Garamond" w:cs="BookAntiqua"/>
          <w:color w:val="000000"/>
          <w:sz w:val="24"/>
          <w:szCs w:val="24"/>
        </w:rPr>
        <w:t>177-195.</w:t>
      </w:r>
    </w:p>
    <w:p w14:paraId="7DC7C5C6" w14:textId="77777777" w:rsidR="00B14869" w:rsidRPr="00E07C4C" w:rsidRDefault="00B14869" w:rsidP="00B1486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color w:val="000000"/>
          <w:sz w:val="24"/>
          <w:szCs w:val="24"/>
        </w:rPr>
      </w:pPr>
    </w:p>
    <w:p w14:paraId="73FB4AEA" w14:textId="77777777" w:rsidR="00B14869" w:rsidRPr="00EF0995" w:rsidRDefault="00B14869" w:rsidP="00B1486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-Italic"/>
          <w:i/>
          <w:iCs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 xml:space="preserve">“California’s East-West Divide” </w:t>
      </w:r>
      <w:r>
        <w:rPr>
          <w:rFonts w:ascii="Garamond" w:hAnsi="Garamond" w:cs="BookAntiqua"/>
          <w:color w:val="000000"/>
          <w:sz w:val="24"/>
          <w:szCs w:val="24"/>
        </w:rPr>
        <w:t xml:space="preserve">(with </w:t>
      </w:r>
      <w:r w:rsidRPr="00E07C4C">
        <w:rPr>
          <w:rFonts w:ascii="Garamond" w:hAnsi="Garamond" w:cs="BookAntiqua"/>
          <w:color w:val="000000"/>
          <w:sz w:val="24"/>
          <w:szCs w:val="24"/>
        </w:rPr>
        <w:t xml:space="preserve">Frédérick </w:t>
      </w:r>
      <w:r>
        <w:rPr>
          <w:rFonts w:ascii="Garamond" w:hAnsi="Garamond" w:cs="BookAntiqua"/>
          <w:color w:val="000000"/>
          <w:sz w:val="24"/>
          <w:szCs w:val="24"/>
        </w:rPr>
        <w:t xml:space="preserve">Douzet) </w:t>
      </w:r>
      <w:r w:rsidRPr="00E07C4C">
        <w:rPr>
          <w:rFonts w:ascii="Garamond" w:hAnsi="Garamond" w:cs="BookAntiqua"/>
          <w:color w:val="000000"/>
          <w:sz w:val="24"/>
          <w:szCs w:val="24"/>
        </w:rPr>
        <w:t xml:space="preserve">in </w:t>
      </w: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>The New Political Geography of</w:t>
      </w:r>
      <w:r>
        <w:rPr>
          <w:rFonts w:ascii="Garamond" w:hAnsi="Garamond" w:cs="BookAntiqua-Italic"/>
          <w:i/>
          <w:iCs/>
          <w:color w:val="000000"/>
          <w:sz w:val="24"/>
          <w:szCs w:val="24"/>
        </w:rPr>
        <w:t xml:space="preserve"> </w:t>
      </w: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 xml:space="preserve">California, </w:t>
      </w:r>
      <w:r w:rsidRPr="00E07C4C">
        <w:rPr>
          <w:rFonts w:ascii="Garamond" w:hAnsi="Garamond" w:cs="BookAntiqua"/>
          <w:color w:val="000000"/>
          <w:sz w:val="24"/>
          <w:szCs w:val="24"/>
        </w:rPr>
        <w:t>Berkeley, CA: Berkeley Public Policy Press (2008)</w:t>
      </w:r>
      <w:r>
        <w:rPr>
          <w:rFonts w:ascii="Garamond" w:hAnsi="Garamond" w:cs="BookAntiqua"/>
          <w:color w:val="000000"/>
          <w:sz w:val="24"/>
          <w:szCs w:val="24"/>
        </w:rPr>
        <w:t>:</w:t>
      </w:r>
      <w:r w:rsidRPr="00E07C4C">
        <w:rPr>
          <w:rFonts w:ascii="Garamond" w:hAnsi="Garamond" w:cs="BookAntiqua"/>
          <w:color w:val="000000"/>
          <w:sz w:val="24"/>
          <w:szCs w:val="24"/>
        </w:rPr>
        <w:t xml:space="preserve"> 9-43.</w:t>
      </w:r>
    </w:p>
    <w:p w14:paraId="0A75FB4E" w14:textId="77777777" w:rsidR="00B14869" w:rsidRPr="00E07C4C" w:rsidRDefault="00B14869" w:rsidP="00B1486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color w:val="000000"/>
          <w:sz w:val="24"/>
          <w:szCs w:val="24"/>
        </w:rPr>
      </w:pPr>
    </w:p>
    <w:p w14:paraId="6B36A265" w14:textId="77777777" w:rsidR="00B14869" w:rsidRPr="00D12324" w:rsidRDefault="00B14869" w:rsidP="00B1486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-Italic"/>
          <w:i/>
          <w:iCs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 xml:space="preserve">“Courts and the Initiative Process” in M. Dane Waters, ed. </w:t>
      </w: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>The Initiative and Referendum</w:t>
      </w:r>
      <w:r>
        <w:rPr>
          <w:rFonts w:ascii="Garamond" w:hAnsi="Garamond" w:cs="BookAntiqua-Italic"/>
          <w:i/>
          <w:iCs/>
          <w:color w:val="000000"/>
          <w:sz w:val="24"/>
          <w:szCs w:val="24"/>
        </w:rPr>
        <w:t xml:space="preserve"> </w:t>
      </w: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>Almanac: A Comprehensive Reference Guide to the Initiative and Referendum Process</w:t>
      </w:r>
      <w:r w:rsidRPr="00E07C4C">
        <w:rPr>
          <w:rFonts w:ascii="Garamond" w:hAnsi="Garamond" w:cs="BookAntiqua"/>
          <w:color w:val="000000"/>
          <w:sz w:val="24"/>
          <w:szCs w:val="24"/>
        </w:rPr>
        <w:t>,</w:t>
      </w:r>
    </w:p>
    <w:p w14:paraId="2A00EC56" w14:textId="77777777" w:rsidR="00B14869" w:rsidRPr="00E07C4C" w:rsidRDefault="00B14869" w:rsidP="00B14869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Raleigh Durham, N.C.: Carolina Academic Press (2003)</w:t>
      </w:r>
      <w:r>
        <w:rPr>
          <w:rFonts w:ascii="Garamond" w:hAnsi="Garamond" w:cs="BookAntiqua"/>
          <w:color w:val="000000"/>
          <w:sz w:val="24"/>
          <w:szCs w:val="24"/>
        </w:rPr>
        <w:t>:</w:t>
      </w:r>
      <w:r w:rsidRPr="00E07C4C">
        <w:rPr>
          <w:rFonts w:ascii="Garamond" w:hAnsi="Garamond" w:cs="BookAntiqua"/>
          <w:color w:val="000000"/>
          <w:sz w:val="24"/>
          <w:szCs w:val="24"/>
        </w:rPr>
        <w:t xml:space="preserve"> 459-467.</w:t>
      </w:r>
    </w:p>
    <w:p w14:paraId="00776B99" w14:textId="77777777" w:rsidR="00B14869" w:rsidRDefault="00B14869" w:rsidP="00B14869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00678395" w14:textId="77777777" w:rsidR="00B14869" w:rsidRPr="00E07C4C" w:rsidRDefault="00B14869" w:rsidP="00B1486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 xml:space="preserve">“The Populist Legacy: Initiatives and the Undermining of Representative Government” </w:t>
      </w:r>
      <w:r>
        <w:rPr>
          <w:rFonts w:ascii="Garamond" w:hAnsi="Garamond" w:cs="BookAntiqua"/>
          <w:color w:val="000000"/>
          <w:sz w:val="24"/>
          <w:szCs w:val="24"/>
        </w:rPr>
        <w:t xml:space="preserve">(with Bruce E. Cain) </w:t>
      </w:r>
      <w:r w:rsidRPr="00E07C4C">
        <w:rPr>
          <w:rFonts w:ascii="Garamond" w:hAnsi="Garamond" w:cs="BookAntiqua"/>
          <w:color w:val="000000"/>
          <w:sz w:val="24"/>
          <w:szCs w:val="24"/>
        </w:rPr>
        <w:t>in Larry J. Sabato, Howard R. Ernst, and Bruce A. Larson, eds.</w:t>
      </w:r>
      <w:r>
        <w:rPr>
          <w:rFonts w:ascii="Garamond" w:hAnsi="Garamond" w:cs="BookAntiqua"/>
          <w:color w:val="000000"/>
          <w:sz w:val="24"/>
          <w:szCs w:val="24"/>
        </w:rPr>
        <w:t xml:space="preserve"> </w:t>
      </w: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 xml:space="preserve">Dangerous Democracy? The Battle Over Ballot Initiatives in America. </w:t>
      </w:r>
      <w:r w:rsidRPr="00E07C4C">
        <w:rPr>
          <w:rFonts w:ascii="Garamond" w:hAnsi="Garamond" w:cs="BookAntiqua"/>
          <w:color w:val="000000"/>
          <w:sz w:val="24"/>
          <w:szCs w:val="24"/>
        </w:rPr>
        <w:t>Lanham, MD:</w:t>
      </w:r>
      <w:r>
        <w:rPr>
          <w:rFonts w:ascii="Garamond" w:hAnsi="Garamond" w:cs="BookAntiqua"/>
          <w:color w:val="000000"/>
          <w:sz w:val="24"/>
          <w:szCs w:val="24"/>
        </w:rPr>
        <w:t xml:space="preserve"> </w:t>
      </w:r>
      <w:r w:rsidRPr="00E07C4C">
        <w:rPr>
          <w:rFonts w:ascii="Garamond" w:hAnsi="Garamond" w:cs="BookAntiqua"/>
          <w:color w:val="000000"/>
          <w:sz w:val="24"/>
          <w:szCs w:val="24"/>
        </w:rPr>
        <w:t>Roman &amp; Littlefield (2001)</w:t>
      </w:r>
      <w:r>
        <w:rPr>
          <w:rFonts w:ascii="Garamond" w:hAnsi="Garamond" w:cs="BookAntiqua"/>
          <w:color w:val="000000"/>
          <w:sz w:val="24"/>
          <w:szCs w:val="24"/>
        </w:rPr>
        <w:t>:</w:t>
      </w:r>
      <w:r w:rsidRPr="00E07C4C">
        <w:rPr>
          <w:rFonts w:ascii="Garamond" w:hAnsi="Garamond" w:cs="BookAntiqua"/>
          <w:color w:val="000000"/>
          <w:sz w:val="24"/>
          <w:szCs w:val="24"/>
        </w:rPr>
        <w:t xml:space="preserve"> 33-62.</w:t>
      </w:r>
    </w:p>
    <w:p w14:paraId="1E2FAB0C" w14:textId="77777777" w:rsidR="00B14869" w:rsidRPr="00E07C4C" w:rsidRDefault="00B14869" w:rsidP="00B1486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color w:val="000000"/>
          <w:sz w:val="24"/>
          <w:szCs w:val="24"/>
        </w:rPr>
      </w:pPr>
    </w:p>
    <w:p w14:paraId="25C1A804" w14:textId="4AD1056D" w:rsidR="00B14869" w:rsidRPr="00E07C4C" w:rsidRDefault="00B14869" w:rsidP="00B1486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“Voting Rights Mismatch: The Challenge of Applying the Voting Rights Act to ‘Other</w:t>
      </w:r>
      <w:r>
        <w:rPr>
          <w:rFonts w:ascii="Garamond" w:hAnsi="Garamond" w:cs="BookAntiqua"/>
          <w:color w:val="000000"/>
          <w:sz w:val="24"/>
          <w:szCs w:val="24"/>
        </w:rPr>
        <w:t xml:space="preserve"> </w:t>
      </w:r>
      <w:r w:rsidRPr="00E07C4C">
        <w:rPr>
          <w:rFonts w:ascii="Garamond" w:hAnsi="Garamond" w:cs="BookAntiqua"/>
          <w:color w:val="000000"/>
          <w:sz w:val="24"/>
          <w:szCs w:val="24"/>
        </w:rPr>
        <w:t xml:space="preserve">Minorities’” </w:t>
      </w:r>
      <w:r>
        <w:rPr>
          <w:rFonts w:ascii="Garamond" w:hAnsi="Garamond" w:cs="BookAntiqua"/>
          <w:color w:val="000000"/>
          <w:sz w:val="24"/>
          <w:szCs w:val="24"/>
        </w:rPr>
        <w:t xml:space="preserve">(with Bruce E. Cain) </w:t>
      </w:r>
      <w:r w:rsidRPr="00E07C4C">
        <w:rPr>
          <w:rFonts w:ascii="Garamond" w:hAnsi="Garamond" w:cs="BookAntiqua"/>
          <w:color w:val="000000"/>
          <w:sz w:val="24"/>
          <w:szCs w:val="24"/>
        </w:rPr>
        <w:t xml:space="preserve">in Mark E. Rush, ed., </w:t>
      </w: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>Voting Rights and Redistricting in</w:t>
      </w:r>
      <w:r>
        <w:rPr>
          <w:rFonts w:ascii="Garamond" w:hAnsi="Garamond" w:cs="BookAntiqua"/>
          <w:color w:val="000000"/>
          <w:sz w:val="24"/>
          <w:szCs w:val="24"/>
        </w:rPr>
        <w:t xml:space="preserve"> </w:t>
      </w: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>the United States</w:t>
      </w:r>
      <w:r w:rsidRPr="00E07C4C">
        <w:rPr>
          <w:rFonts w:ascii="Garamond" w:hAnsi="Garamond" w:cs="BookAntiqua"/>
          <w:color w:val="000000"/>
          <w:sz w:val="24"/>
          <w:szCs w:val="24"/>
        </w:rPr>
        <w:t>. Westport, CT: Greenwood Press (1998)</w:t>
      </w:r>
      <w:r>
        <w:rPr>
          <w:rFonts w:ascii="Garamond" w:hAnsi="Garamond" w:cs="BookAntiqua"/>
          <w:color w:val="000000"/>
          <w:sz w:val="24"/>
          <w:szCs w:val="24"/>
        </w:rPr>
        <w:t>:</w:t>
      </w:r>
      <w:r w:rsidRPr="00E07C4C">
        <w:rPr>
          <w:rFonts w:ascii="Garamond" w:hAnsi="Garamond" w:cs="BookAntiqua"/>
          <w:color w:val="000000"/>
          <w:sz w:val="24"/>
          <w:szCs w:val="24"/>
        </w:rPr>
        <w:t xml:space="preserve"> 141-176.</w:t>
      </w:r>
    </w:p>
    <w:p w14:paraId="25043854" w14:textId="7498D6F9" w:rsidR="00B14869" w:rsidRPr="00B14869" w:rsidRDefault="00B14869" w:rsidP="00EF099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b/>
          <w:bCs/>
          <w:color w:val="000000"/>
          <w:sz w:val="24"/>
          <w:szCs w:val="24"/>
        </w:rPr>
      </w:pPr>
      <w:r w:rsidRPr="00B14869">
        <w:rPr>
          <w:rFonts w:ascii="Garamond" w:hAnsi="Garamond" w:cs="BookAntiqua"/>
          <w:b/>
          <w:bCs/>
          <w:color w:val="000000"/>
          <w:sz w:val="24"/>
          <w:szCs w:val="24"/>
        </w:rPr>
        <w:lastRenderedPageBreak/>
        <w:t>Articles</w:t>
      </w:r>
    </w:p>
    <w:p w14:paraId="6E8C91A5" w14:textId="21BC6A25" w:rsidR="007A01CF" w:rsidRDefault="007A01CF" w:rsidP="007A01C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b/>
          <w:bCs/>
          <w:color w:val="000000"/>
          <w:sz w:val="24"/>
          <w:szCs w:val="24"/>
        </w:rPr>
      </w:pPr>
    </w:p>
    <w:p w14:paraId="224087D1" w14:textId="79096256" w:rsidR="004049B3" w:rsidRPr="006313BC" w:rsidRDefault="004049B3" w:rsidP="00B1486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color w:val="000000"/>
          <w:sz w:val="24"/>
          <w:szCs w:val="24"/>
        </w:rPr>
      </w:pPr>
      <w:r w:rsidRPr="006313BC">
        <w:rPr>
          <w:rFonts w:ascii="Garamond" w:hAnsi="Garamond" w:cs="BookAntiqua"/>
          <w:color w:val="000000"/>
          <w:sz w:val="24"/>
          <w:szCs w:val="24"/>
        </w:rPr>
        <w:t xml:space="preserve">“Il </w:t>
      </w:r>
      <w:proofErr w:type="spellStart"/>
      <w:r w:rsidRPr="006313BC">
        <w:rPr>
          <w:rFonts w:ascii="Garamond" w:hAnsi="Garamond" w:cs="BookAntiqua"/>
          <w:color w:val="000000"/>
          <w:sz w:val="24"/>
          <w:szCs w:val="24"/>
        </w:rPr>
        <w:t>Sogno</w:t>
      </w:r>
      <w:proofErr w:type="spellEnd"/>
      <w:r w:rsidRPr="006313BC">
        <w:rPr>
          <w:rFonts w:ascii="Garamond" w:hAnsi="Garamond" w:cs="BookAntiqua"/>
          <w:color w:val="000000"/>
          <w:sz w:val="24"/>
          <w:szCs w:val="24"/>
        </w:rPr>
        <w:t xml:space="preserve"> </w:t>
      </w:r>
      <w:proofErr w:type="spellStart"/>
      <w:r w:rsidRPr="006313BC">
        <w:rPr>
          <w:rFonts w:ascii="Garamond" w:hAnsi="Garamond" w:cs="BookAntiqua"/>
          <w:color w:val="000000"/>
          <w:sz w:val="24"/>
          <w:szCs w:val="24"/>
        </w:rPr>
        <w:t>Caiforniano</w:t>
      </w:r>
      <w:proofErr w:type="spellEnd"/>
      <w:r w:rsidRPr="006313BC">
        <w:rPr>
          <w:rFonts w:ascii="Garamond" w:hAnsi="Garamond" w:cs="BookAntiqua"/>
          <w:color w:val="000000"/>
          <w:sz w:val="24"/>
          <w:szCs w:val="24"/>
        </w:rPr>
        <w:t xml:space="preserve">,” </w:t>
      </w:r>
      <w:r w:rsidRPr="006313BC">
        <w:rPr>
          <w:rFonts w:ascii="Garamond" w:hAnsi="Garamond" w:cs="BookAntiqua"/>
          <w:i/>
          <w:iCs/>
          <w:color w:val="000000"/>
          <w:sz w:val="24"/>
          <w:szCs w:val="24"/>
        </w:rPr>
        <w:t xml:space="preserve">Limes: </w:t>
      </w:r>
      <w:proofErr w:type="spellStart"/>
      <w:r w:rsidRPr="006313BC">
        <w:rPr>
          <w:rFonts w:ascii="Garamond" w:hAnsi="Garamond" w:cs="BookAntiqua"/>
          <w:i/>
          <w:iCs/>
          <w:color w:val="000000"/>
          <w:sz w:val="24"/>
          <w:szCs w:val="24"/>
        </w:rPr>
        <w:t>Revista</w:t>
      </w:r>
      <w:proofErr w:type="spellEnd"/>
      <w:r w:rsidRPr="006313BC">
        <w:rPr>
          <w:rFonts w:ascii="Garamond" w:hAnsi="Garamond" w:cs="BookAntiqua"/>
          <w:i/>
          <w:iCs/>
          <w:color w:val="000000"/>
          <w:sz w:val="24"/>
          <w:szCs w:val="24"/>
        </w:rPr>
        <w:t xml:space="preserve"> </w:t>
      </w:r>
      <w:proofErr w:type="spellStart"/>
      <w:r w:rsidRPr="006313BC">
        <w:rPr>
          <w:rFonts w:ascii="Garamond" w:hAnsi="Garamond" w:cs="BookAntiqua"/>
          <w:i/>
          <w:iCs/>
          <w:color w:val="000000"/>
          <w:sz w:val="24"/>
          <w:szCs w:val="24"/>
        </w:rPr>
        <w:t>Italiana</w:t>
      </w:r>
      <w:proofErr w:type="spellEnd"/>
      <w:r w:rsidRPr="006313BC">
        <w:rPr>
          <w:rFonts w:ascii="Garamond" w:hAnsi="Garamond" w:cs="BookAntiqua"/>
          <w:i/>
          <w:iCs/>
          <w:color w:val="000000"/>
          <w:sz w:val="24"/>
          <w:szCs w:val="24"/>
        </w:rPr>
        <w:t xml:space="preserve"> de </w:t>
      </w:r>
      <w:proofErr w:type="spellStart"/>
      <w:r w:rsidRPr="006313BC">
        <w:rPr>
          <w:rFonts w:ascii="Garamond" w:hAnsi="Garamond" w:cs="BookAntiqua"/>
          <w:i/>
          <w:iCs/>
          <w:color w:val="000000"/>
          <w:sz w:val="24"/>
          <w:szCs w:val="24"/>
        </w:rPr>
        <w:t>Geopolitica</w:t>
      </w:r>
      <w:proofErr w:type="spellEnd"/>
      <w:r w:rsidRPr="006313BC">
        <w:rPr>
          <w:rFonts w:ascii="Garamond" w:hAnsi="Garamond" w:cs="BookAntiqua"/>
          <w:color w:val="000000"/>
          <w:sz w:val="24"/>
          <w:szCs w:val="24"/>
        </w:rPr>
        <w:t xml:space="preserve">, November 2022: 97-103 (2022).  </w:t>
      </w:r>
    </w:p>
    <w:p w14:paraId="48C1DC53" w14:textId="77777777" w:rsidR="004049B3" w:rsidRPr="006313BC" w:rsidRDefault="004049B3" w:rsidP="00B1486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color w:val="000000"/>
          <w:sz w:val="24"/>
          <w:szCs w:val="24"/>
        </w:rPr>
      </w:pPr>
    </w:p>
    <w:p w14:paraId="54CADD7F" w14:textId="20A72EF9" w:rsidR="00B14869" w:rsidRPr="00E07C4C" w:rsidRDefault="00B14869" w:rsidP="00B1486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 xml:space="preserve">“The California Supreme Court and the Popular Will,” 19 </w:t>
      </w: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 xml:space="preserve">Chapman L. Rev. </w:t>
      </w:r>
      <w:r w:rsidRPr="00E07C4C">
        <w:rPr>
          <w:rFonts w:ascii="Garamond" w:hAnsi="Garamond" w:cs="BookAntiqua"/>
          <w:color w:val="000000"/>
          <w:sz w:val="24"/>
          <w:szCs w:val="24"/>
        </w:rPr>
        <w:t>151</w:t>
      </w:r>
      <w:r>
        <w:rPr>
          <w:rFonts w:ascii="Garamond" w:hAnsi="Garamond" w:cs="BookAntiqua"/>
          <w:color w:val="000000"/>
          <w:sz w:val="24"/>
          <w:szCs w:val="24"/>
        </w:rPr>
        <w:t>-197</w:t>
      </w:r>
      <w:r w:rsidRPr="00E07C4C">
        <w:rPr>
          <w:rFonts w:ascii="Garamond" w:hAnsi="Garamond" w:cs="BookAntiqua"/>
          <w:color w:val="000000"/>
          <w:sz w:val="24"/>
          <w:szCs w:val="24"/>
        </w:rPr>
        <w:t xml:space="preserve"> (2016).</w:t>
      </w:r>
    </w:p>
    <w:p w14:paraId="6CB48975" w14:textId="77777777" w:rsidR="00B14869" w:rsidRDefault="00B14869" w:rsidP="00D1232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color w:val="000000"/>
          <w:sz w:val="24"/>
          <w:szCs w:val="24"/>
        </w:rPr>
      </w:pPr>
    </w:p>
    <w:p w14:paraId="5251E42E" w14:textId="77777777" w:rsidR="00B14869" w:rsidRDefault="00B14869" w:rsidP="00B1486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 xml:space="preserve">“Defining Rights in the States: Judicial Activism and Popular Response.” 76 </w:t>
      </w: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>Albany L. Rev</w:t>
      </w:r>
      <w:r w:rsidRPr="00E07C4C">
        <w:rPr>
          <w:rFonts w:ascii="Garamond" w:hAnsi="Garamond" w:cs="BookAntiqua"/>
          <w:color w:val="000000"/>
          <w:sz w:val="24"/>
          <w:szCs w:val="24"/>
        </w:rPr>
        <w:t>.</w:t>
      </w:r>
      <w:r>
        <w:rPr>
          <w:rFonts w:ascii="Garamond" w:hAnsi="Garamond" w:cs="BookAntiqua"/>
          <w:color w:val="000000"/>
          <w:sz w:val="24"/>
          <w:szCs w:val="24"/>
        </w:rPr>
        <w:t xml:space="preserve"> </w:t>
      </w:r>
      <w:r w:rsidRPr="00E07C4C">
        <w:rPr>
          <w:rFonts w:ascii="Garamond" w:hAnsi="Garamond" w:cs="BookAntiqua"/>
          <w:color w:val="000000"/>
          <w:sz w:val="24"/>
          <w:szCs w:val="24"/>
        </w:rPr>
        <w:t>2061</w:t>
      </w:r>
      <w:r>
        <w:rPr>
          <w:rFonts w:ascii="Garamond" w:hAnsi="Garamond" w:cs="BookAntiqua"/>
          <w:color w:val="000000"/>
          <w:sz w:val="24"/>
          <w:szCs w:val="24"/>
        </w:rPr>
        <w:t>-2103</w:t>
      </w:r>
      <w:r w:rsidRPr="00E07C4C">
        <w:rPr>
          <w:rFonts w:ascii="Garamond" w:hAnsi="Garamond" w:cs="BookAntiqua"/>
          <w:color w:val="000000"/>
          <w:sz w:val="24"/>
          <w:szCs w:val="24"/>
        </w:rPr>
        <w:t xml:space="preserve"> (2013).</w:t>
      </w:r>
    </w:p>
    <w:p w14:paraId="1397D798" w14:textId="77777777" w:rsidR="00B14869" w:rsidRDefault="00B14869" w:rsidP="00D1232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color w:val="000000"/>
          <w:sz w:val="24"/>
          <w:szCs w:val="24"/>
        </w:rPr>
      </w:pPr>
    </w:p>
    <w:p w14:paraId="4E414515" w14:textId="2AAB95A0" w:rsidR="00D12324" w:rsidRPr="00E07C4C" w:rsidRDefault="00D12324" w:rsidP="00D1232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“The Democratic Coalition’s Religious Divide: Why California Voters Supported Obama</w:t>
      </w:r>
      <w:r>
        <w:rPr>
          <w:rFonts w:ascii="Garamond" w:hAnsi="Garamond" w:cs="BookAntiqua"/>
          <w:color w:val="000000"/>
          <w:sz w:val="24"/>
          <w:szCs w:val="24"/>
        </w:rPr>
        <w:t xml:space="preserve"> </w:t>
      </w:r>
      <w:r w:rsidRPr="00E07C4C">
        <w:rPr>
          <w:rFonts w:ascii="Garamond" w:hAnsi="Garamond" w:cs="BookAntiqua"/>
          <w:color w:val="000000"/>
          <w:sz w:val="24"/>
          <w:szCs w:val="24"/>
        </w:rPr>
        <w:t xml:space="preserve">but not Same-sex Marriage,” </w:t>
      </w: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 xml:space="preserve">Revue française </w:t>
      </w:r>
      <w:proofErr w:type="spellStart"/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>d’études</w:t>
      </w:r>
      <w:proofErr w:type="spellEnd"/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 xml:space="preserve"> </w:t>
      </w:r>
      <w:proofErr w:type="spellStart"/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>américaines</w:t>
      </w:r>
      <w:proofErr w:type="spellEnd"/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 xml:space="preserve"> </w:t>
      </w:r>
      <w:r w:rsidRPr="00E07C4C">
        <w:rPr>
          <w:rFonts w:ascii="Garamond" w:hAnsi="Garamond" w:cs="BookAntiqua"/>
          <w:color w:val="000000"/>
          <w:sz w:val="24"/>
          <w:szCs w:val="24"/>
        </w:rPr>
        <w:t>(</w:t>
      </w: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>French Review of</w:t>
      </w:r>
      <w:r>
        <w:rPr>
          <w:rFonts w:ascii="Garamond" w:hAnsi="Garamond" w:cs="BookAntiqua"/>
          <w:color w:val="000000"/>
          <w:sz w:val="24"/>
          <w:szCs w:val="24"/>
        </w:rPr>
        <w:t xml:space="preserve"> </w:t>
      </w: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>American Studies</w:t>
      </w:r>
      <w:r w:rsidRPr="00E07C4C">
        <w:rPr>
          <w:rFonts w:ascii="Garamond" w:hAnsi="Garamond" w:cs="BookAntiqua"/>
          <w:color w:val="000000"/>
          <w:sz w:val="24"/>
          <w:szCs w:val="24"/>
        </w:rPr>
        <w:t>) 2009/1 No. 119</w:t>
      </w:r>
      <w:r>
        <w:rPr>
          <w:rFonts w:ascii="Garamond" w:hAnsi="Garamond" w:cs="BookAntiqua"/>
          <w:color w:val="000000"/>
          <w:sz w:val="24"/>
          <w:szCs w:val="24"/>
        </w:rPr>
        <w:t>: 46-62</w:t>
      </w:r>
      <w:r w:rsidRPr="00E07C4C">
        <w:rPr>
          <w:rFonts w:ascii="Garamond" w:hAnsi="Garamond" w:cs="BookAntiqua"/>
          <w:color w:val="000000"/>
          <w:sz w:val="24"/>
          <w:szCs w:val="24"/>
        </w:rPr>
        <w:t xml:space="preserve"> (2009).</w:t>
      </w:r>
    </w:p>
    <w:p w14:paraId="39041544" w14:textId="77777777" w:rsidR="00D12324" w:rsidRPr="00E07C4C" w:rsidRDefault="00D12324" w:rsidP="00D1232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color w:val="000000"/>
          <w:sz w:val="24"/>
          <w:szCs w:val="24"/>
        </w:rPr>
      </w:pPr>
    </w:p>
    <w:p w14:paraId="6CB094FD" w14:textId="4DB017FD" w:rsidR="00D12324" w:rsidRPr="00E07C4C" w:rsidRDefault="00D12324" w:rsidP="00D1232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 xml:space="preserve">“Du ‘People’s Rule’ </w:t>
      </w:r>
      <w:proofErr w:type="spellStart"/>
      <w:r w:rsidRPr="00E07C4C">
        <w:rPr>
          <w:rFonts w:ascii="Garamond" w:hAnsi="Garamond" w:cs="BookAntiqua"/>
          <w:color w:val="000000"/>
          <w:sz w:val="24"/>
          <w:szCs w:val="24"/>
        </w:rPr>
        <w:t>en</w:t>
      </w:r>
      <w:proofErr w:type="spellEnd"/>
      <w:r w:rsidRPr="00E07C4C">
        <w:rPr>
          <w:rFonts w:ascii="Garamond" w:hAnsi="Garamond" w:cs="BookAntiqua"/>
          <w:color w:val="000000"/>
          <w:sz w:val="24"/>
          <w:szCs w:val="24"/>
        </w:rPr>
        <w:t xml:space="preserve"> </w:t>
      </w:r>
      <w:proofErr w:type="spellStart"/>
      <w:r w:rsidRPr="00E07C4C">
        <w:rPr>
          <w:rFonts w:ascii="Garamond" w:hAnsi="Garamond" w:cs="BookAntiqua"/>
          <w:color w:val="000000"/>
          <w:sz w:val="24"/>
          <w:szCs w:val="24"/>
        </w:rPr>
        <w:t>Californie</w:t>
      </w:r>
      <w:proofErr w:type="spellEnd"/>
      <w:r w:rsidR="00C02B60">
        <w:rPr>
          <w:rFonts w:ascii="Garamond" w:hAnsi="Garamond" w:cs="BookAntiqua"/>
          <w:color w:val="000000"/>
          <w:sz w:val="24"/>
          <w:szCs w:val="24"/>
        </w:rPr>
        <w:t>,</w:t>
      </w:r>
      <w:r w:rsidRPr="00E07C4C">
        <w:rPr>
          <w:rFonts w:ascii="Garamond" w:hAnsi="Garamond" w:cs="BookAntiqua"/>
          <w:color w:val="000000"/>
          <w:sz w:val="24"/>
          <w:szCs w:val="24"/>
        </w:rPr>
        <w:t>”</w:t>
      </w:r>
      <w:r w:rsidR="00B14869">
        <w:rPr>
          <w:rFonts w:ascii="Garamond" w:hAnsi="Garamond" w:cs="BookAntiqua"/>
          <w:color w:val="000000"/>
          <w:sz w:val="24"/>
          <w:szCs w:val="24"/>
        </w:rPr>
        <w:t xml:space="preserve"> (with Nicolas Heidorn), </w:t>
      </w: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 xml:space="preserve">Politique </w:t>
      </w:r>
      <w:proofErr w:type="spellStart"/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>Américaine</w:t>
      </w:r>
      <w:proofErr w:type="spellEnd"/>
      <w:r w:rsidRPr="00E07C4C">
        <w:rPr>
          <w:rFonts w:ascii="Garamond" w:hAnsi="Garamond" w:cs="BookAntiqua"/>
          <w:color w:val="000000"/>
          <w:sz w:val="24"/>
          <w:szCs w:val="24"/>
        </w:rPr>
        <w:t>, No. 9</w:t>
      </w:r>
      <w:r>
        <w:rPr>
          <w:rFonts w:ascii="Garamond" w:hAnsi="Garamond" w:cs="BookAntiqua"/>
          <w:color w:val="000000"/>
          <w:sz w:val="24"/>
          <w:szCs w:val="24"/>
        </w:rPr>
        <w:t>:</w:t>
      </w:r>
      <w:r w:rsidRPr="00E07C4C">
        <w:rPr>
          <w:rFonts w:ascii="Garamond" w:hAnsi="Garamond" w:cs="BookAntiqua"/>
          <w:color w:val="000000"/>
          <w:sz w:val="24"/>
          <w:szCs w:val="24"/>
        </w:rPr>
        <w:t xml:space="preserve"> 65-80</w:t>
      </w:r>
      <w:r>
        <w:rPr>
          <w:rFonts w:ascii="Garamond" w:hAnsi="Garamond" w:cs="BookAntiqua"/>
          <w:color w:val="000000"/>
          <w:sz w:val="24"/>
          <w:szCs w:val="24"/>
        </w:rPr>
        <w:t xml:space="preserve"> </w:t>
      </w:r>
      <w:r w:rsidRPr="00E07C4C">
        <w:rPr>
          <w:rFonts w:ascii="Garamond" w:hAnsi="Garamond" w:cs="BookAntiqua"/>
          <w:color w:val="000000"/>
          <w:sz w:val="24"/>
          <w:szCs w:val="24"/>
        </w:rPr>
        <w:t>(2008).</w:t>
      </w:r>
    </w:p>
    <w:p w14:paraId="261B5AFF" w14:textId="77777777" w:rsidR="00D12324" w:rsidRDefault="00D12324" w:rsidP="00D1232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color w:val="000000"/>
          <w:sz w:val="24"/>
          <w:szCs w:val="24"/>
        </w:rPr>
      </w:pPr>
    </w:p>
    <w:p w14:paraId="5440C304" w14:textId="1452F397" w:rsidR="007A01CF" w:rsidRDefault="00EF0995" w:rsidP="00D1232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 xml:space="preserve"> </w:t>
      </w:r>
      <w:r w:rsidR="007A01CF" w:rsidRPr="00E07C4C">
        <w:rPr>
          <w:rFonts w:ascii="Garamond" w:hAnsi="Garamond" w:cs="BookAntiqua"/>
          <w:color w:val="000000"/>
          <w:sz w:val="24"/>
          <w:szCs w:val="24"/>
        </w:rPr>
        <w:t xml:space="preserve">“The Davis Recall and the Courts” </w:t>
      </w:r>
      <w:r w:rsidR="007A01CF"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 xml:space="preserve">American Politics Research, </w:t>
      </w:r>
      <w:r w:rsidR="007A01CF" w:rsidRPr="00E07C4C">
        <w:rPr>
          <w:rFonts w:ascii="Garamond" w:hAnsi="Garamond" w:cs="BookAntiqua"/>
          <w:color w:val="000000"/>
          <w:sz w:val="24"/>
          <w:szCs w:val="24"/>
        </w:rPr>
        <w:t>Vol. 33, No. 2</w:t>
      </w:r>
      <w:r w:rsidR="007A01CF">
        <w:rPr>
          <w:rFonts w:ascii="Garamond" w:hAnsi="Garamond" w:cs="BookAntiqua"/>
          <w:color w:val="000000"/>
          <w:sz w:val="24"/>
          <w:szCs w:val="24"/>
        </w:rPr>
        <w:t>:</w:t>
      </w:r>
      <w:r w:rsidR="007A01CF" w:rsidRPr="00E07C4C">
        <w:rPr>
          <w:rFonts w:ascii="Garamond" w:hAnsi="Garamond" w:cs="BookAntiqua"/>
          <w:color w:val="000000"/>
          <w:sz w:val="24"/>
          <w:szCs w:val="24"/>
        </w:rPr>
        <w:t xml:space="preserve"> 135-162 (2005).</w:t>
      </w:r>
    </w:p>
    <w:p w14:paraId="50E7DE39" w14:textId="77777777" w:rsidR="00D12324" w:rsidRDefault="00D12324" w:rsidP="00276FFB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6A450F6A" w14:textId="7F9DFE06" w:rsidR="00D12324" w:rsidRPr="00D12324" w:rsidRDefault="00D12324" w:rsidP="00D1232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-Italic"/>
          <w:i/>
          <w:iCs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 xml:space="preserve">“Constraining Populism: The Real Agenda of Initiative Reform,” 41 </w:t>
      </w: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>Santa Clara Law Review</w:t>
      </w:r>
      <w:r>
        <w:rPr>
          <w:rFonts w:ascii="Garamond" w:hAnsi="Garamond" w:cs="BookAntiqua-Italic"/>
          <w:i/>
          <w:iCs/>
          <w:color w:val="000000"/>
          <w:sz w:val="24"/>
          <w:szCs w:val="24"/>
        </w:rPr>
        <w:t xml:space="preserve"> </w:t>
      </w:r>
      <w:r>
        <w:rPr>
          <w:rFonts w:ascii="Garamond" w:hAnsi="Garamond" w:cs="BookAntiqua"/>
          <w:color w:val="000000"/>
          <w:sz w:val="24"/>
          <w:szCs w:val="24"/>
        </w:rPr>
        <w:t>1037-1084 (2001).</w:t>
      </w:r>
    </w:p>
    <w:p w14:paraId="766D461F" w14:textId="77777777" w:rsidR="00D12324" w:rsidRPr="00E07C4C" w:rsidRDefault="00D12324" w:rsidP="00D1232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color w:val="000000"/>
          <w:sz w:val="24"/>
          <w:szCs w:val="24"/>
        </w:rPr>
      </w:pPr>
    </w:p>
    <w:p w14:paraId="592813B0" w14:textId="580F86A9" w:rsidR="00D12324" w:rsidRPr="00D12324" w:rsidRDefault="00D12324" w:rsidP="00D1232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-Italic"/>
          <w:i/>
          <w:iCs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 xml:space="preserve">“Courts as Watchdogs of the Washington State Initiative Process,” 24 </w:t>
      </w: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>Seattle University Law</w:t>
      </w:r>
      <w:r>
        <w:rPr>
          <w:rFonts w:ascii="Garamond" w:hAnsi="Garamond" w:cs="BookAntiqua-Italic"/>
          <w:i/>
          <w:iCs/>
          <w:color w:val="000000"/>
          <w:sz w:val="24"/>
          <w:szCs w:val="24"/>
        </w:rPr>
        <w:t xml:space="preserve"> </w:t>
      </w: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 xml:space="preserve">Review </w:t>
      </w:r>
      <w:r w:rsidRPr="00E07C4C">
        <w:rPr>
          <w:rFonts w:ascii="Garamond" w:hAnsi="Garamond" w:cs="BookAntiqua"/>
          <w:color w:val="000000"/>
          <w:sz w:val="24"/>
          <w:szCs w:val="24"/>
        </w:rPr>
        <w:t>1053-1085 (2001).</w:t>
      </w:r>
    </w:p>
    <w:p w14:paraId="65E0D248" w14:textId="77777777" w:rsidR="00EF0995" w:rsidRPr="00E07C4C" w:rsidRDefault="00EF0995" w:rsidP="00D4079D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43BFA7AD" w14:textId="4831E762" w:rsidR="00CB1BAF" w:rsidRDefault="00B14869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  <w:r>
        <w:rPr>
          <w:rFonts w:ascii="Garamond" w:hAnsi="Garamond" w:cs="BookAntiqua-Bold"/>
          <w:b/>
          <w:bCs/>
          <w:color w:val="000000"/>
          <w:sz w:val="24"/>
          <w:szCs w:val="24"/>
        </w:rPr>
        <w:t>Other publications</w:t>
      </w:r>
    </w:p>
    <w:p w14:paraId="3A67E668" w14:textId="77777777" w:rsidR="006313BC" w:rsidRPr="006313BC" w:rsidRDefault="006313B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</w:p>
    <w:p w14:paraId="22DC83BF" w14:textId="6FA3D1A6" w:rsidR="006313BC" w:rsidRDefault="006313BC" w:rsidP="006313B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-Bold"/>
          <w:bCs/>
          <w:iCs/>
          <w:color w:val="000000"/>
          <w:sz w:val="24"/>
          <w:szCs w:val="24"/>
        </w:rPr>
      </w:pPr>
      <w:r w:rsidRPr="006313BC">
        <w:rPr>
          <w:rFonts w:ascii="Garamond" w:hAnsi="Garamond" w:cs="BookAntiqua-Bold"/>
          <w:bCs/>
          <w:iCs/>
          <w:color w:val="000000"/>
          <w:sz w:val="24"/>
          <w:szCs w:val="24"/>
        </w:rPr>
        <w:t xml:space="preserve">Nicolas Heidorn, Kenneth P. Miller, and </w:t>
      </w:r>
      <w:proofErr w:type="spellStart"/>
      <w:r w:rsidRPr="006313BC">
        <w:rPr>
          <w:rFonts w:ascii="Garamond" w:hAnsi="Garamond" w:cs="BookAntiqua-Bold"/>
          <w:bCs/>
          <w:iCs/>
          <w:color w:val="000000"/>
          <w:sz w:val="24"/>
          <w:szCs w:val="24"/>
        </w:rPr>
        <w:t>Bipasa</w:t>
      </w:r>
      <w:proofErr w:type="spellEnd"/>
      <w:r w:rsidRPr="006313BC">
        <w:rPr>
          <w:rFonts w:ascii="Garamond" w:hAnsi="Garamond" w:cs="BookAntiqua-Bold"/>
          <w:bCs/>
          <w:iCs/>
          <w:color w:val="000000"/>
          <w:sz w:val="24"/>
          <w:szCs w:val="24"/>
        </w:rPr>
        <w:t xml:space="preserve"> </w:t>
      </w:r>
      <w:proofErr w:type="spellStart"/>
      <w:r w:rsidRPr="006313BC">
        <w:rPr>
          <w:rFonts w:ascii="Garamond" w:hAnsi="Garamond" w:cs="BookAntiqua-Bold"/>
          <w:bCs/>
          <w:iCs/>
          <w:color w:val="000000"/>
          <w:sz w:val="24"/>
          <w:szCs w:val="24"/>
        </w:rPr>
        <w:t>Nadon</w:t>
      </w:r>
      <w:proofErr w:type="spellEnd"/>
      <w:r w:rsidRPr="006313BC">
        <w:rPr>
          <w:rFonts w:ascii="Garamond" w:hAnsi="Garamond" w:cs="BookAntiqua-Bold"/>
          <w:bCs/>
          <w:iCs/>
          <w:color w:val="000000"/>
          <w:sz w:val="24"/>
          <w:szCs w:val="24"/>
        </w:rPr>
        <w:t>.</w:t>
      </w:r>
      <w:r w:rsidRPr="006313BC">
        <w:rPr>
          <w:rFonts w:ascii="Garamond" w:hAnsi="Garamond" w:cs="BookAntiqua-Bold"/>
          <w:bCs/>
          <w:i/>
          <w:color w:val="000000"/>
          <w:sz w:val="24"/>
          <w:szCs w:val="24"/>
        </w:rPr>
        <w:t xml:space="preserve"> Re-Assessing San Francisco’s Government Design: Is City Hall Well-Structured to Meet the Current Crisis? </w:t>
      </w:r>
      <w:r w:rsidRPr="006313BC">
        <w:rPr>
          <w:rFonts w:ascii="Garamond" w:hAnsi="Garamond" w:cs="BookAntiqua-Bold"/>
          <w:bCs/>
          <w:iCs/>
          <w:color w:val="000000"/>
          <w:sz w:val="24"/>
          <w:szCs w:val="24"/>
        </w:rPr>
        <w:t>Rose Institute of State and Local Government and TogetherSF</w:t>
      </w:r>
      <w:r w:rsidR="00605999">
        <w:rPr>
          <w:rFonts w:ascii="Garamond" w:hAnsi="Garamond" w:cs="BookAntiqua-Bold"/>
          <w:bCs/>
          <w:iCs/>
          <w:color w:val="000000"/>
          <w:sz w:val="24"/>
          <w:szCs w:val="24"/>
        </w:rPr>
        <w:t>,</w:t>
      </w:r>
      <w:r w:rsidRPr="006313BC">
        <w:rPr>
          <w:rFonts w:ascii="Garamond" w:hAnsi="Garamond" w:cs="BookAntiqua-Bold"/>
          <w:bCs/>
          <w:iCs/>
          <w:color w:val="000000"/>
          <w:sz w:val="24"/>
          <w:szCs w:val="24"/>
        </w:rPr>
        <w:t xml:space="preserve"> August 2023.</w:t>
      </w:r>
    </w:p>
    <w:p w14:paraId="2093DAFA" w14:textId="77777777" w:rsidR="00AA743B" w:rsidRDefault="00AA743B" w:rsidP="006313B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-Bold"/>
          <w:bCs/>
          <w:iCs/>
          <w:color w:val="000000"/>
          <w:sz w:val="24"/>
          <w:szCs w:val="24"/>
        </w:rPr>
      </w:pPr>
    </w:p>
    <w:p w14:paraId="50B25FFD" w14:textId="5622CC19" w:rsidR="00AA743B" w:rsidRPr="00AA743B" w:rsidRDefault="00AA743B" w:rsidP="006313B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-Bold"/>
          <w:bCs/>
          <w:i/>
          <w:color w:val="000000"/>
          <w:sz w:val="24"/>
          <w:szCs w:val="24"/>
        </w:rPr>
      </w:pPr>
      <w:r w:rsidRPr="00AA743B">
        <w:rPr>
          <w:rFonts w:ascii="Garamond" w:hAnsi="Garamond" w:cs="BookAntiqua-Bold"/>
          <w:bCs/>
          <w:iCs/>
          <w:color w:val="000000"/>
          <w:sz w:val="24"/>
          <w:szCs w:val="24"/>
        </w:rPr>
        <w:t xml:space="preserve">Manfred Keil, Robert </w:t>
      </w:r>
      <w:proofErr w:type="spellStart"/>
      <w:r w:rsidRPr="00AA743B">
        <w:rPr>
          <w:rFonts w:ascii="Garamond" w:hAnsi="Garamond" w:cs="BookAntiqua-Bold"/>
          <w:bCs/>
          <w:iCs/>
          <w:color w:val="000000"/>
          <w:sz w:val="24"/>
          <w:szCs w:val="24"/>
        </w:rPr>
        <w:t>Kleinhenz</w:t>
      </w:r>
      <w:proofErr w:type="spellEnd"/>
      <w:r w:rsidRPr="00AA743B">
        <w:rPr>
          <w:rFonts w:ascii="Garamond" w:hAnsi="Garamond" w:cs="BookAntiqua-Bold"/>
          <w:bCs/>
          <w:iCs/>
          <w:color w:val="000000"/>
          <w:sz w:val="24"/>
          <w:szCs w:val="24"/>
        </w:rPr>
        <w:t>, Fernando Loza</w:t>
      </w:r>
      <w:r>
        <w:rPr>
          <w:rFonts w:ascii="Garamond" w:hAnsi="Garamond" w:cs="BookAntiqua-Bold"/>
          <w:bCs/>
          <w:iCs/>
          <w:color w:val="000000"/>
          <w:sz w:val="24"/>
          <w:szCs w:val="24"/>
        </w:rPr>
        <w:t xml:space="preserve">no, Ken Miller, </w:t>
      </w:r>
      <w:proofErr w:type="spellStart"/>
      <w:r>
        <w:rPr>
          <w:rFonts w:ascii="Garamond" w:hAnsi="Garamond" w:cs="BookAntiqua-Bold"/>
          <w:bCs/>
          <w:iCs/>
          <w:color w:val="000000"/>
          <w:sz w:val="24"/>
          <w:szCs w:val="24"/>
        </w:rPr>
        <w:t>Johanes</w:t>
      </w:r>
      <w:proofErr w:type="spellEnd"/>
      <w:r>
        <w:rPr>
          <w:rFonts w:ascii="Garamond" w:hAnsi="Garamond" w:cs="BookAntiqua-Bold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BookAntiqua-Bold"/>
          <w:bCs/>
          <w:iCs/>
          <w:color w:val="000000"/>
          <w:sz w:val="24"/>
          <w:szCs w:val="24"/>
        </w:rPr>
        <w:t>Moenius</w:t>
      </w:r>
      <w:proofErr w:type="spellEnd"/>
      <w:r>
        <w:rPr>
          <w:rFonts w:ascii="Garamond" w:hAnsi="Garamond" w:cs="BookAntiqua-Bold"/>
          <w:bCs/>
          <w:iCs/>
          <w:color w:val="000000"/>
          <w:sz w:val="24"/>
          <w:szCs w:val="24"/>
        </w:rPr>
        <w:t xml:space="preserve">, Barbara </w:t>
      </w:r>
      <w:proofErr w:type="spellStart"/>
      <w:r>
        <w:rPr>
          <w:rFonts w:ascii="Garamond" w:hAnsi="Garamond" w:cs="BookAntiqua-Bold"/>
          <w:bCs/>
          <w:iCs/>
          <w:color w:val="000000"/>
          <w:sz w:val="24"/>
          <w:szCs w:val="24"/>
        </w:rPr>
        <w:t>Sirotnik</w:t>
      </w:r>
      <w:proofErr w:type="spellEnd"/>
      <w:r>
        <w:rPr>
          <w:rFonts w:ascii="Garamond" w:hAnsi="Garamond" w:cs="BookAntiqua-Bold"/>
          <w:bCs/>
          <w:iCs/>
          <w:color w:val="000000"/>
          <w:sz w:val="24"/>
          <w:szCs w:val="24"/>
        </w:rPr>
        <w:t xml:space="preserve">, and Megan Anaya. </w:t>
      </w:r>
      <w:r w:rsidRPr="00AA743B">
        <w:rPr>
          <w:rFonts w:ascii="Garamond" w:hAnsi="Garamond" w:cs="BookAntiqua-Bold"/>
          <w:bCs/>
          <w:i/>
          <w:color w:val="000000"/>
          <w:sz w:val="24"/>
          <w:szCs w:val="24"/>
        </w:rPr>
        <w:t>California’s Competitiveness: A Regional Approach.</w:t>
      </w:r>
      <w:r>
        <w:rPr>
          <w:rFonts w:ascii="Garamond" w:hAnsi="Garamond" w:cs="BookAntiqua-Bold"/>
          <w:bCs/>
          <w:iCs/>
          <w:color w:val="000000"/>
          <w:sz w:val="24"/>
          <w:szCs w:val="24"/>
        </w:rPr>
        <w:t xml:space="preserve">  Los Angeles Chamber of Commerce</w:t>
      </w:r>
      <w:r w:rsidR="00605999">
        <w:rPr>
          <w:rFonts w:ascii="Garamond" w:hAnsi="Garamond" w:cs="BookAntiqua-Bold"/>
          <w:bCs/>
          <w:iCs/>
          <w:color w:val="000000"/>
          <w:sz w:val="24"/>
          <w:szCs w:val="24"/>
        </w:rPr>
        <w:t>,</w:t>
      </w:r>
      <w:r>
        <w:rPr>
          <w:rFonts w:ascii="Garamond" w:hAnsi="Garamond" w:cs="BookAntiqua-Bold"/>
          <w:bCs/>
          <w:iCs/>
          <w:color w:val="000000"/>
          <w:sz w:val="24"/>
          <w:szCs w:val="24"/>
        </w:rPr>
        <w:t xml:space="preserve"> August 2023.</w:t>
      </w:r>
    </w:p>
    <w:p w14:paraId="2A907A88" w14:textId="77777777" w:rsidR="00B8042A" w:rsidRPr="00AA743B" w:rsidRDefault="00B8042A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5C0C9179" w14:textId="1C5985B0" w:rsidR="004049B3" w:rsidRDefault="004049B3" w:rsidP="004049B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>Miller, Kenneth P. and J. Andrew Sinclair, “CMC-Rose Institute/YouGov Poll: Red vs. Blue States: Competing Visions for 2022 and 2024,” Rose Institute of State and Local Government, November 4, 2022.</w:t>
      </w:r>
    </w:p>
    <w:p w14:paraId="4A5FEE5E" w14:textId="77777777" w:rsidR="004049B3" w:rsidRDefault="004049B3" w:rsidP="0049045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color w:val="000000"/>
          <w:sz w:val="24"/>
          <w:szCs w:val="24"/>
        </w:rPr>
      </w:pPr>
    </w:p>
    <w:p w14:paraId="36FC5DDE" w14:textId="0E4A9D0B" w:rsidR="004049B3" w:rsidRDefault="004049B3" w:rsidP="004049B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>Miller, Kenneth P. and J. Andrew Sinclair, “CMC-Rose Institute/YouGov Poll: Battleground Pennsylvania: The 2022 Midterm Election,” Rose Institute of State and Local Government, November 2, 2022.</w:t>
      </w:r>
    </w:p>
    <w:p w14:paraId="3E46A388" w14:textId="77777777" w:rsidR="004049B3" w:rsidRDefault="004049B3" w:rsidP="0049045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color w:val="000000"/>
          <w:sz w:val="24"/>
          <w:szCs w:val="24"/>
        </w:rPr>
      </w:pPr>
    </w:p>
    <w:p w14:paraId="4F6B0C95" w14:textId="5D486B3B" w:rsidR="00490452" w:rsidRDefault="00490452" w:rsidP="0049045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>Miller, Kenneth P. and J. Andrew Sinclair, “CMC-Rose Institute</w:t>
      </w:r>
      <w:r w:rsidR="00693716">
        <w:rPr>
          <w:rFonts w:ascii="Garamond" w:hAnsi="Garamond" w:cs="BookAntiqua"/>
          <w:color w:val="000000"/>
          <w:sz w:val="24"/>
          <w:szCs w:val="24"/>
        </w:rPr>
        <w:t>/YouGov</w:t>
      </w:r>
      <w:r>
        <w:rPr>
          <w:rFonts w:ascii="Garamond" w:hAnsi="Garamond" w:cs="BookAntiqua"/>
          <w:color w:val="000000"/>
          <w:sz w:val="24"/>
          <w:szCs w:val="24"/>
        </w:rPr>
        <w:t xml:space="preserve"> Poll: Political Attitudes in California and New York in a Time of Crisis for their Governors,” Rose Institute of State and Local Government, September 21, 2021.</w:t>
      </w:r>
    </w:p>
    <w:p w14:paraId="58CE8EFD" w14:textId="77777777" w:rsidR="00490452" w:rsidRDefault="00490452" w:rsidP="00D1232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color w:val="000000"/>
          <w:sz w:val="24"/>
          <w:szCs w:val="24"/>
        </w:rPr>
      </w:pPr>
    </w:p>
    <w:p w14:paraId="7BF18F28" w14:textId="256A03E3" w:rsidR="00CB1BAF" w:rsidRPr="00E07C4C" w:rsidRDefault="00D12324" w:rsidP="00D1232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 xml:space="preserve">Miller, Kenneth P. and Aditya Pai. </w:t>
      </w:r>
      <w:r w:rsidR="00CB1BAF" w:rsidRPr="00E07C4C">
        <w:rPr>
          <w:rFonts w:ascii="Garamond" w:hAnsi="Garamond" w:cs="BookAntiqua"/>
          <w:color w:val="000000"/>
          <w:sz w:val="24"/>
          <w:szCs w:val="24"/>
        </w:rPr>
        <w:t>“The Initiative Process,” backgrounder for ‘What’s Next California?’</w:t>
      </w:r>
      <w:r>
        <w:rPr>
          <w:rFonts w:ascii="Garamond" w:hAnsi="Garamond" w:cs="BookAntiqua"/>
          <w:color w:val="000000"/>
          <w:sz w:val="24"/>
          <w:szCs w:val="24"/>
        </w:rPr>
        <w:t xml:space="preserve"> </w:t>
      </w:r>
      <w:r w:rsidR="00CB1BAF" w:rsidRPr="00E07C4C">
        <w:rPr>
          <w:rFonts w:ascii="Garamond" w:hAnsi="Garamond" w:cs="BookAntiqua"/>
          <w:color w:val="000000"/>
          <w:sz w:val="24"/>
          <w:szCs w:val="24"/>
        </w:rPr>
        <w:t>Deliberative Poll (2011).</w:t>
      </w:r>
    </w:p>
    <w:p w14:paraId="00F79012" w14:textId="77777777" w:rsidR="00E07C4C" w:rsidRPr="00E07C4C" w:rsidRDefault="00E07C4C" w:rsidP="00D1232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color w:val="000000"/>
          <w:sz w:val="24"/>
          <w:szCs w:val="24"/>
        </w:rPr>
      </w:pPr>
    </w:p>
    <w:p w14:paraId="2F73F4E5" w14:textId="68CCC02E" w:rsidR="00CB1BAF" w:rsidRPr="00E07C4C" w:rsidRDefault="00D12324" w:rsidP="00D1232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lastRenderedPageBreak/>
        <w:t xml:space="preserve">Miller, Kenneth P. </w:t>
      </w:r>
      <w:r w:rsidR="00CB1BAF" w:rsidRPr="00E07C4C">
        <w:rPr>
          <w:rFonts w:ascii="Garamond" w:hAnsi="Garamond" w:cs="BookAntiqua"/>
          <w:color w:val="000000"/>
          <w:sz w:val="24"/>
          <w:szCs w:val="24"/>
        </w:rPr>
        <w:t xml:space="preserve">Review of </w:t>
      </w:r>
      <w:r w:rsidR="00CB1BAF"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 xml:space="preserve">The Next Los Angeles: The Struggle for a Livable City, </w:t>
      </w:r>
      <w:r w:rsidR="00CB1BAF" w:rsidRPr="00E07C4C">
        <w:rPr>
          <w:rFonts w:ascii="Garamond" w:hAnsi="Garamond" w:cs="BookAntiqua"/>
          <w:color w:val="000000"/>
          <w:sz w:val="24"/>
          <w:szCs w:val="24"/>
        </w:rPr>
        <w:t>by Robert Gottlieb, Mark</w:t>
      </w:r>
      <w:r>
        <w:rPr>
          <w:rFonts w:ascii="Garamond" w:hAnsi="Garamond" w:cs="BookAntiqua"/>
          <w:color w:val="000000"/>
          <w:sz w:val="24"/>
          <w:szCs w:val="24"/>
        </w:rPr>
        <w:t xml:space="preserve"> </w:t>
      </w:r>
      <w:proofErr w:type="spellStart"/>
      <w:r w:rsidR="00CB1BAF" w:rsidRPr="00E07C4C">
        <w:rPr>
          <w:rFonts w:ascii="Garamond" w:hAnsi="Garamond" w:cs="BookAntiqua"/>
          <w:color w:val="000000"/>
          <w:sz w:val="24"/>
          <w:szCs w:val="24"/>
        </w:rPr>
        <w:t>Vallianatos</w:t>
      </w:r>
      <w:proofErr w:type="spellEnd"/>
      <w:r w:rsidR="00CB1BAF" w:rsidRPr="00E07C4C">
        <w:rPr>
          <w:rFonts w:ascii="Garamond" w:hAnsi="Garamond" w:cs="BookAntiqua"/>
          <w:color w:val="000000"/>
          <w:sz w:val="24"/>
          <w:szCs w:val="24"/>
        </w:rPr>
        <w:t xml:space="preserve">, Regina M. Freer, and Peter Dreier, in </w:t>
      </w:r>
      <w:r w:rsidR="00CB1BAF"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 xml:space="preserve">Southern California Quarterly, </w:t>
      </w:r>
      <w:r w:rsidR="00CB1BAF" w:rsidRPr="00E07C4C">
        <w:rPr>
          <w:rFonts w:ascii="Garamond" w:hAnsi="Garamond" w:cs="BookAntiqua"/>
          <w:color w:val="000000"/>
          <w:sz w:val="24"/>
          <w:szCs w:val="24"/>
        </w:rPr>
        <w:t>Vol.</w:t>
      </w:r>
    </w:p>
    <w:p w14:paraId="0E86D178" w14:textId="77777777" w:rsidR="00CB1BAF" w:rsidRPr="00E07C4C" w:rsidRDefault="00CB1BAF" w:rsidP="00D12324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87, No. 3, 328-331 (2005).</w:t>
      </w:r>
    </w:p>
    <w:p w14:paraId="651EA360" w14:textId="77777777" w:rsidR="00E07C4C" w:rsidRP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1F55B550" w14:textId="3FCC7EBC" w:rsidR="00CB1BAF" w:rsidRPr="00E07C4C" w:rsidRDefault="00D12324" w:rsidP="00D1232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 xml:space="preserve">Miller, Kenneth P. </w:t>
      </w:r>
      <w:r w:rsidR="00CB1BAF" w:rsidRPr="00E07C4C">
        <w:rPr>
          <w:rFonts w:ascii="Garamond" w:hAnsi="Garamond" w:cs="BookAntiqua"/>
          <w:color w:val="000000"/>
          <w:sz w:val="24"/>
          <w:szCs w:val="24"/>
        </w:rPr>
        <w:t>“</w:t>
      </w:r>
      <w:r w:rsidR="00CB1BAF"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>U.S. Term Limits v. Thornton</w:t>
      </w:r>
      <w:r w:rsidR="00CB1BAF" w:rsidRPr="00E07C4C">
        <w:rPr>
          <w:rFonts w:ascii="Garamond" w:hAnsi="Garamond" w:cs="BookAntiqua"/>
          <w:color w:val="000000"/>
          <w:sz w:val="24"/>
          <w:szCs w:val="24"/>
        </w:rPr>
        <w:t xml:space="preserve">,” in David Schultz, ed. </w:t>
      </w:r>
      <w:r w:rsidR="00CB1BAF"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>The Encyclopedia of the Supreme Court</w:t>
      </w:r>
      <w:r w:rsidR="00CB1BAF" w:rsidRPr="00E07C4C">
        <w:rPr>
          <w:rFonts w:ascii="Garamond" w:hAnsi="Garamond" w:cs="BookAntiqua"/>
          <w:color w:val="000000"/>
          <w:sz w:val="24"/>
          <w:szCs w:val="24"/>
        </w:rPr>
        <w:t>,</w:t>
      </w:r>
      <w:r>
        <w:rPr>
          <w:rFonts w:ascii="Garamond" w:hAnsi="Garamond" w:cs="BookAntiqua"/>
          <w:color w:val="000000"/>
          <w:sz w:val="24"/>
          <w:szCs w:val="24"/>
        </w:rPr>
        <w:t xml:space="preserve"> </w:t>
      </w:r>
      <w:r w:rsidR="00CB1BAF" w:rsidRPr="00E07C4C">
        <w:rPr>
          <w:rFonts w:ascii="Garamond" w:hAnsi="Garamond" w:cs="BookAntiqua"/>
          <w:color w:val="000000"/>
          <w:sz w:val="24"/>
          <w:szCs w:val="24"/>
        </w:rPr>
        <w:t>New York: Facts on File, Inc., 478-479 (2005).</w:t>
      </w:r>
    </w:p>
    <w:p w14:paraId="55D053DB" w14:textId="77777777" w:rsidR="00D4079D" w:rsidRDefault="00D4079D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</w:p>
    <w:p w14:paraId="1990C641" w14:textId="166257D5" w:rsidR="004252DC" w:rsidRPr="0035692F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  <w:r w:rsidRPr="00E07C4C">
        <w:rPr>
          <w:rFonts w:ascii="Garamond" w:hAnsi="Garamond" w:cs="BookAntiqua-Bold"/>
          <w:b/>
          <w:bCs/>
          <w:color w:val="000000"/>
          <w:sz w:val="24"/>
          <w:szCs w:val="24"/>
        </w:rPr>
        <w:t>CURRENT RESEARCH</w:t>
      </w:r>
      <w:r w:rsidR="00B451F1">
        <w:rPr>
          <w:rFonts w:ascii="Garamond" w:hAnsi="Garamond" w:cs="BookAntiqua-Bold"/>
          <w:b/>
          <w:bCs/>
          <w:color w:val="000000"/>
          <w:sz w:val="24"/>
          <w:szCs w:val="24"/>
        </w:rPr>
        <w:t xml:space="preserve"> PROJECTS</w:t>
      </w:r>
    </w:p>
    <w:p w14:paraId="4CA2ADC2" w14:textId="77777777" w:rsidR="0035692F" w:rsidRDefault="0035692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3A3B9597" w14:textId="22788E1C" w:rsidR="006313BC" w:rsidRDefault="006313B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Cs/>
          <w:color w:val="000000"/>
          <w:sz w:val="24"/>
          <w:szCs w:val="24"/>
        </w:rPr>
      </w:pPr>
      <w:r>
        <w:rPr>
          <w:rFonts w:ascii="Garamond" w:hAnsi="Garamond" w:cs="BookAntiqua-Bold"/>
          <w:bCs/>
          <w:color w:val="000000"/>
          <w:sz w:val="24"/>
          <w:szCs w:val="24"/>
        </w:rPr>
        <w:t xml:space="preserve">Research on </w:t>
      </w:r>
      <w:r w:rsidR="00343775">
        <w:rPr>
          <w:rFonts w:ascii="Garamond" w:hAnsi="Garamond" w:cs="BookAntiqua-Bold"/>
          <w:bCs/>
          <w:color w:val="000000"/>
          <w:sz w:val="24"/>
          <w:szCs w:val="24"/>
        </w:rPr>
        <w:t xml:space="preserve">governance of the City and County of </w:t>
      </w:r>
      <w:r>
        <w:rPr>
          <w:rFonts w:ascii="Garamond" w:hAnsi="Garamond" w:cs="BookAntiqua-Bold"/>
          <w:bCs/>
          <w:color w:val="000000"/>
          <w:sz w:val="24"/>
          <w:szCs w:val="24"/>
        </w:rPr>
        <w:t xml:space="preserve">San Francisco with TogetherSF. </w:t>
      </w:r>
    </w:p>
    <w:p w14:paraId="77E93B6F" w14:textId="77777777" w:rsidR="006313BC" w:rsidRDefault="006313B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Cs/>
          <w:color w:val="000000"/>
          <w:sz w:val="24"/>
          <w:szCs w:val="24"/>
        </w:rPr>
      </w:pPr>
    </w:p>
    <w:p w14:paraId="48DDD61D" w14:textId="77777777" w:rsidR="006313BC" w:rsidRDefault="006313BC" w:rsidP="006313BC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Cs/>
          <w:color w:val="000000"/>
          <w:sz w:val="24"/>
          <w:szCs w:val="24"/>
        </w:rPr>
      </w:pPr>
      <w:r>
        <w:rPr>
          <w:rFonts w:ascii="Garamond" w:hAnsi="Garamond" w:cs="BookAntiqua-Bold"/>
          <w:bCs/>
          <w:color w:val="000000"/>
          <w:sz w:val="24"/>
          <w:szCs w:val="24"/>
        </w:rPr>
        <w:t>Development of survey research program with J. Andrew Sinclair.</w:t>
      </w:r>
    </w:p>
    <w:p w14:paraId="016BE00B" w14:textId="77777777" w:rsidR="006313BC" w:rsidRDefault="006313BC" w:rsidP="006313BC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227EC0BE" w14:textId="77777777" w:rsidR="006313BC" w:rsidRDefault="006313BC" w:rsidP="006313BC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FF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Development of Miller-Rose Institute Initiative Database</w:t>
      </w:r>
      <w:r>
        <w:rPr>
          <w:rFonts w:ascii="Garamond" w:hAnsi="Garamond" w:cs="BookAntiqua"/>
          <w:color w:val="000000"/>
          <w:sz w:val="24"/>
          <w:szCs w:val="24"/>
        </w:rPr>
        <w:t xml:space="preserve"> of </w:t>
      </w:r>
      <w:r w:rsidRPr="00E07C4C">
        <w:rPr>
          <w:rFonts w:ascii="Garamond" w:hAnsi="Garamond" w:cs="BookAntiqua"/>
          <w:color w:val="000000"/>
          <w:sz w:val="24"/>
          <w:szCs w:val="24"/>
        </w:rPr>
        <w:t>voter-approved initiatives from all 24 initiative states and post-election</w:t>
      </w:r>
      <w:r>
        <w:rPr>
          <w:rFonts w:ascii="Garamond" w:hAnsi="Garamond" w:cs="BookAntiqua"/>
          <w:color w:val="000000"/>
          <w:sz w:val="24"/>
          <w:szCs w:val="24"/>
        </w:rPr>
        <w:t xml:space="preserve"> </w:t>
      </w:r>
      <w:r w:rsidRPr="00E07C4C">
        <w:rPr>
          <w:rFonts w:ascii="Garamond" w:hAnsi="Garamond" w:cs="BookAntiqua"/>
          <w:color w:val="000000"/>
          <w:sz w:val="24"/>
          <w:szCs w:val="24"/>
        </w:rPr>
        <w:t xml:space="preserve">challenges to </w:t>
      </w:r>
      <w:r>
        <w:rPr>
          <w:rFonts w:ascii="Garamond" w:hAnsi="Garamond" w:cs="BookAntiqua"/>
          <w:color w:val="000000"/>
          <w:sz w:val="24"/>
          <w:szCs w:val="24"/>
        </w:rPr>
        <w:t>those</w:t>
      </w:r>
      <w:r w:rsidRPr="00E07C4C">
        <w:rPr>
          <w:rFonts w:ascii="Garamond" w:hAnsi="Garamond" w:cs="BookAntiqua"/>
          <w:color w:val="000000"/>
          <w:sz w:val="24"/>
          <w:szCs w:val="24"/>
        </w:rPr>
        <w:t xml:space="preserve"> initiatives, available at </w:t>
      </w:r>
      <w:hyperlink r:id="rId6" w:history="1">
        <w:r w:rsidRPr="00B24E57">
          <w:rPr>
            <w:rStyle w:val="Hyperlink"/>
            <w:rFonts w:ascii="Garamond" w:hAnsi="Garamond" w:cs="BookAntiqua"/>
            <w:sz w:val="24"/>
            <w:szCs w:val="24"/>
          </w:rPr>
          <w:t>www.roseinstitute.org</w:t>
        </w:r>
      </w:hyperlink>
      <w:r>
        <w:rPr>
          <w:rFonts w:ascii="Garamond" w:hAnsi="Garamond" w:cs="BookAntiqua"/>
          <w:color w:val="0000FF"/>
          <w:sz w:val="24"/>
          <w:szCs w:val="24"/>
        </w:rPr>
        <w:t>.</w:t>
      </w:r>
    </w:p>
    <w:p w14:paraId="3574473E" w14:textId="77777777" w:rsidR="006313BC" w:rsidRDefault="006313B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Cs/>
          <w:color w:val="000000"/>
          <w:sz w:val="24"/>
          <w:szCs w:val="24"/>
        </w:rPr>
      </w:pPr>
    </w:p>
    <w:p w14:paraId="7386EE92" w14:textId="1AE6A151" w:rsidR="00276FFB" w:rsidRDefault="00F93D51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Cs/>
          <w:color w:val="000000"/>
          <w:sz w:val="24"/>
          <w:szCs w:val="24"/>
        </w:rPr>
      </w:pPr>
      <w:r w:rsidRPr="00F93D51">
        <w:rPr>
          <w:rFonts w:ascii="Garamond" w:hAnsi="Garamond" w:cs="BookAntiqua-Bold"/>
          <w:bCs/>
          <w:color w:val="000000"/>
          <w:sz w:val="24"/>
          <w:szCs w:val="24"/>
        </w:rPr>
        <w:t xml:space="preserve">Research on population </w:t>
      </w:r>
      <w:r>
        <w:rPr>
          <w:rFonts w:ascii="Garamond" w:hAnsi="Garamond" w:cs="BookAntiqua-Bold"/>
          <w:bCs/>
          <w:color w:val="000000"/>
          <w:sz w:val="24"/>
          <w:szCs w:val="24"/>
        </w:rPr>
        <w:t xml:space="preserve">and business </w:t>
      </w:r>
      <w:r w:rsidRPr="00F93D51">
        <w:rPr>
          <w:rFonts w:ascii="Garamond" w:hAnsi="Garamond" w:cs="BookAntiqua-Bold"/>
          <w:bCs/>
          <w:color w:val="000000"/>
          <w:sz w:val="24"/>
          <w:szCs w:val="24"/>
        </w:rPr>
        <w:t xml:space="preserve">migration </w:t>
      </w:r>
      <w:r>
        <w:rPr>
          <w:rFonts w:ascii="Garamond" w:hAnsi="Garamond" w:cs="BookAntiqua-Bold"/>
          <w:bCs/>
          <w:color w:val="000000"/>
          <w:sz w:val="24"/>
          <w:szCs w:val="24"/>
        </w:rPr>
        <w:t>between states</w:t>
      </w:r>
      <w:r w:rsidR="007467C9">
        <w:rPr>
          <w:rFonts w:ascii="Garamond" w:hAnsi="Garamond" w:cs="BookAntiqua-Bold"/>
          <w:bCs/>
          <w:color w:val="000000"/>
          <w:sz w:val="24"/>
          <w:szCs w:val="24"/>
        </w:rPr>
        <w:t>, Inland Empire Economic Partnership.</w:t>
      </w:r>
    </w:p>
    <w:p w14:paraId="1EDC4EA1" w14:textId="77777777" w:rsidR="004049B3" w:rsidRPr="0097118E" w:rsidRDefault="004049B3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Cs/>
          <w:color w:val="000000"/>
          <w:sz w:val="24"/>
          <w:szCs w:val="24"/>
        </w:rPr>
      </w:pPr>
    </w:p>
    <w:p w14:paraId="0E54115D" w14:textId="035149F4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  <w:r w:rsidRPr="00E07C4C">
        <w:rPr>
          <w:rFonts w:ascii="Garamond" w:hAnsi="Garamond" w:cs="BookAntiqua-Bold"/>
          <w:b/>
          <w:bCs/>
          <w:color w:val="000000"/>
          <w:sz w:val="24"/>
          <w:szCs w:val="24"/>
        </w:rPr>
        <w:t>CONFERENCE PRESENTATIONS AND INVITED TALKS</w:t>
      </w:r>
      <w:r w:rsidR="005D572E">
        <w:rPr>
          <w:rFonts w:ascii="Garamond" w:hAnsi="Garamond" w:cs="BookAntiqua-Bold"/>
          <w:b/>
          <w:bCs/>
          <w:color w:val="000000"/>
          <w:sz w:val="24"/>
          <w:szCs w:val="24"/>
        </w:rPr>
        <w:t xml:space="preserve"> </w:t>
      </w:r>
    </w:p>
    <w:p w14:paraId="2CFDCE2F" w14:textId="77777777" w:rsidR="00140892" w:rsidRDefault="00140892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2B0C49CE" w14:textId="46E04BA9" w:rsidR="00AA743B" w:rsidRDefault="00AA743B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>“The Rose Institute’s Future,” Rose Institute of State and Local Government’s 50</w:t>
      </w:r>
      <w:r w:rsidRPr="00AA743B">
        <w:rPr>
          <w:rFonts w:ascii="Garamond" w:hAnsi="Garamond" w:cs="BookAntiqua"/>
          <w:color w:val="000000"/>
          <w:sz w:val="24"/>
          <w:szCs w:val="24"/>
          <w:vertAlign w:val="superscript"/>
        </w:rPr>
        <w:t>th</w:t>
      </w:r>
      <w:r>
        <w:rPr>
          <w:rFonts w:ascii="Garamond" w:hAnsi="Garamond" w:cs="BookAntiqua"/>
          <w:color w:val="000000"/>
          <w:sz w:val="24"/>
          <w:szCs w:val="24"/>
        </w:rPr>
        <w:t xml:space="preserve"> Anniversary, Marian Miner Cook Athenaeum, Claremont, CA.  October 27, 2023.</w:t>
      </w:r>
    </w:p>
    <w:p w14:paraId="48149EDF" w14:textId="77777777" w:rsidR="00AA743B" w:rsidRDefault="00AA743B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7E30ECF7" w14:textId="11781D9C" w:rsidR="006313BC" w:rsidRDefault="00343775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 xml:space="preserve">“California City Managers: Profile of the Profession,” San Gabriel Valley City Managers Association, Monrovia, CA, June 21, 2023. </w:t>
      </w:r>
    </w:p>
    <w:p w14:paraId="6368DA8C" w14:textId="77777777" w:rsidR="00605999" w:rsidRDefault="00605999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1C78E14D" w14:textId="6CBAD7DD" w:rsidR="00605999" w:rsidRDefault="00605999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 xml:space="preserve">“Red vs. Blue States: The Rivalry Deepens,” panel with Andrew Sinclair, Henry Olsen, Aditya Pai, CMC Alumni Weekend, June 2, 2023. </w:t>
      </w:r>
    </w:p>
    <w:p w14:paraId="236CA16A" w14:textId="77777777" w:rsidR="00605999" w:rsidRDefault="00605999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56F3A709" w14:textId="62FF0350" w:rsidR="00605999" w:rsidRDefault="00605999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>“The California Paradox,” installation address as the Don H. and Edessa Rose Professor of State and Local Government, Marian Miner Cook Athenaeum, Claremont, CA April 28, 2023.</w:t>
      </w:r>
    </w:p>
    <w:p w14:paraId="7B52043D" w14:textId="77777777" w:rsidR="00343775" w:rsidRDefault="00343775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3E6FCE14" w14:textId="2E986DAD" w:rsidR="006313BC" w:rsidRDefault="006313BC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>“The Rose Institute</w:t>
      </w:r>
      <w:r w:rsidR="00343775">
        <w:rPr>
          <w:rFonts w:ascii="Garamond" w:hAnsi="Garamond" w:cs="BookAntiqua"/>
          <w:color w:val="000000"/>
          <w:sz w:val="24"/>
          <w:szCs w:val="24"/>
        </w:rPr>
        <w:t>,</w:t>
      </w:r>
      <w:r>
        <w:rPr>
          <w:rFonts w:ascii="Garamond" w:hAnsi="Garamond" w:cs="BookAntiqua"/>
          <w:color w:val="000000"/>
          <w:sz w:val="24"/>
          <w:szCs w:val="24"/>
        </w:rPr>
        <w:t xml:space="preserve">” </w:t>
      </w:r>
      <w:proofErr w:type="spellStart"/>
      <w:r>
        <w:rPr>
          <w:rFonts w:ascii="Garamond" w:hAnsi="Garamond" w:cs="BookAntiqua"/>
          <w:color w:val="000000"/>
          <w:sz w:val="24"/>
          <w:szCs w:val="24"/>
        </w:rPr>
        <w:t>PublicCEO</w:t>
      </w:r>
      <w:proofErr w:type="spellEnd"/>
      <w:r>
        <w:rPr>
          <w:rFonts w:ascii="Garamond" w:hAnsi="Garamond" w:cs="BookAntiqua"/>
          <w:color w:val="000000"/>
          <w:sz w:val="24"/>
          <w:szCs w:val="24"/>
        </w:rPr>
        <w:t>, March 31, 2023.</w:t>
      </w:r>
    </w:p>
    <w:p w14:paraId="0B12E590" w14:textId="77777777" w:rsidR="006313BC" w:rsidRDefault="006313BC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269E3DC2" w14:textId="6241A2E4" w:rsidR="004049B3" w:rsidRDefault="004049B3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>“Texas vs. California,” University Club of Claremont, Claremont, CA, November 15, 2022.</w:t>
      </w:r>
    </w:p>
    <w:p w14:paraId="57F0B522" w14:textId="77777777" w:rsidR="004049B3" w:rsidRDefault="004049B3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2363EFA7" w14:textId="77777777" w:rsidR="004049B3" w:rsidRDefault="004049B3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>“California’s Choices 2022” (with Nicolas Heidorn), Marian Miner Cook Athenaeum, Claremont McKenna College, September 28, 2022.</w:t>
      </w:r>
    </w:p>
    <w:p w14:paraId="764EF373" w14:textId="77777777" w:rsidR="004049B3" w:rsidRDefault="004049B3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152608CB" w14:textId="4BEDA139" w:rsidR="00140892" w:rsidRDefault="00140892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 xml:space="preserve">“Competing Visions of American Governance—California, Texas, and Beyond,” Council on Foreign Relations, Virtual Roundtable, May 27, 2022.  </w:t>
      </w:r>
    </w:p>
    <w:p w14:paraId="661F75A0" w14:textId="5FF07136" w:rsidR="00693716" w:rsidRDefault="00693716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263408A6" w14:textId="5E012E7A" w:rsidR="00693716" w:rsidRDefault="00693716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>“Constituting the Court: Nomination and Confirmation of Justices from Earl Warren to Ketanji Brown Jackson,” Salvatori Center, Claremont McKenna College, April 15, 2022.</w:t>
      </w:r>
    </w:p>
    <w:p w14:paraId="791BB183" w14:textId="3675E7C0" w:rsidR="008024C0" w:rsidRDefault="008024C0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073D85F6" w14:textId="169B7466" w:rsidR="00140892" w:rsidRPr="008024C0" w:rsidRDefault="008024C0" w:rsidP="008024C0">
      <w:pPr>
        <w:autoSpaceDE w:val="0"/>
        <w:autoSpaceDN w:val="0"/>
        <w:adjustRightInd w:val="0"/>
        <w:rPr>
          <w:rFonts w:ascii="Garamond" w:hAnsi="Garamond"/>
          <w:color w:val="000000"/>
          <w:sz w:val="24"/>
          <w:szCs w:val="24"/>
        </w:rPr>
      </w:pPr>
      <w:r w:rsidRPr="008024C0">
        <w:rPr>
          <w:rFonts w:ascii="Garamond" w:hAnsi="Garamond"/>
          <w:color w:val="000000"/>
          <w:sz w:val="24"/>
          <w:szCs w:val="24"/>
        </w:rPr>
        <w:t>“Texas vs. California,” (with Alexandra Suich Bass), John Goodwin Tower Center for Public Policy and International Affairs, Southern Methodist University, Dallas TX, April 6, 2022.</w:t>
      </w:r>
    </w:p>
    <w:p w14:paraId="0EDFE340" w14:textId="6F2C080B" w:rsidR="003366D4" w:rsidRDefault="003366D4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 xml:space="preserve">“Californians: Do They Help or Hurt Texas?” </w:t>
      </w:r>
      <w:r w:rsidRPr="003366D4">
        <w:rPr>
          <w:rFonts w:ascii="Garamond" w:hAnsi="Garamond" w:cs="BookAntiqua"/>
          <w:i/>
          <w:color w:val="000000"/>
          <w:sz w:val="24"/>
          <w:szCs w:val="24"/>
        </w:rPr>
        <w:t>Texas Tribune</w:t>
      </w:r>
      <w:r>
        <w:rPr>
          <w:rFonts w:ascii="Garamond" w:hAnsi="Garamond" w:cs="BookAntiqua"/>
          <w:color w:val="000000"/>
          <w:sz w:val="24"/>
          <w:szCs w:val="24"/>
        </w:rPr>
        <w:t xml:space="preserve"> (online), February 7, 2022.  </w:t>
      </w:r>
    </w:p>
    <w:p w14:paraId="035FA522" w14:textId="3E1DCF83" w:rsidR="00490452" w:rsidRDefault="00490452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lastRenderedPageBreak/>
        <w:t>“Redistricting: What Does it Mean for You?” San Gabriel Valley Economic Partnership (online) January 27, 2022.</w:t>
      </w:r>
    </w:p>
    <w:p w14:paraId="748C0D37" w14:textId="77777777" w:rsidR="00490452" w:rsidRDefault="00490452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471D46E8" w14:textId="77777777" w:rsidR="008024C0" w:rsidRDefault="008024C0" w:rsidP="008024C0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>“Texas vs. California,”</w:t>
      </w:r>
      <w:r w:rsidRPr="00F80535">
        <w:rPr>
          <w:rFonts w:ascii="Garamond" w:hAnsi="Garamond" w:cs="BookAntiqua"/>
          <w:color w:val="000000"/>
          <w:sz w:val="24"/>
          <w:szCs w:val="24"/>
        </w:rPr>
        <w:t xml:space="preserve"> University of Texas alumni, San Antonio, Texas, October 9, 2021.</w:t>
      </w:r>
    </w:p>
    <w:p w14:paraId="6837BFDA" w14:textId="77777777" w:rsidR="008024C0" w:rsidRDefault="008024C0" w:rsidP="008024C0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 xml:space="preserve"> </w:t>
      </w:r>
    </w:p>
    <w:p w14:paraId="14512931" w14:textId="3950B4E0" w:rsidR="007467C9" w:rsidRDefault="007467C9" w:rsidP="008024C0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 xml:space="preserve">“Texas vs. California,” (with Alexandra Suich Bass), Old Parkland, Dallas, Texas, October </w:t>
      </w:r>
      <w:r w:rsidR="00342C29">
        <w:rPr>
          <w:rFonts w:ascii="Garamond" w:hAnsi="Garamond" w:cs="BookAntiqua"/>
          <w:color w:val="000000"/>
          <w:sz w:val="24"/>
          <w:szCs w:val="24"/>
        </w:rPr>
        <w:t>6, 2021.</w:t>
      </w:r>
    </w:p>
    <w:p w14:paraId="08A5ED95" w14:textId="77777777" w:rsidR="007467C9" w:rsidRDefault="007467C9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4E9624AD" w14:textId="1E381286" w:rsidR="00342C29" w:rsidRDefault="00342C29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 xml:space="preserve">“Texas vs. California: An In-Depth Look at the Leaders of Red and Blue America,” CMC Alumni Association (on-line), April 1, 2021. </w:t>
      </w:r>
    </w:p>
    <w:p w14:paraId="737D3EE7" w14:textId="77777777" w:rsidR="002A65A3" w:rsidRDefault="002A65A3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22CC7B77" w14:textId="28B46203" w:rsidR="00342C29" w:rsidRDefault="00E33474" w:rsidP="00343775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>“Texas vs. California” (with George Seay), Faith Angle Forum, Ethics and Public Policy Center (podcast), September 16, 2020.</w:t>
      </w:r>
    </w:p>
    <w:p w14:paraId="7513C6AF" w14:textId="4E85EC63" w:rsidR="009A0FF6" w:rsidRDefault="009A0FF6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 xml:space="preserve">Author Meets Critics: </w:t>
      </w:r>
      <w:r w:rsidRPr="009A0FF6">
        <w:rPr>
          <w:rFonts w:ascii="Garamond" w:hAnsi="Garamond" w:cs="BookAntiqua"/>
          <w:i/>
          <w:color w:val="000000"/>
          <w:sz w:val="24"/>
          <w:szCs w:val="24"/>
        </w:rPr>
        <w:t>Texas vs. California: A History of Their Struggle for the Future of America</w:t>
      </w:r>
      <w:r>
        <w:rPr>
          <w:rFonts w:ascii="Garamond" w:hAnsi="Garamond" w:cs="BookAntiqua"/>
          <w:i/>
          <w:color w:val="000000"/>
          <w:sz w:val="24"/>
          <w:szCs w:val="24"/>
        </w:rPr>
        <w:t xml:space="preserve">, </w:t>
      </w:r>
      <w:r w:rsidRPr="009A0FF6">
        <w:rPr>
          <w:rFonts w:ascii="Garamond" w:hAnsi="Garamond" w:cs="BookAntiqua"/>
          <w:color w:val="000000"/>
          <w:sz w:val="24"/>
          <w:szCs w:val="24"/>
        </w:rPr>
        <w:t>American</w:t>
      </w:r>
      <w:r>
        <w:rPr>
          <w:rFonts w:ascii="Garamond" w:hAnsi="Garamond" w:cs="BookAntiqua"/>
          <w:color w:val="000000"/>
          <w:sz w:val="24"/>
          <w:szCs w:val="24"/>
        </w:rPr>
        <w:t xml:space="preserve"> Political Sci</w:t>
      </w:r>
      <w:r w:rsidR="00E33474">
        <w:rPr>
          <w:rFonts w:ascii="Garamond" w:hAnsi="Garamond" w:cs="BookAntiqua"/>
          <w:color w:val="000000"/>
          <w:sz w:val="24"/>
          <w:szCs w:val="24"/>
        </w:rPr>
        <w:t>ence Association Annual Meeting (online),</w:t>
      </w:r>
      <w:r>
        <w:rPr>
          <w:rFonts w:ascii="Garamond" w:hAnsi="Garamond" w:cs="BookAntiqua"/>
          <w:color w:val="000000"/>
          <w:sz w:val="24"/>
          <w:szCs w:val="24"/>
        </w:rPr>
        <w:t xml:space="preserve"> September 10-13, 2020. </w:t>
      </w:r>
    </w:p>
    <w:p w14:paraId="6C8F8E39" w14:textId="77777777" w:rsidR="009A0FF6" w:rsidRDefault="009A0FF6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1CC233AF" w14:textId="5EAC47B6" w:rsidR="00B01344" w:rsidRDefault="00B01344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 xml:space="preserve">“Polarization and the Administrative State” C. Boyden Gray Center for the Study of the Administrative State, Antonin Scalia Law School, George Mason University, Washington, D.C., March 29, 2019. </w:t>
      </w:r>
    </w:p>
    <w:p w14:paraId="405F69F2" w14:textId="77777777" w:rsidR="00B01344" w:rsidRDefault="00B01344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5FF10970" w14:textId="61457326" w:rsidR="00C3294D" w:rsidRDefault="00C3294D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>“The Federalists, the Anti-Federalists, and the Constitution They Created,” Liberty Fund Colloquium, Santa Barbara, CA, November 29-December 2, 2018.</w:t>
      </w:r>
    </w:p>
    <w:p w14:paraId="3D03FE88" w14:textId="77777777" w:rsidR="00C3294D" w:rsidRDefault="00C3294D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5E66473C" w14:textId="145F7906" w:rsidR="00C3294D" w:rsidRDefault="00C3294D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>“Political Polarization’s Challenge to the Constitution” (with Amanda Hollis-Brusky, George Thomas, and Zachary Courser), Marian Miner Cook Athenaeum, Claremont McKenna College, November 13, 2018.</w:t>
      </w:r>
    </w:p>
    <w:p w14:paraId="495B1D06" w14:textId="77777777" w:rsidR="00C3294D" w:rsidRDefault="00C3294D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1CF28B2C" w14:textId="042B8379" w:rsidR="00C3294D" w:rsidRDefault="00C3294D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 xml:space="preserve">“California’s Choices 2018” (with Bob Stern), Marian Miner Cook Athenaeum, Claremont McKenna College, October 30, 2018.  </w:t>
      </w:r>
    </w:p>
    <w:p w14:paraId="4FC0D1FC" w14:textId="77777777" w:rsidR="00C3294D" w:rsidRDefault="00C3294D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137297F4" w14:textId="63863853" w:rsidR="004252DC" w:rsidRDefault="004252DC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>“</w:t>
      </w:r>
      <w:r w:rsidRPr="004252DC">
        <w:rPr>
          <w:rFonts w:ascii="Garamond" w:hAnsi="Garamond" w:cs="BookAntiqua"/>
          <w:color w:val="000000"/>
          <w:sz w:val="24"/>
          <w:szCs w:val="24"/>
        </w:rPr>
        <w:t>County Election Administrators on Bal</w:t>
      </w:r>
      <w:r>
        <w:rPr>
          <w:rFonts w:ascii="Garamond" w:hAnsi="Garamond" w:cs="BookAntiqua"/>
          <w:color w:val="000000"/>
          <w:sz w:val="24"/>
          <w:szCs w:val="24"/>
        </w:rPr>
        <w:t>lot Access and Ballot Security,”</w:t>
      </w:r>
      <w:r w:rsidRPr="004252DC">
        <w:rPr>
          <w:rFonts w:ascii="Garamond" w:hAnsi="Garamond" w:cs="BookAntiqua"/>
          <w:color w:val="000000"/>
          <w:sz w:val="24"/>
          <w:szCs w:val="24"/>
        </w:rPr>
        <w:t xml:space="preserve"> (with Andrew E. Busch, Jean R. </w:t>
      </w:r>
      <w:proofErr w:type="spellStart"/>
      <w:r w:rsidRPr="004252DC">
        <w:rPr>
          <w:rFonts w:ascii="Garamond" w:hAnsi="Garamond" w:cs="BookAntiqua"/>
          <w:color w:val="000000"/>
          <w:sz w:val="24"/>
          <w:szCs w:val="24"/>
        </w:rPr>
        <w:t>Schroed</w:t>
      </w:r>
      <w:r>
        <w:rPr>
          <w:rFonts w:ascii="Garamond" w:hAnsi="Garamond" w:cs="BookAntiqua"/>
          <w:color w:val="000000"/>
          <w:sz w:val="24"/>
          <w:szCs w:val="24"/>
        </w:rPr>
        <w:t>el</w:t>
      </w:r>
      <w:proofErr w:type="spellEnd"/>
      <w:r>
        <w:rPr>
          <w:rFonts w:ascii="Garamond" w:hAnsi="Garamond" w:cs="BookAntiqua"/>
          <w:color w:val="000000"/>
          <w:sz w:val="24"/>
          <w:szCs w:val="24"/>
        </w:rPr>
        <w:t>, Joey Torres, Wesley Edwards, Katie Hill</w:t>
      </w:r>
      <w:r w:rsidR="00C3294D">
        <w:rPr>
          <w:rFonts w:ascii="Garamond" w:hAnsi="Garamond" w:cs="BookAntiqua"/>
          <w:color w:val="000000"/>
          <w:sz w:val="24"/>
          <w:szCs w:val="24"/>
        </w:rPr>
        <w:t>), poster</w:t>
      </w:r>
      <w:r w:rsidRPr="004252DC">
        <w:rPr>
          <w:rFonts w:ascii="Garamond" w:hAnsi="Garamond" w:cs="BookAntiqua"/>
          <w:color w:val="000000"/>
          <w:sz w:val="24"/>
          <w:szCs w:val="24"/>
        </w:rPr>
        <w:t>, American Political Science Association Annual Meeting, San Francisco, CA, September 1-4, 2017.</w:t>
      </w:r>
      <w:r w:rsidR="00E96688">
        <w:rPr>
          <w:rFonts w:ascii="Garamond" w:hAnsi="Garamond" w:cs="BookAntiqua"/>
          <w:color w:val="000000"/>
          <w:sz w:val="24"/>
          <w:szCs w:val="24"/>
        </w:rPr>
        <w:t xml:space="preserve"> </w:t>
      </w:r>
    </w:p>
    <w:p w14:paraId="544BCA84" w14:textId="77777777" w:rsidR="004252DC" w:rsidRDefault="004252DC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58963D58" w14:textId="2DB29A45" w:rsidR="00E96688" w:rsidRDefault="00E96688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 xml:space="preserve">“Law and Legitimacy” (Conference Organizer), </w:t>
      </w:r>
      <w:r w:rsidRPr="00E07C4C">
        <w:rPr>
          <w:rFonts w:ascii="Garamond" w:hAnsi="Garamond" w:cs="BookAntiqua"/>
          <w:color w:val="000000"/>
          <w:sz w:val="24"/>
          <w:szCs w:val="24"/>
        </w:rPr>
        <w:t>Southern California Law</w:t>
      </w:r>
      <w:r w:rsidR="005D572E">
        <w:rPr>
          <w:rFonts w:ascii="Garamond" w:hAnsi="Garamond" w:cs="BookAntiqua"/>
          <w:color w:val="000000"/>
          <w:sz w:val="24"/>
          <w:szCs w:val="24"/>
        </w:rPr>
        <w:t xml:space="preserve"> </w:t>
      </w:r>
      <w:r w:rsidRPr="00E07C4C">
        <w:rPr>
          <w:rFonts w:ascii="Garamond" w:hAnsi="Garamond" w:cs="BookAntiqua"/>
          <w:color w:val="000000"/>
          <w:sz w:val="24"/>
          <w:szCs w:val="24"/>
        </w:rPr>
        <w:t>and Social Sciences (</w:t>
      </w:r>
      <w:proofErr w:type="spellStart"/>
      <w:r w:rsidRPr="00E07C4C">
        <w:rPr>
          <w:rFonts w:ascii="Garamond" w:hAnsi="Garamond" w:cs="BookAntiqua"/>
          <w:color w:val="000000"/>
          <w:sz w:val="24"/>
          <w:szCs w:val="24"/>
        </w:rPr>
        <w:t>SoCLASS</w:t>
      </w:r>
      <w:proofErr w:type="spellEnd"/>
      <w:r w:rsidRPr="00E07C4C">
        <w:rPr>
          <w:rFonts w:ascii="Garamond" w:hAnsi="Garamond" w:cs="BookAntiqua"/>
          <w:color w:val="000000"/>
          <w:sz w:val="24"/>
          <w:szCs w:val="24"/>
        </w:rPr>
        <w:t>) Forum</w:t>
      </w:r>
      <w:r>
        <w:rPr>
          <w:rFonts w:ascii="Garamond" w:hAnsi="Garamond" w:cs="BookAntiqua"/>
          <w:color w:val="000000"/>
          <w:sz w:val="24"/>
          <w:szCs w:val="24"/>
        </w:rPr>
        <w:t>, Claremont McKe</w:t>
      </w:r>
      <w:r w:rsidR="005D572E">
        <w:rPr>
          <w:rFonts w:ascii="Garamond" w:hAnsi="Garamond" w:cs="BookAntiqua"/>
          <w:color w:val="000000"/>
          <w:sz w:val="24"/>
          <w:szCs w:val="24"/>
        </w:rPr>
        <w:t xml:space="preserve">nna College, </w:t>
      </w:r>
      <w:r w:rsidR="00031091">
        <w:rPr>
          <w:rFonts w:ascii="Garamond" w:hAnsi="Garamond" w:cs="BookAntiqua"/>
          <w:color w:val="000000"/>
          <w:sz w:val="24"/>
          <w:szCs w:val="24"/>
        </w:rPr>
        <w:t>A</w:t>
      </w:r>
      <w:r w:rsidR="005D572E">
        <w:rPr>
          <w:rFonts w:ascii="Garamond" w:hAnsi="Garamond" w:cs="BookAntiqua"/>
          <w:color w:val="000000"/>
          <w:sz w:val="24"/>
          <w:szCs w:val="24"/>
        </w:rPr>
        <w:t>pril 28</w:t>
      </w:r>
      <w:r>
        <w:rPr>
          <w:rFonts w:ascii="Garamond" w:hAnsi="Garamond" w:cs="BookAntiqua"/>
          <w:color w:val="000000"/>
          <w:sz w:val="24"/>
          <w:szCs w:val="24"/>
        </w:rPr>
        <w:t>, 2017.</w:t>
      </w:r>
    </w:p>
    <w:p w14:paraId="4EAAED37" w14:textId="77777777" w:rsidR="00E96688" w:rsidRDefault="00E96688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68450358" w14:textId="59789076" w:rsidR="00CB1BAF" w:rsidRPr="00E07C4C" w:rsidRDefault="00CB1BAF" w:rsidP="00E9668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“Forty Years Later: The Brennan Article and State Constitutions” (panel with Hon. Jay Bybee,</w:t>
      </w:r>
    </w:p>
    <w:p w14:paraId="3A9E3F28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James A. Garner, and Derek T. Muller), Federalist Society 2017 Western Conference, Ronald</w:t>
      </w:r>
    </w:p>
    <w:p w14:paraId="63E9A27E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Reagan Presidential Library, Simi Valley, CA, January 28, 2017.</w:t>
      </w:r>
    </w:p>
    <w:p w14:paraId="150BA81F" w14:textId="77777777" w:rsidR="00E07C4C" w:rsidRP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7B3D79C3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“California’s Choices 2016” (panel with Bob Stern and Tony Quinn), Marian Miner Cook</w:t>
      </w:r>
    </w:p>
    <w:p w14:paraId="00751924" w14:textId="68AB06A9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Athenaeum, Claremont McKenna College, October 26, 2016.</w:t>
      </w:r>
    </w:p>
    <w:p w14:paraId="275231C0" w14:textId="77777777" w:rsidR="00BF4AF2" w:rsidRDefault="00BF4AF2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174B6B05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“Polarization and the Administrative State” (with Eric Helland) at Dreier Roundtable</w:t>
      </w:r>
    </w:p>
    <w:p w14:paraId="43555CBF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Conference, Montpelier, VA, April 2, 2016.</w:t>
      </w:r>
    </w:p>
    <w:p w14:paraId="64E054D9" w14:textId="77777777" w:rsidR="00FA4728" w:rsidRDefault="00FA4728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25E73C79" w14:textId="6888D856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Polarization and the Administrative State” (with Eric Helland) at Southern California Law</w:t>
      </w:r>
    </w:p>
    <w:p w14:paraId="3307B36B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and Social Sciences (</w:t>
      </w:r>
      <w:proofErr w:type="spellStart"/>
      <w:r w:rsidRPr="00E07C4C">
        <w:rPr>
          <w:rFonts w:ascii="Garamond" w:hAnsi="Garamond" w:cs="BookAntiqua"/>
          <w:color w:val="000000"/>
          <w:sz w:val="24"/>
          <w:szCs w:val="24"/>
        </w:rPr>
        <w:t>SoCLASS</w:t>
      </w:r>
      <w:proofErr w:type="spellEnd"/>
      <w:r w:rsidRPr="00E07C4C">
        <w:rPr>
          <w:rFonts w:ascii="Garamond" w:hAnsi="Garamond" w:cs="BookAntiqua"/>
          <w:color w:val="000000"/>
          <w:sz w:val="24"/>
          <w:szCs w:val="24"/>
        </w:rPr>
        <w:t>) Forum, “Are We Entering an Era of Dysfunction in American</w:t>
      </w:r>
    </w:p>
    <w:p w14:paraId="497AD1F5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Government? If So, Can It be Stopped?” University of California at San Diego, La Jolla, CA,</w:t>
      </w:r>
    </w:p>
    <w:p w14:paraId="257A4B6F" w14:textId="56F82242" w:rsidR="00E07C4C" w:rsidRPr="00E07C4C" w:rsidRDefault="00CB1BAF" w:rsidP="00605999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March 18, 2016.</w:t>
      </w:r>
    </w:p>
    <w:p w14:paraId="5FACABE0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lastRenderedPageBreak/>
        <w:t>“After Scalia: The Politics of Supreme Court Nominations in an Age of Polarization” (with</w:t>
      </w:r>
    </w:p>
    <w:p w14:paraId="7E4AA64F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Amanda Hollis-Brusky, George Thomas, Zachary Courser), Dreier Roundtable panel, Marian</w:t>
      </w:r>
    </w:p>
    <w:p w14:paraId="10DB2129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Miner Cook Athenaeum, Claremont McKenna College, March 3, 2016.</w:t>
      </w:r>
    </w:p>
    <w:p w14:paraId="77EF2803" w14:textId="77777777" w:rsidR="00343775" w:rsidRDefault="00343775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5DBE4295" w14:textId="05F08A1D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 xml:space="preserve">“May Rights Be Submitted to a </w:t>
      </w:r>
      <w:proofErr w:type="gramStart"/>
      <w:r w:rsidRPr="00E07C4C">
        <w:rPr>
          <w:rFonts w:ascii="Garamond" w:hAnsi="Garamond" w:cs="BookAntiqua"/>
          <w:color w:val="000000"/>
          <w:sz w:val="24"/>
          <w:szCs w:val="24"/>
        </w:rPr>
        <w:t>Vote?:</w:t>
      </w:r>
      <w:proofErr w:type="gramEnd"/>
      <w:r w:rsidRPr="00E07C4C">
        <w:rPr>
          <w:rFonts w:ascii="Garamond" w:hAnsi="Garamond" w:cs="BookAntiqua"/>
          <w:color w:val="000000"/>
          <w:sz w:val="24"/>
          <w:szCs w:val="24"/>
        </w:rPr>
        <w:t xml:space="preserve"> Direct Democracy and Rights in the States,” Yale Law</w:t>
      </w:r>
    </w:p>
    <w:p w14:paraId="7F58A009" w14:textId="5E36F30F" w:rsidR="00E07C4C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School Federalist Society, New Haven, CT, February 18, 2016.</w:t>
      </w:r>
    </w:p>
    <w:p w14:paraId="60982A1E" w14:textId="77777777" w:rsidR="007467C9" w:rsidRDefault="007467C9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060088E9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“Taking Voter Equality Seriously: What Does ‘One Person, One Vote’ Really Mean?”</w:t>
      </w:r>
    </w:p>
    <w:p w14:paraId="5D910E10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 xml:space="preserve">(with Christopher </w:t>
      </w:r>
      <w:proofErr w:type="spellStart"/>
      <w:r w:rsidRPr="00E07C4C">
        <w:rPr>
          <w:rFonts w:ascii="Garamond" w:hAnsi="Garamond" w:cs="BookAntiqua"/>
          <w:color w:val="000000"/>
          <w:sz w:val="24"/>
          <w:szCs w:val="24"/>
        </w:rPr>
        <w:t>Skinnell</w:t>
      </w:r>
      <w:proofErr w:type="spellEnd"/>
      <w:r w:rsidRPr="00E07C4C">
        <w:rPr>
          <w:rFonts w:ascii="Garamond" w:hAnsi="Garamond" w:cs="BookAntiqua"/>
          <w:color w:val="000000"/>
          <w:sz w:val="24"/>
          <w:szCs w:val="24"/>
        </w:rPr>
        <w:t>), Marian Miner Cook Athenaeum, Claremont McKenna College,</w:t>
      </w:r>
    </w:p>
    <w:p w14:paraId="20D5573A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November 17, 2015.</w:t>
      </w:r>
    </w:p>
    <w:p w14:paraId="6C9D4435" w14:textId="77777777" w:rsidR="00B01344" w:rsidRDefault="00B01344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53F0C7B3" w14:textId="1247EEB5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“Presaging the Presidential Election: How the 2015 Election Will Shape the 2016 Presidential</w:t>
      </w:r>
    </w:p>
    <w:p w14:paraId="5729F41E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 xml:space="preserve">Race” (with Zach Courser and Christina </w:t>
      </w:r>
      <w:proofErr w:type="spellStart"/>
      <w:r w:rsidRPr="00E07C4C">
        <w:rPr>
          <w:rFonts w:ascii="Garamond" w:hAnsi="Garamond" w:cs="BookAntiqua"/>
          <w:color w:val="000000"/>
          <w:sz w:val="24"/>
          <w:szCs w:val="24"/>
        </w:rPr>
        <w:t>Bellantoni</w:t>
      </w:r>
      <w:proofErr w:type="spellEnd"/>
      <w:r w:rsidRPr="00E07C4C">
        <w:rPr>
          <w:rFonts w:ascii="Garamond" w:hAnsi="Garamond" w:cs="BookAntiqua"/>
          <w:color w:val="000000"/>
          <w:sz w:val="24"/>
          <w:szCs w:val="24"/>
        </w:rPr>
        <w:t>), Marian Miner Cook Athenaeum,</w:t>
      </w:r>
    </w:p>
    <w:p w14:paraId="7F8717C8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Claremont McKenna College, November 3, 2015.</w:t>
      </w:r>
    </w:p>
    <w:p w14:paraId="7CA861A4" w14:textId="77777777" w:rsidR="00E07C4C" w:rsidRP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62B6D8DF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“Examining Polarization in the Supreme Court,” Dreier Roundtable Conference: “Examining</w:t>
      </w:r>
    </w:p>
    <w:p w14:paraId="1BAACC70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the Roots of Polarization in our Constitutional Order,” Claremont McKenna College and</w:t>
      </w:r>
    </w:p>
    <w:p w14:paraId="0271ADF9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Santa Monica, CA, October 9-11, 2015.</w:t>
      </w:r>
    </w:p>
    <w:p w14:paraId="5E2BCF4B" w14:textId="77777777" w:rsidR="00E07C4C" w:rsidRP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51BC6609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“The Political Context of the New Judicial Federalism,” American Political Science</w:t>
      </w:r>
    </w:p>
    <w:p w14:paraId="43A3466E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Association, San Francisco, CA, September 3-6, 2015.</w:t>
      </w:r>
    </w:p>
    <w:p w14:paraId="69D1B7A9" w14:textId="77777777" w:rsidR="00E07C4C" w:rsidRP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2D7FB619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“Religious Freedom and Public Policy: How Serious is the Threat?” Claremont Center for</w:t>
      </w:r>
    </w:p>
    <w:p w14:paraId="17799F8C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Reason, Religion, and Public Affairs, Claremont, CA, June 13, 2015.</w:t>
      </w:r>
    </w:p>
    <w:p w14:paraId="2FEA75C2" w14:textId="77777777" w:rsidR="00E07C4C" w:rsidRP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50B45A48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“Immigration Policy for the 21st Century: Politics of Immigration Reform,” Dreier</w:t>
      </w:r>
    </w:p>
    <w:p w14:paraId="31F86EF3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Roundtable and Brookings Institution Conference, Claremont McKenna College, November</w:t>
      </w:r>
    </w:p>
    <w:p w14:paraId="22C51E3F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7, 2014.</w:t>
      </w:r>
    </w:p>
    <w:p w14:paraId="49A45E55" w14:textId="77777777" w:rsidR="005D572E" w:rsidRDefault="005D572E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7F2612AD" w14:textId="4E842D54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“Has the United States Supreme Court killed California’s initiative process or helped check</w:t>
      </w:r>
    </w:p>
    <w:p w14:paraId="72A77519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 xml:space="preserve">its abuses?” (panel with Rick </w:t>
      </w:r>
      <w:proofErr w:type="spellStart"/>
      <w:r w:rsidRPr="00E07C4C">
        <w:rPr>
          <w:rFonts w:ascii="Garamond" w:hAnsi="Garamond" w:cs="BookAntiqua"/>
          <w:color w:val="000000"/>
          <w:sz w:val="24"/>
          <w:szCs w:val="24"/>
        </w:rPr>
        <w:t>Hasen</w:t>
      </w:r>
      <w:proofErr w:type="spellEnd"/>
      <w:r w:rsidRPr="00E07C4C">
        <w:rPr>
          <w:rFonts w:ascii="Garamond" w:hAnsi="Garamond" w:cs="BookAntiqua"/>
          <w:color w:val="000000"/>
          <w:sz w:val="24"/>
          <w:szCs w:val="24"/>
        </w:rPr>
        <w:t xml:space="preserve">, Dan </w:t>
      </w:r>
      <w:proofErr w:type="spellStart"/>
      <w:r w:rsidRPr="00E07C4C">
        <w:rPr>
          <w:rFonts w:ascii="Garamond" w:hAnsi="Garamond" w:cs="BookAntiqua"/>
          <w:color w:val="000000"/>
          <w:sz w:val="24"/>
          <w:szCs w:val="24"/>
        </w:rPr>
        <w:t>Kolkey</w:t>
      </w:r>
      <w:proofErr w:type="spellEnd"/>
      <w:r w:rsidRPr="00E07C4C">
        <w:rPr>
          <w:rFonts w:ascii="Garamond" w:hAnsi="Garamond" w:cs="BookAntiqua"/>
          <w:color w:val="000000"/>
          <w:sz w:val="24"/>
          <w:szCs w:val="24"/>
        </w:rPr>
        <w:t>, Justin Levitt, and Judge Sandra Ikuta),</w:t>
      </w:r>
    </w:p>
    <w:p w14:paraId="1D4442D6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Federalist Society 2014 Western Conference, Ronald Reagan Presidential Library, Simi</w:t>
      </w:r>
    </w:p>
    <w:p w14:paraId="5EC4BDDE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Valley, CA, January 25, 2014.</w:t>
      </w:r>
    </w:p>
    <w:p w14:paraId="3CB4DB58" w14:textId="77777777" w:rsidR="00E07C4C" w:rsidRP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014F95D1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“California’s Choices 2014” (panel with Bob Stern and Tony Quinn), Marian Miner Cook</w:t>
      </w:r>
    </w:p>
    <w:p w14:paraId="6533140B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Athenaeum, Claremont McKenna College, October 22, 2014.</w:t>
      </w:r>
    </w:p>
    <w:p w14:paraId="7394CEC6" w14:textId="77777777" w:rsidR="00E07C4C" w:rsidRP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2ECD72FF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 xml:space="preserve">“The Voting Rights Act After </w:t>
      </w: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>Shelby County v. Holder</w:t>
      </w:r>
      <w:r w:rsidRPr="00E07C4C">
        <w:rPr>
          <w:rFonts w:ascii="Garamond" w:hAnsi="Garamond" w:cs="BookAntiqua"/>
          <w:color w:val="000000"/>
          <w:sz w:val="24"/>
          <w:szCs w:val="24"/>
        </w:rPr>
        <w:t>” (panel with Bruce Cain and</w:t>
      </w:r>
    </w:p>
    <w:p w14:paraId="1AC17E3A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Marguerite Leoni), Marian Miner Cook Athenaeum, Claremont McKenna College,</w:t>
      </w:r>
    </w:p>
    <w:p w14:paraId="0C142588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November 19, 2013.</w:t>
      </w:r>
    </w:p>
    <w:p w14:paraId="7BF07731" w14:textId="77777777" w:rsidR="00E07C4C" w:rsidRP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53199A1F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“Election Review” (with Thad Kousser), National Speaker’s Conference, 23rd Annual</w:t>
      </w:r>
    </w:p>
    <w:p w14:paraId="183A72E7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Meeting, Los Angeles, CA, October 24, 2013.</w:t>
      </w:r>
    </w:p>
    <w:p w14:paraId="1556C104" w14:textId="77777777" w:rsidR="00E07C4C" w:rsidRP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3C3779AA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“The Purposes of Punishment in Supreme Court Jurisprudence,” Salvatori Center</w:t>
      </w:r>
    </w:p>
    <w:p w14:paraId="2AE04BC8" w14:textId="1C4B5D29" w:rsidR="00E07C4C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Conference on Capital Punishment, Claremont, CA, May 25, 2013.</w:t>
      </w:r>
    </w:p>
    <w:p w14:paraId="054BA342" w14:textId="77777777" w:rsidR="00276FFB" w:rsidRDefault="00276FFB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79C807D4" w14:textId="7D17635B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“California’s Choices 2012” (panel with Bob Stern and Tony Quinn), Marian Miner Cook</w:t>
      </w:r>
    </w:p>
    <w:p w14:paraId="201AB0C5" w14:textId="08472A40" w:rsidR="00E07C4C" w:rsidRPr="00E07C4C" w:rsidRDefault="00CB1BAF" w:rsidP="00605999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Athenaeum, Claremont McKenna College, October 29, 2012.</w:t>
      </w:r>
    </w:p>
    <w:p w14:paraId="3AFC40CC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lastRenderedPageBreak/>
        <w:t>“Judicial Activism in the Court of Public Opinion,” via online submission, American Political</w:t>
      </w:r>
    </w:p>
    <w:p w14:paraId="7A4E93AB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Science Association, New Orleans, LA, August 30 - September 2, 2012.</w:t>
      </w:r>
    </w:p>
    <w:p w14:paraId="338404DA" w14:textId="77777777" w:rsidR="00E07C4C" w:rsidRP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6ABAF13D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“State Constitutions and the Politics of Rights,” Policy History Conference, Richmond,</w:t>
      </w:r>
    </w:p>
    <w:p w14:paraId="5A99B54F" w14:textId="4E6E7B9A" w:rsidR="00E07C4C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Virginia, June 6-9, 2012.</w:t>
      </w:r>
    </w:p>
    <w:p w14:paraId="6715A53A" w14:textId="77777777" w:rsidR="00276FFB" w:rsidRDefault="00276FFB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55CD8BB0" w14:textId="41C2BE91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“Progressivism and Institutional Change,” (Roundtable), James Madison Program</w:t>
      </w:r>
    </w:p>
    <w:p w14:paraId="4974BFAB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Conference on American Constitutionalism and the Legacy of Progressivism, Princeton</w:t>
      </w:r>
    </w:p>
    <w:p w14:paraId="1EE9F012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University, May 21, 2012.</w:t>
      </w:r>
    </w:p>
    <w:p w14:paraId="0FAB9A10" w14:textId="77777777" w:rsidR="00E07C4C" w:rsidRP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45422224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“The Courts, the States, and Constitutional Liberty,” Liberty Fund Colloquium, Santa Fe,</w:t>
      </w:r>
    </w:p>
    <w:p w14:paraId="1524A01D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New Mexico, February 2-5, 2012.</w:t>
      </w:r>
    </w:p>
    <w:p w14:paraId="391F34A1" w14:textId="77777777" w:rsidR="00E07C4C" w:rsidRP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7D32D1E3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“The Constitution in Contemporary American Politics,” (Roundtable), Princeton University,</w:t>
      </w:r>
    </w:p>
    <w:p w14:paraId="21AAE3A8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September 16, 2011.</w:t>
      </w:r>
    </w:p>
    <w:p w14:paraId="33EC76FA" w14:textId="77777777" w:rsidR="00E07C4C" w:rsidRP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119D3196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“Making Sense of the California Initiative System,” San Gabriel Valley Economic</w:t>
      </w:r>
    </w:p>
    <w:p w14:paraId="5683F606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Partnership, Cal Poly Pomona, October 15, 2010.</w:t>
      </w:r>
    </w:p>
    <w:p w14:paraId="1F82164E" w14:textId="77777777" w:rsidR="00E07C4C" w:rsidRP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5C9E64CF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“The Spirit of Phi Beta Kappa,” Induction Ceremony for new members of Phi Beta Kappa,</w:t>
      </w:r>
    </w:p>
    <w:p w14:paraId="438E3510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Claremont McKenna College, May 13, 2010.</w:t>
      </w:r>
    </w:p>
    <w:p w14:paraId="419674D0" w14:textId="77777777" w:rsidR="00E07C4C" w:rsidRP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440C2CC6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“State Constitutions,” Liberty Fund Colloquium, Safety Harbor, Florida, March 11-13, 2010.</w:t>
      </w:r>
    </w:p>
    <w:p w14:paraId="221E8046" w14:textId="77777777" w:rsidR="00E07C4C" w:rsidRP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072BB6D4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“Is California Governable?” Constitution Week Panel, CSU Fullerton, September 17, 2009.</w:t>
      </w:r>
    </w:p>
    <w:p w14:paraId="33119BBD" w14:textId="77777777" w:rsidR="00E07C4C" w:rsidRP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45906864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“Same-sex Marriage, Courts, and Direct Democracy,” (Roundtable), American Political</w:t>
      </w:r>
    </w:p>
    <w:p w14:paraId="5001B026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Science Association, Toronto, Ontario, Canada, September 2, 2009.</w:t>
      </w:r>
    </w:p>
    <w:p w14:paraId="484C936F" w14:textId="77777777" w:rsidR="00015ED5" w:rsidRDefault="00015ED5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6BCF8A41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“Governing a Multi-Ethnic California: A Comparative Perspective” Berkeley, CA, March 11-</w:t>
      </w:r>
    </w:p>
    <w:p w14:paraId="13F7C166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13, 2009.</w:t>
      </w:r>
    </w:p>
    <w:p w14:paraId="6C4677B7" w14:textId="77777777" w:rsidR="00693716" w:rsidRDefault="00693716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31F6853C" w14:textId="065454D1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“Federalism and Separation of Powers: Safeguards of Liberty,” Liberty Fund Colloquium,</w:t>
      </w:r>
    </w:p>
    <w:p w14:paraId="59621A40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New Orleans, LA, February 26-March 1, 2009.</w:t>
      </w:r>
    </w:p>
    <w:p w14:paraId="2395DFB8" w14:textId="77777777" w:rsid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47B460D9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Election Night Commentary, Marian Miner Cook Athenaeum, Claremont McKenna College,</w:t>
      </w:r>
    </w:p>
    <w:p w14:paraId="4D0F89ED" w14:textId="78483CE0" w:rsid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November 4, 2008.</w:t>
      </w:r>
    </w:p>
    <w:p w14:paraId="39591D01" w14:textId="77777777" w:rsidR="00FA4728" w:rsidRDefault="00FA4728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682B19F1" w14:textId="0D240178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“The California Economy: What Can Be Done?” Claremont Institute Conference: California</w:t>
      </w:r>
    </w:p>
    <w:p w14:paraId="588F3261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Public Policy 2008, Newport Beach, CA, May 31, 2008.</w:t>
      </w:r>
    </w:p>
    <w:p w14:paraId="088C886F" w14:textId="77777777" w:rsid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125AD1F5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“The New Political Geography of California” panel discussion, U.C. Berkeley, April 28, 2008.</w:t>
      </w:r>
    </w:p>
    <w:p w14:paraId="4135705B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Moderator: “Teaching the Constitution, the Constitution as Teacher: A Panel Discussion in</w:t>
      </w:r>
    </w:p>
    <w:p w14:paraId="3A24306C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Honor of Leonard Levy,” Claremont Discourse Lecture Series, Claremont CA, September 20,</w:t>
      </w:r>
    </w:p>
    <w:p w14:paraId="19625F27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2007.</w:t>
      </w:r>
    </w:p>
    <w:p w14:paraId="7B03A93E" w14:textId="77777777" w:rsidR="00965DB1" w:rsidRDefault="00965DB1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208A85A0" w14:textId="1241A27F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“Direct Democracy and the Definition of Rights,” Western Political Science Association, Las</w:t>
      </w:r>
    </w:p>
    <w:p w14:paraId="7D350AE3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Vegas, NV, March 8, 2007.</w:t>
      </w:r>
    </w:p>
    <w:p w14:paraId="76EF9668" w14:textId="77777777" w:rsid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6069FC01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lastRenderedPageBreak/>
        <w:t>“Dimensions of Republican Realignment in California’s Central Valley,” (with Justin Levitt),</w:t>
      </w:r>
    </w:p>
    <w:p w14:paraId="5CF5A5AD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Western Political Science Association, Las Vegas, NV, March 8, 2007.</w:t>
      </w:r>
    </w:p>
    <w:p w14:paraId="56E1CC97" w14:textId="77777777" w:rsid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5CB81D8E" w14:textId="342DCB5B" w:rsid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“Election Review,” The California Club, Los Angeles, CA, November 7, 2006.</w:t>
      </w:r>
    </w:p>
    <w:p w14:paraId="7F889A02" w14:textId="77777777" w:rsidR="00404337" w:rsidRDefault="00404337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1E52BA9D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 xml:space="preserve">“Measuring California’s East-West Divide” (with </w:t>
      </w:r>
      <w:proofErr w:type="spellStart"/>
      <w:r w:rsidRPr="00E07C4C">
        <w:rPr>
          <w:rFonts w:ascii="Garamond" w:hAnsi="Garamond" w:cs="BookAntiqua"/>
          <w:color w:val="000000"/>
          <w:sz w:val="24"/>
          <w:szCs w:val="24"/>
        </w:rPr>
        <w:t>Frédérick</w:t>
      </w:r>
      <w:proofErr w:type="spellEnd"/>
      <w:r w:rsidRPr="00E07C4C">
        <w:rPr>
          <w:rFonts w:ascii="Garamond" w:hAnsi="Garamond" w:cs="BookAntiqua"/>
          <w:color w:val="000000"/>
          <w:sz w:val="24"/>
          <w:szCs w:val="24"/>
        </w:rPr>
        <w:t xml:space="preserve"> </w:t>
      </w:r>
      <w:proofErr w:type="spellStart"/>
      <w:r w:rsidRPr="00E07C4C">
        <w:rPr>
          <w:rFonts w:ascii="Garamond" w:hAnsi="Garamond" w:cs="BookAntiqua"/>
          <w:color w:val="000000"/>
          <w:sz w:val="24"/>
          <w:szCs w:val="24"/>
        </w:rPr>
        <w:t>Douzet</w:t>
      </w:r>
      <w:proofErr w:type="spellEnd"/>
      <w:r w:rsidRPr="00E07C4C">
        <w:rPr>
          <w:rFonts w:ascii="Garamond" w:hAnsi="Garamond" w:cs="BookAntiqua"/>
          <w:color w:val="000000"/>
          <w:sz w:val="24"/>
          <w:szCs w:val="24"/>
        </w:rPr>
        <w:t xml:space="preserve"> and Ariane </w:t>
      </w:r>
      <w:proofErr w:type="spellStart"/>
      <w:r w:rsidRPr="00E07C4C">
        <w:rPr>
          <w:rFonts w:ascii="Garamond" w:hAnsi="Garamond" w:cs="BookAntiqua"/>
          <w:color w:val="000000"/>
          <w:sz w:val="24"/>
          <w:szCs w:val="24"/>
        </w:rPr>
        <w:t>Zambiras</w:t>
      </w:r>
      <w:proofErr w:type="spellEnd"/>
      <w:r w:rsidRPr="00E07C4C">
        <w:rPr>
          <w:rFonts w:ascii="Garamond" w:hAnsi="Garamond" w:cs="BookAntiqua"/>
          <w:color w:val="000000"/>
          <w:sz w:val="24"/>
          <w:szCs w:val="24"/>
        </w:rPr>
        <w:t>),</w:t>
      </w:r>
    </w:p>
    <w:p w14:paraId="66CDCD55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proofErr w:type="spellStart"/>
      <w:r w:rsidRPr="00E07C4C">
        <w:rPr>
          <w:rFonts w:ascii="Garamond" w:hAnsi="Garamond" w:cs="BookAntiqua"/>
          <w:color w:val="000000"/>
          <w:sz w:val="24"/>
          <w:szCs w:val="24"/>
        </w:rPr>
        <w:t>Borchard</w:t>
      </w:r>
      <w:proofErr w:type="spellEnd"/>
      <w:r w:rsidRPr="00E07C4C">
        <w:rPr>
          <w:rFonts w:ascii="Garamond" w:hAnsi="Garamond" w:cs="BookAntiqua"/>
          <w:color w:val="000000"/>
          <w:sz w:val="24"/>
          <w:szCs w:val="24"/>
        </w:rPr>
        <w:t xml:space="preserve"> Foundation Conference: California: A Franco-American Perspective, </w:t>
      </w:r>
      <w:proofErr w:type="spellStart"/>
      <w:r w:rsidRPr="00E07C4C">
        <w:rPr>
          <w:rFonts w:ascii="Garamond" w:hAnsi="Garamond" w:cs="BookAntiqua"/>
          <w:color w:val="000000"/>
          <w:sz w:val="24"/>
          <w:szCs w:val="24"/>
        </w:rPr>
        <w:t>Missilac</w:t>
      </w:r>
      <w:proofErr w:type="spellEnd"/>
      <w:r w:rsidRPr="00E07C4C">
        <w:rPr>
          <w:rFonts w:ascii="Garamond" w:hAnsi="Garamond" w:cs="BookAntiqua"/>
          <w:color w:val="000000"/>
          <w:sz w:val="24"/>
          <w:szCs w:val="24"/>
        </w:rPr>
        <w:t>,</w:t>
      </w:r>
    </w:p>
    <w:p w14:paraId="004B2DD8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France, July 2006.</w:t>
      </w:r>
    </w:p>
    <w:p w14:paraId="24EF70AD" w14:textId="77777777" w:rsidR="00343775" w:rsidRDefault="00343775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78390463" w14:textId="2B20D09A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Discussant, “Law, Diplomacy, and War,” Keck Center for International and Strategic Studies,</w:t>
      </w:r>
    </w:p>
    <w:p w14:paraId="3E6A4A18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Claremont, CA, March 24, 2006.</w:t>
      </w:r>
    </w:p>
    <w:p w14:paraId="0652B3D6" w14:textId="77777777" w:rsidR="00031091" w:rsidRDefault="00031091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0EDEDD7D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“The California Special Election” debate with Dr. Lisa García-</w:t>
      </w:r>
      <w:proofErr w:type="spellStart"/>
      <w:r w:rsidRPr="00E07C4C">
        <w:rPr>
          <w:rFonts w:ascii="Garamond" w:hAnsi="Garamond" w:cs="BookAntiqua"/>
          <w:color w:val="000000"/>
          <w:sz w:val="24"/>
          <w:szCs w:val="24"/>
        </w:rPr>
        <w:t>Bedolla</w:t>
      </w:r>
      <w:proofErr w:type="spellEnd"/>
      <w:r w:rsidRPr="00E07C4C">
        <w:rPr>
          <w:rFonts w:ascii="Garamond" w:hAnsi="Garamond" w:cs="BookAntiqua"/>
          <w:color w:val="000000"/>
          <w:sz w:val="24"/>
          <w:szCs w:val="24"/>
        </w:rPr>
        <w:t>, Pomona Student</w:t>
      </w:r>
    </w:p>
    <w:p w14:paraId="16E3CA05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Union, Pomona College, Claremont, CA, November 1, 2005.</w:t>
      </w:r>
    </w:p>
    <w:p w14:paraId="3BC9F1D7" w14:textId="77777777" w:rsid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4D4F9EA5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 xml:space="preserve">“Anatomy of a Backlash: The Response to </w:t>
      </w: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>Goodridge v. Department of Public Health,</w:t>
      </w:r>
      <w:r w:rsidRPr="00E07C4C">
        <w:rPr>
          <w:rFonts w:ascii="Garamond" w:hAnsi="Garamond" w:cs="BookAntiqua"/>
          <w:color w:val="000000"/>
          <w:sz w:val="24"/>
          <w:szCs w:val="24"/>
        </w:rPr>
        <w:t>”</w:t>
      </w:r>
    </w:p>
    <w:p w14:paraId="0285FC1B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American Political Science Association, Washington, D.C., September 4, 2005.</w:t>
      </w:r>
    </w:p>
    <w:p w14:paraId="69255B51" w14:textId="77777777" w:rsid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592D2584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“The Scholarship of William K. ‘Sandy’ Muir: What Political Science Needs to be Now?”</w:t>
      </w:r>
    </w:p>
    <w:p w14:paraId="340529CC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Western Political Science Association, Oakland, CA, March 18, 2005.</w:t>
      </w:r>
    </w:p>
    <w:p w14:paraId="45213FB7" w14:textId="77777777" w:rsid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279629B2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“Election Review,” The California Club, Los Angeles, CA, November 3, 2004.</w:t>
      </w:r>
    </w:p>
    <w:p w14:paraId="46CA5FD0" w14:textId="77777777" w:rsid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5CCA99B5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Election Analysis, Marian Miner Cook Athenaeum, Claremont McKenna College, Claremont,</w:t>
      </w:r>
    </w:p>
    <w:p w14:paraId="6377AB37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CA, November 2, 2004.</w:t>
      </w:r>
    </w:p>
    <w:p w14:paraId="00F03D7E" w14:textId="77777777" w:rsid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1B73BC74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“The Future of Direct Democracy in California,” The Claremont Institute, Claremont, CA,</w:t>
      </w:r>
    </w:p>
    <w:p w14:paraId="42117207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March 3, 2004.</w:t>
      </w:r>
    </w:p>
    <w:p w14:paraId="32504B40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color w:val="000000"/>
          <w:sz w:val="24"/>
          <w:szCs w:val="24"/>
        </w:rPr>
      </w:pPr>
    </w:p>
    <w:p w14:paraId="4D63AA2B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“The Davis Recall and the Courts,” Western Political Science Association, Portland, OR,</w:t>
      </w:r>
    </w:p>
    <w:p w14:paraId="03841E40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March 12, 2004.</w:t>
      </w:r>
    </w:p>
    <w:p w14:paraId="7E891C91" w14:textId="77777777" w:rsid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6D19E407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“Public Policy Formation by Citizen Initiative: Failed Initiatives—Missed Opportunities?”</w:t>
      </w:r>
    </w:p>
    <w:p w14:paraId="154DDC67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Symposium, Rose Institute of State and Local Government, Claremont McKenna College,</w:t>
      </w:r>
    </w:p>
    <w:p w14:paraId="670D18A2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Claremont, CA, October 23, 2003.</w:t>
      </w:r>
    </w:p>
    <w:p w14:paraId="7C76E80C" w14:textId="77777777" w:rsid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78B11575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“Prospects for Initiative Reform,” The California Club, Los Angeles, CA, October 20, 2003.</w:t>
      </w:r>
    </w:p>
    <w:p w14:paraId="3C912882" w14:textId="77777777" w:rsid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27CBD892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“Recall Politics,” Symposium, Pomona College, Claremont, CA, September 30, 2003.</w:t>
      </w:r>
    </w:p>
    <w:p w14:paraId="52402E9B" w14:textId="77777777" w:rsid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0348DAC9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“California Politics: Losing Ground or Making Strides?” Panel, Marian Miner Cook</w:t>
      </w:r>
    </w:p>
    <w:p w14:paraId="1CFE08C5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Athenaeum, Claremont McKenna College, Claremont, CA, September 29, 2003.</w:t>
      </w:r>
    </w:p>
    <w:p w14:paraId="58A32670" w14:textId="77777777" w:rsid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0606825D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“Three Strikes and the Eighth Amendment,” American Political Science Association,</w:t>
      </w:r>
    </w:p>
    <w:p w14:paraId="42C3DDEF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Philadelphia, PA August 2003.</w:t>
      </w:r>
    </w:p>
    <w:p w14:paraId="6F2603D8" w14:textId="77777777" w:rsid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206E767F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“Teaching Law to Undergraduates,” Roundtable, Western Political Science Association,</w:t>
      </w:r>
    </w:p>
    <w:p w14:paraId="48C4B7E2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Denver, CO, March 28, 2003.</w:t>
      </w:r>
    </w:p>
    <w:p w14:paraId="3DCF3976" w14:textId="77777777" w:rsid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51DC2DF8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lastRenderedPageBreak/>
        <w:t>“New Judicial Resistance to Direct Democracy,” American Political Science Association,</w:t>
      </w:r>
    </w:p>
    <w:p w14:paraId="06DC7597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Boston, MA, August 31, 2002.</w:t>
      </w:r>
    </w:p>
    <w:p w14:paraId="5297C3F2" w14:textId="77777777" w:rsid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23450D8E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“The California Initiative: Fourth Branch of Government?” Symposium, Santa Clara</w:t>
      </w:r>
    </w:p>
    <w:p w14:paraId="65B51F37" w14:textId="3689417A" w:rsid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University Law School, Santa Clara, CA, March 23, 2001.</w:t>
      </w:r>
    </w:p>
    <w:p w14:paraId="4894BB8E" w14:textId="77777777" w:rsidR="007467C9" w:rsidRDefault="007467C9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707B7E7C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“The Populist Legacy: Initiatives and the Undermining of Representative Government,” (co</w:t>
      </w:r>
      <w:r w:rsidR="00E07C4C">
        <w:rPr>
          <w:rFonts w:ascii="Garamond" w:hAnsi="Garamond" w:cs="BookAntiqua"/>
          <w:color w:val="000000"/>
          <w:sz w:val="24"/>
          <w:szCs w:val="24"/>
        </w:rPr>
        <w:t>-</w:t>
      </w:r>
      <w:r w:rsidRPr="00E07C4C">
        <w:rPr>
          <w:rFonts w:ascii="Garamond" w:hAnsi="Garamond" w:cs="BookAntiqua"/>
          <w:color w:val="000000"/>
          <w:sz w:val="24"/>
          <w:szCs w:val="24"/>
        </w:rPr>
        <w:t>presented</w:t>
      </w:r>
      <w:r w:rsidR="00E07C4C">
        <w:rPr>
          <w:rFonts w:ascii="Garamond" w:hAnsi="Garamond" w:cs="BookAntiqua"/>
          <w:color w:val="000000"/>
          <w:sz w:val="24"/>
          <w:szCs w:val="24"/>
        </w:rPr>
        <w:t xml:space="preserve"> </w:t>
      </w:r>
      <w:r w:rsidRPr="00E07C4C">
        <w:rPr>
          <w:rFonts w:ascii="Garamond" w:hAnsi="Garamond" w:cs="BookAntiqua"/>
          <w:color w:val="000000"/>
          <w:sz w:val="24"/>
          <w:szCs w:val="24"/>
        </w:rPr>
        <w:t>with Bruce Cain) University of Virginia Center for Governmental Studies National</w:t>
      </w:r>
    </w:p>
    <w:p w14:paraId="2056C9DD" w14:textId="77AB668B" w:rsidR="00E07C4C" w:rsidRDefault="00CB1BAF" w:rsidP="006313BC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Direct Democracy Conference, Charlottesville, VA, June 8-10, 2000.</w:t>
      </w:r>
    </w:p>
    <w:p w14:paraId="3C8AF1F6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“Judging Initiatives: A Unique Role for Courts,” Western Political Science Association, San</w:t>
      </w:r>
    </w:p>
    <w:p w14:paraId="39713991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Jose, CA, March 26, 2000.</w:t>
      </w:r>
    </w:p>
    <w:p w14:paraId="47BA494A" w14:textId="77777777" w:rsid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509A7F03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“The Role of Courts in the Initiative Process: A Search for Standards,” American Political</w:t>
      </w:r>
    </w:p>
    <w:p w14:paraId="52077BD7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Science Association, Atlanta, GA, September 1999.</w:t>
      </w:r>
    </w:p>
    <w:p w14:paraId="0426DA93" w14:textId="77777777" w:rsid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619BE95B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“The Fragile Logic of Voting Rights” (with Bruce Cain), American Political Science</w:t>
      </w:r>
    </w:p>
    <w:p w14:paraId="6CD643C9" w14:textId="5EF69264" w:rsidR="004252DC" w:rsidRPr="0097118E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Association, Chicago, IL, August 1996.</w:t>
      </w:r>
    </w:p>
    <w:p w14:paraId="7188BD8F" w14:textId="77777777" w:rsidR="00D4079D" w:rsidRDefault="00D4079D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</w:p>
    <w:p w14:paraId="3DB8EA77" w14:textId="62C9C49E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  <w:r w:rsidRPr="00E07C4C">
        <w:rPr>
          <w:rFonts w:ascii="Garamond" w:hAnsi="Garamond" w:cs="BookAntiqua-Bold"/>
          <w:b/>
          <w:bCs/>
          <w:color w:val="000000"/>
          <w:sz w:val="24"/>
          <w:szCs w:val="24"/>
        </w:rPr>
        <w:t>TEACHING EXPERIENCE</w:t>
      </w:r>
    </w:p>
    <w:p w14:paraId="7A07AF1E" w14:textId="77777777" w:rsid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13D61494" w14:textId="3B940AEB" w:rsidR="00CB1BAF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California Politics</w:t>
      </w:r>
    </w:p>
    <w:p w14:paraId="3973B84E" w14:textId="6AF940D6" w:rsidR="00276FFB" w:rsidRPr="00E07C4C" w:rsidRDefault="00276FFB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Introduction to American Politics</w:t>
      </w:r>
    </w:p>
    <w:p w14:paraId="16E01CDA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Constitutional Law (Rights and Liberties)</w:t>
      </w:r>
    </w:p>
    <w:p w14:paraId="2EBF9BAE" w14:textId="44709922" w:rsidR="00CB1BAF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Constitutional Law (National Powers)</w:t>
      </w:r>
    </w:p>
    <w:p w14:paraId="2EAF78E1" w14:textId="07C3D646" w:rsidR="00276FFB" w:rsidRPr="00E07C4C" w:rsidRDefault="00276FFB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>Constitutional Law (Church and State)</w:t>
      </w:r>
    </w:p>
    <w:p w14:paraId="0E5D4F1B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Supreme Court / Criminal Procedure</w:t>
      </w:r>
    </w:p>
    <w:p w14:paraId="2CB06EFD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Interdisciplinary Introduction to Law</w:t>
      </w:r>
    </w:p>
    <w:p w14:paraId="079EB1E3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Public Policy (Poverty)</w:t>
      </w:r>
    </w:p>
    <w:p w14:paraId="6E1AFA00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Legislative Process</w:t>
      </w:r>
    </w:p>
    <w:p w14:paraId="1BF5B61B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Introduction to Political Theory</w:t>
      </w:r>
    </w:p>
    <w:p w14:paraId="3C57F70F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Government/International Relations Honors Thesis Seminar</w:t>
      </w:r>
    </w:p>
    <w:p w14:paraId="6D78DBBD" w14:textId="77777777" w:rsidR="004049B3" w:rsidRDefault="004049B3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</w:p>
    <w:p w14:paraId="4A457A94" w14:textId="4DDE8A9F" w:rsidR="00CB1BAF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  <w:r w:rsidRPr="00E07C4C">
        <w:rPr>
          <w:rFonts w:ascii="Garamond" w:hAnsi="Garamond" w:cs="BookAntiqua-Bold"/>
          <w:b/>
          <w:bCs/>
          <w:color w:val="000000"/>
          <w:sz w:val="24"/>
          <w:szCs w:val="24"/>
        </w:rPr>
        <w:t>RESEARCH GRANTS AND FELLOWSHIPS</w:t>
      </w:r>
    </w:p>
    <w:p w14:paraId="667C5BC7" w14:textId="77777777" w:rsidR="00E07C4C" w:rsidRPr="00E07C4C" w:rsidRDefault="00E07C4C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</w:p>
    <w:p w14:paraId="7E3F7ABA" w14:textId="02389345" w:rsidR="004252DC" w:rsidRDefault="004252DC" w:rsidP="004252D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>Smith Richardson Foundation, Domestic Policy Program grant for book on Texas v</w:t>
      </w:r>
      <w:r w:rsidR="000F6D32">
        <w:rPr>
          <w:rFonts w:ascii="Garamond" w:hAnsi="Garamond" w:cs="BookAntiqua"/>
          <w:color w:val="000000"/>
          <w:sz w:val="24"/>
          <w:szCs w:val="24"/>
        </w:rPr>
        <w:t>s</w:t>
      </w:r>
      <w:r>
        <w:rPr>
          <w:rFonts w:ascii="Garamond" w:hAnsi="Garamond" w:cs="BookAntiqua"/>
          <w:color w:val="000000"/>
          <w:sz w:val="24"/>
          <w:szCs w:val="24"/>
        </w:rPr>
        <w:t>. California, 2017-201</w:t>
      </w:r>
      <w:r w:rsidR="002D5A38">
        <w:rPr>
          <w:rFonts w:ascii="Garamond" w:hAnsi="Garamond" w:cs="BookAntiqua"/>
          <w:color w:val="000000"/>
          <w:sz w:val="24"/>
          <w:szCs w:val="24"/>
        </w:rPr>
        <w:t>9</w:t>
      </w:r>
    </w:p>
    <w:p w14:paraId="4BD9BD3B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Tower Center Fellow, Tower Center for Political Studies, Southern Methodist University—</w:t>
      </w:r>
    </w:p>
    <w:p w14:paraId="7B3D5566" w14:textId="6D58C98A" w:rsidR="00CB1BAF" w:rsidRPr="00E07C4C" w:rsidRDefault="00CB1BAF" w:rsidP="00E07C4C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2017-20</w:t>
      </w:r>
      <w:r w:rsidR="002D5A38">
        <w:rPr>
          <w:rFonts w:ascii="Garamond" w:hAnsi="Garamond" w:cs="BookAntiqua"/>
          <w:color w:val="000000"/>
          <w:sz w:val="24"/>
          <w:szCs w:val="24"/>
        </w:rPr>
        <w:t>20</w:t>
      </w:r>
    </w:p>
    <w:p w14:paraId="7B022981" w14:textId="2DC9D450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Hewlett Foundation grant</w:t>
      </w:r>
      <w:r w:rsidR="00031091">
        <w:rPr>
          <w:rFonts w:ascii="Garamond" w:hAnsi="Garamond" w:cs="BookAntiqua"/>
          <w:color w:val="000000"/>
          <w:sz w:val="24"/>
          <w:szCs w:val="24"/>
        </w:rPr>
        <w:t>s</w:t>
      </w:r>
      <w:r w:rsidRPr="00E07C4C">
        <w:rPr>
          <w:rFonts w:ascii="Garamond" w:hAnsi="Garamond" w:cs="BookAntiqua"/>
          <w:color w:val="000000"/>
          <w:sz w:val="24"/>
          <w:szCs w:val="24"/>
        </w:rPr>
        <w:t xml:space="preserve"> for work on political polarization (through Dreier Roundtable),</w:t>
      </w:r>
    </w:p>
    <w:p w14:paraId="1CFF3905" w14:textId="585D087A" w:rsidR="00CB1BAF" w:rsidRPr="00E07C4C" w:rsidRDefault="00CB1BAF" w:rsidP="00E07C4C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2015-</w:t>
      </w:r>
      <w:r w:rsidR="002D5A38">
        <w:rPr>
          <w:rFonts w:ascii="Garamond" w:hAnsi="Garamond" w:cs="BookAntiqua"/>
          <w:color w:val="000000"/>
          <w:sz w:val="24"/>
          <w:szCs w:val="24"/>
        </w:rPr>
        <w:t>2018</w:t>
      </w:r>
    </w:p>
    <w:p w14:paraId="063B31BD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Ann and Herbert W. Vaughan Visiting Fellowship, James Madison Program in American</w:t>
      </w:r>
    </w:p>
    <w:p w14:paraId="27EFC6A0" w14:textId="77777777" w:rsidR="00CB1BAF" w:rsidRPr="00E07C4C" w:rsidRDefault="00CB1BAF" w:rsidP="002F16FD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Ideals and Institutions, Princeton University—2011-2012</w:t>
      </w:r>
    </w:p>
    <w:p w14:paraId="34A3ACFC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CMC Summer Research Awards—2004-2009</w:t>
      </w:r>
    </w:p>
    <w:p w14:paraId="0630169E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U.C. Berkeley Institute of Governmental Studies Visiting Scholar—2007-2008</w:t>
      </w:r>
    </w:p>
    <w:p w14:paraId="7DE0616B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 xml:space="preserve">Albert and Elaine </w:t>
      </w:r>
      <w:proofErr w:type="spellStart"/>
      <w:r w:rsidRPr="00E07C4C">
        <w:rPr>
          <w:rFonts w:ascii="Garamond" w:hAnsi="Garamond" w:cs="BookAntiqua"/>
          <w:color w:val="000000"/>
          <w:sz w:val="24"/>
          <w:szCs w:val="24"/>
        </w:rPr>
        <w:t>Borchard</w:t>
      </w:r>
      <w:proofErr w:type="spellEnd"/>
      <w:r w:rsidRPr="00E07C4C">
        <w:rPr>
          <w:rFonts w:ascii="Garamond" w:hAnsi="Garamond" w:cs="BookAntiqua"/>
          <w:color w:val="000000"/>
          <w:sz w:val="24"/>
          <w:szCs w:val="24"/>
        </w:rPr>
        <w:t xml:space="preserve"> Foundation Grant (California political geography, with Thad</w:t>
      </w:r>
    </w:p>
    <w:p w14:paraId="240644A7" w14:textId="77777777" w:rsidR="00CB1BAF" w:rsidRPr="00E07C4C" w:rsidRDefault="00CB1BAF" w:rsidP="002F16FD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Kousser, Frédérick Douzet)—2006</w:t>
      </w:r>
    </w:p>
    <w:p w14:paraId="1F847B09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University of California Humanities Research Institute Grant (Governing a multi-ethnic</w:t>
      </w:r>
    </w:p>
    <w:p w14:paraId="3870BCDF" w14:textId="77777777" w:rsidR="00CB1BAF" w:rsidRPr="00E07C4C" w:rsidRDefault="00CB1BAF" w:rsidP="00E07C4C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California, with Thad Kousser, Frédérick Douzet)—2008</w:t>
      </w:r>
    </w:p>
    <w:p w14:paraId="23D44E14" w14:textId="77777777" w:rsidR="00605999" w:rsidRDefault="00605999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</w:p>
    <w:p w14:paraId="25952D33" w14:textId="2D2C9EC9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  <w:r w:rsidRPr="00E07C4C">
        <w:rPr>
          <w:rFonts w:ascii="Garamond" w:hAnsi="Garamond" w:cs="BookAntiqua-Bold"/>
          <w:b/>
          <w:bCs/>
          <w:color w:val="000000"/>
          <w:sz w:val="24"/>
          <w:szCs w:val="24"/>
        </w:rPr>
        <w:lastRenderedPageBreak/>
        <w:t>COLLEGE COMMITTEES AND OTHER SERVICE</w:t>
      </w:r>
    </w:p>
    <w:p w14:paraId="66F3D15F" w14:textId="77777777" w:rsidR="002F16FD" w:rsidRDefault="002F16FD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2F386DEE" w14:textId="77777777" w:rsidR="00276FFB" w:rsidRDefault="00276FFB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>Director, Rose Institute of State and Local Government 2021-</w:t>
      </w:r>
    </w:p>
    <w:p w14:paraId="4069F46D" w14:textId="4AD0850B" w:rsidR="00CB1BAF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Associate Director, Rose Institute of State and Local Government 2009-</w:t>
      </w:r>
      <w:r w:rsidR="00276FFB">
        <w:rPr>
          <w:rFonts w:ascii="Garamond" w:hAnsi="Garamond" w:cs="BookAntiqua"/>
          <w:color w:val="000000"/>
          <w:sz w:val="24"/>
          <w:szCs w:val="24"/>
        </w:rPr>
        <w:t>2021</w:t>
      </w:r>
    </w:p>
    <w:p w14:paraId="3C8CC3A6" w14:textId="03D3B625" w:rsidR="00276FFB" w:rsidRPr="00E07C4C" w:rsidRDefault="00276FFB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Founding Co-Director, Dreier Roundtable, 2014-</w:t>
      </w:r>
      <w:r>
        <w:rPr>
          <w:rFonts w:ascii="Garamond" w:hAnsi="Garamond" w:cs="BookAntiqua"/>
          <w:color w:val="000000"/>
          <w:sz w:val="24"/>
          <w:szCs w:val="24"/>
        </w:rPr>
        <w:t>2019</w:t>
      </w:r>
    </w:p>
    <w:p w14:paraId="218AA6EC" w14:textId="5EFAF4FC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Faculty Advisor, CMC Washington Program, 2004</w:t>
      </w:r>
      <w:r w:rsidR="00D4079D">
        <w:rPr>
          <w:rFonts w:ascii="Garamond" w:hAnsi="Garamond" w:cs="BookAntiqua"/>
          <w:color w:val="000000"/>
          <w:sz w:val="24"/>
          <w:szCs w:val="24"/>
        </w:rPr>
        <w:t>-</w:t>
      </w:r>
      <w:r w:rsidR="00276FFB">
        <w:rPr>
          <w:rFonts w:ascii="Garamond" w:hAnsi="Garamond" w:cs="BookAntiqua"/>
          <w:color w:val="000000"/>
          <w:sz w:val="24"/>
          <w:szCs w:val="24"/>
        </w:rPr>
        <w:t>2018</w:t>
      </w:r>
    </w:p>
    <w:p w14:paraId="5F327683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CMC Faculty Liaison, Luce Scholars Program, 2005-2011</w:t>
      </w:r>
    </w:p>
    <w:p w14:paraId="2DF96412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CMC Faculty Advisor, California Capital Fellows Programs, 2006-</w:t>
      </w:r>
    </w:p>
    <w:p w14:paraId="5380D045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Member, CMC Truman Scholars Nomination Committee, 2004-2011</w:t>
      </w:r>
    </w:p>
    <w:p w14:paraId="0FC2B6B8" w14:textId="009C5639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Advisor, CMC Political Education Fellowship, 2003</w:t>
      </w:r>
      <w:r w:rsidR="002D5A38">
        <w:rPr>
          <w:rFonts w:ascii="Garamond" w:hAnsi="Garamond" w:cs="BookAntiqua"/>
          <w:color w:val="000000"/>
          <w:sz w:val="24"/>
          <w:szCs w:val="24"/>
        </w:rPr>
        <w:t>-</w:t>
      </w:r>
    </w:p>
    <w:p w14:paraId="3BE8678B" w14:textId="62BBFF3A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Member, CMC Trustees Finance Committee, 2016-</w:t>
      </w:r>
      <w:r w:rsidR="00015ED5">
        <w:rPr>
          <w:rFonts w:ascii="Garamond" w:hAnsi="Garamond" w:cs="BookAntiqua"/>
          <w:color w:val="000000"/>
          <w:sz w:val="24"/>
          <w:szCs w:val="24"/>
        </w:rPr>
        <w:t>2017</w:t>
      </w:r>
    </w:p>
    <w:p w14:paraId="5DD909E6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Member, CMC Administration Committee, 2012-2015</w:t>
      </w:r>
    </w:p>
    <w:p w14:paraId="6A5DA48E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Member, CMC Academic Standards Committee, 2012-2013</w:t>
      </w:r>
    </w:p>
    <w:p w14:paraId="257EB9EC" w14:textId="66FAE9E1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Member, CMC Student Recruitment Committee, 2007-2011</w:t>
      </w:r>
    </w:p>
    <w:p w14:paraId="09AF6083" w14:textId="5E888B12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 xml:space="preserve">Member, </w:t>
      </w:r>
      <w:r w:rsidR="00276FFB">
        <w:rPr>
          <w:rFonts w:ascii="Garamond" w:hAnsi="Garamond" w:cs="BookAntiqua"/>
          <w:color w:val="000000"/>
          <w:sz w:val="24"/>
          <w:szCs w:val="24"/>
        </w:rPr>
        <w:t xml:space="preserve">CMC </w:t>
      </w:r>
      <w:r w:rsidRPr="00E07C4C">
        <w:rPr>
          <w:rFonts w:ascii="Garamond" w:hAnsi="Garamond" w:cs="BookAntiqua"/>
          <w:color w:val="000000"/>
          <w:sz w:val="24"/>
          <w:szCs w:val="24"/>
        </w:rPr>
        <w:t>Off-campus Study Committee, 2008-2009</w:t>
      </w:r>
      <w:r w:rsidR="002D5A38">
        <w:rPr>
          <w:rFonts w:ascii="Garamond" w:hAnsi="Garamond" w:cs="BookAntiqua"/>
          <w:color w:val="000000"/>
          <w:sz w:val="24"/>
          <w:szCs w:val="24"/>
        </w:rPr>
        <w:t>; 2019-2020</w:t>
      </w:r>
    </w:p>
    <w:p w14:paraId="281649E6" w14:textId="3B4D13AA" w:rsidR="00CB1BAF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Member, CMC Judicial Board, 2004-2008</w:t>
      </w:r>
      <w:r w:rsidR="00276FFB">
        <w:rPr>
          <w:rFonts w:ascii="Garamond" w:hAnsi="Garamond" w:cs="BookAntiqua"/>
          <w:color w:val="000000"/>
          <w:sz w:val="24"/>
          <w:szCs w:val="24"/>
        </w:rPr>
        <w:t>; 2020-2021</w:t>
      </w:r>
    </w:p>
    <w:p w14:paraId="16F82E76" w14:textId="03C24A7C" w:rsidR="00276FFB" w:rsidRDefault="00276FFB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>Member, CMC Admissions Committee, 2021-</w:t>
      </w:r>
    </w:p>
    <w:p w14:paraId="2016DD72" w14:textId="77777777" w:rsidR="002D5A38" w:rsidRPr="00E07C4C" w:rsidRDefault="002D5A38" w:rsidP="002D5A3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Co-founder, CMC Inland Empire Center (2009)</w:t>
      </w:r>
    </w:p>
    <w:p w14:paraId="7A1DBAE4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Coordinator, CMC Government/IR Senior Honors Program, 2003-2009</w:t>
      </w:r>
    </w:p>
    <w:p w14:paraId="6197C1D3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Member, CMC Ad Hoc Committee on Legal Studies Program, 2003-2004</w:t>
      </w:r>
    </w:p>
    <w:p w14:paraId="15F3A561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Administrator, John Gardner Public Service Program (U.C. Berkeley-Stanford) 1997-1999</w:t>
      </w:r>
    </w:p>
    <w:p w14:paraId="3F1C3907" w14:textId="77777777" w:rsidR="002F16FD" w:rsidRDefault="002F16FD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</w:p>
    <w:p w14:paraId="38C4A3A0" w14:textId="77777777" w:rsidR="001C3D98" w:rsidRPr="00E07C4C" w:rsidRDefault="001C3D98" w:rsidP="001C3D9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  <w:r w:rsidRPr="00E07C4C">
        <w:rPr>
          <w:rFonts w:ascii="Garamond" w:hAnsi="Garamond" w:cs="BookAntiqua-Bold"/>
          <w:b/>
          <w:bCs/>
          <w:color w:val="000000"/>
          <w:sz w:val="24"/>
          <w:szCs w:val="24"/>
        </w:rPr>
        <w:t>MEDIA COMMENTARY</w:t>
      </w:r>
    </w:p>
    <w:p w14:paraId="6AC6020C" w14:textId="77777777" w:rsidR="001C3D98" w:rsidRDefault="001C3D98" w:rsidP="001C3D9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494966CB" w14:textId="77777777" w:rsidR="001C3D98" w:rsidRPr="00E07C4C" w:rsidRDefault="001C3D98" w:rsidP="001C3D9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Political analysis and commentary in various media outlets, including television (KPIX,</w:t>
      </w:r>
    </w:p>
    <w:p w14:paraId="04042B88" w14:textId="3A0910ED" w:rsidR="008024C0" w:rsidRPr="006313BC" w:rsidRDefault="001C3D98" w:rsidP="006313BC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KRON</w:t>
      </w:r>
      <w:r w:rsidR="006313BC">
        <w:rPr>
          <w:rFonts w:ascii="Garamond" w:hAnsi="Garamond" w:cs="BookAntiqua"/>
          <w:color w:val="000000"/>
          <w:sz w:val="24"/>
          <w:szCs w:val="24"/>
        </w:rPr>
        <w:t>, NBC Bay Area</w:t>
      </w:r>
      <w:r w:rsidRPr="00E07C4C">
        <w:rPr>
          <w:rFonts w:ascii="Garamond" w:hAnsi="Garamond" w:cs="BookAntiqua"/>
          <w:color w:val="000000"/>
          <w:sz w:val="24"/>
          <w:szCs w:val="24"/>
        </w:rPr>
        <w:t>), radio (NPR, BBC, CBC, Wisconsin Public Radio, Minnesota Public Radio, KQED,</w:t>
      </w:r>
      <w:r w:rsidR="006313BC">
        <w:rPr>
          <w:rFonts w:ascii="Garamond" w:hAnsi="Garamond" w:cs="BookAntiqua"/>
          <w:color w:val="000000"/>
          <w:sz w:val="24"/>
          <w:szCs w:val="24"/>
        </w:rPr>
        <w:t xml:space="preserve"> </w:t>
      </w:r>
      <w:r w:rsidRPr="00E07C4C">
        <w:rPr>
          <w:rFonts w:ascii="Garamond" w:hAnsi="Garamond" w:cs="BookAntiqua"/>
          <w:color w:val="000000"/>
          <w:sz w:val="24"/>
          <w:szCs w:val="24"/>
        </w:rPr>
        <w:t xml:space="preserve">KPCC, KCRW, </w:t>
      </w:r>
      <w:r w:rsidR="006313BC">
        <w:rPr>
          <w:rFonts w:ascii="Garamond" w:hAnsi="Garamond" w:cs="BookAntiqua"/>
          <w:color w:val="000000"/>
          <w:sz w:val="24"/>
          <w:szCs w:val="24"/>
        </w:rPr>
        <w:t xml:space="preserve">KCBS, </w:t>
      </w:r>
      <w:r w:rsidRPr="00E07C4C">
        <w:rPr>
          <w:rFonts w:ascii="Garamond" w:hAnsi="Garamond" w:cs="BookAntiqua"/>
          <w:color w:val="000000"/>
          <w:sz w:val="24"/>
          <w:szCs w:val="24"/>
        </w:rPr>
        <w:t>KNX) and print (</w:t>
      </w:r>
      <w:r w:rsidR="000D6386">
        <w:rPr>
          <w:rFonts w:ascii="Garamond" w:hAnsi="Garamond" w:cs="BookAntiqua-Italic"/>
          <w:i/>
          <w:iCs/>
          <w:color w:val="000000"/>
          <w:sz w:val="24"/>
          <w:szCs w:val="24"/>
        </w:rPr>
        <w:t xml:space="preserve">The Economist, </w:t>
      </w: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>Financial Times</w:t>
      </w:r>
      <w:r w:rsidRPr="00E07C4C">
        <w:rPr>
          <w:rFonts w:ascii="Garamond" w:hAnsi="Garamond" w:cs="BookAntiqua"/>
          <w:color w:val="000000"/>
          <w:sz w:val="24"/>
          <w:szCs w:val="24"/>
        </w:rPr>
        <w:t xml:space="preserve">, </w:t>
      </w:r>
      <w:r w:rsidR="00562DA7" w:rsidRPr="00562DA7">
        <w:rPr>
          <w:rFonts w:ascii="Garamond" w:hAnsi="Garamond" w:cs="BookAntiqua"/>
          <w:i/>
          <w:iCs/>
          <w:color w:val="000000"/>
          <w:sz w:val="24"/>
          <w:szCs w:val="24"/>
        </w:rPr>
        <w:t>Le Monde</w:t>
      </w:r>
      <w:r w:rsidR="00562DA7">
        <w:rPr>
          <w:rFonts w:ascii="Garamond" w:hAnsi="Garamond" w:cs="BookAntiqua"/>
          <w:color w:val="000000"/>
          <w:sz w:val="24"/>
          <w:szCs w:val="24"/>
        </w:rPr>
        <w:t xml:space="preserve">, </w:t>
      </w:r>
      <w:r w:rsidR="00562DA7" w:rsidRPr="000D6386">
        <w:rPr>
          <w:rFonts w:ascii="Garamond" w:hAnsi="Garamond" w:cs="BookAntiqua"/>
          <w:i/>
          <w:color w:val="000000"/>
          <w:sz w:val="24"/>
          <w:szCs w:val="24"/>
        </w:rPr>
        <w:t>New York Times,</w:t>
      </w:r>
      <w:r w:rsidR="00562DA7">
        <w:rPr>
          <w:rFonts w:ascii="Garamond" w:hAnsi="Garamond" w:cs="BookAntiqua"/>
          <w:color w:val="000000"/>
          <w:sz w:val="24"/>
          <w:szCs w:val="24"/>
        </w:rPr>
        <w:t xml:space="preserve"> </w:t>
      </w:r>
      <w:r w:rsidR="007467C9"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 xml:space="preserve">USA Today, </w:t>
      </w:r>
      <w:r w:rsidR="007467C9">
        <w:rPr>
          <w:rFonts w:ascii="Garamond" w:hAnsi="Garamond" w:cs="BookAntiqua-Italic"/>
          <w:i/>
          <w:iCs/>
          <w:color w:val="000000"/>
          <w:sz w:val="24"/>
          <w:szCs w:val="24"/>
        </w:rPr>
        <w:t>The Dispatch, Dallas Morning News,</w:t>
      </w:r>
      <w:r w:rsidR="007467C9"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 xml:space="preserve"> </w:t>
      </w: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>Los Angeles Times,</w:t>
      </w:r>
      <w:r w:rsidR="000D6386">
        <w:rPr>
          <w:rFonts w:ascii="Garamond" w:hAnsi="Garamond" w:cs="BookAntiqua-Italic"/>
          <w:i/>
          <w:iCs/>
          <w:color w:val="000000"/>
          <w:sz w:val="24"/>
          <w:szCs w:val="24"/>
        </w:rPr>
        <w:t xml:space="preserve"> </w:t>
      </w: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>San Francisco Chronicle,</w:t>
      </w:r>
      <w:r w:rsidR="007467C9">
        <w:rPr>
          <w:rFonts w:ascii="Garamond" w:hAnsi="Garamond" w:cs="BookAntiqua-Italic"/>
          <w:i/>
          <w:iCs/>
          <w:color w:val="000000"/>
          <w:sz w:val="24"/>
          <w:szCs w:val="24"/>
        </w:rPr>
        <w:t xml:space="preserve"> </w:t>
      </w:r>
      <w:r w:rsidR="006313BC">
        <w:rPr>
          <w:rFonts w:ascii="Garamond" w:hAnsi="Garamond" w:cs="BookAntiqua-Italic"/>
          <w:i/>
          <w:iCs/>
          <w:color w:val="000000"/>
          <w:sz w:val="24"/>
          <w:szCs w:val="24"/>
        </w:rPr>
        <w:t xml:space="preserve">SF Standard, </w:t>
      </w: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>Orange County Register, Sacramento Bee</w:t>
      </w:r>
      <w:r w:rsidR="000D6386">
        <w:rPr>
          <w:rFonts w:ascii="Garamond" w:hAnsi="Garamond" w:cs="BookAntiqua-Italic"/>
          <w:i/>
          <w:iCs/>
          <w:color w:val="000000"/>
          <w:sz w:val="24"/>
          <w:szCs w:val="24"/>
        </w:rPr>
        <w:t>,</w:t>
      </w:r>
      <w:r w:rsidR="00562DA7">
        <w:rPr>
          <w:rFonts w:ascii="Garamond" w:hAnsi="Garamond" w:cs="BookAntiqua-Italic"/>
          <w:i/>
          <w:iCs/>
          <w:color w:val="000000"/>
          <w:sz w:val="24"/>
          <w:szCs w:val="24"/>
        </w:rPr>
        <w:t xml:space="preserve"> CalMatters, </w:t>
      </w:r>
      <w:r w:rsidR="000D6386"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>Campaigns and Elections</w:t>
      </w: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>)</w:t>
      </w:r>
    </w:p>
    <w:p w14:paraId="2E32C228" w14:textId="77777777" w:rsidR="008024C0" w:rsidRDefault="008024C0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</w:p>
    <w:p w14:paraId="42D68DC5" w14:textId="2F06AD4A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  <w:r w:rsidRPr="00E07C4C">
        <w:rPr>
          <w:rFonts w:ascii="Garamond" w:hAnsi="Garamond" w:cs="BookAntiqua-Bold"/>
          <w:b/>
          <w:bCs/>
          <w:color w:val="000000"/>
          <w:sz w:val="24"/>
          <w:szCs w:val="24"/>
        </w:rPr>
        <w:t>SERVICE TO THE PROFESSION</w:t>
      </w:r>
    </w:p>
    <w:p w14:paraId="3C09A0A6" w14:textId="7F01FB9C" w:rsidR="002F16FD" w:rsidRDefault="000D6386" w:rsidP="000D6386">
      <w:pPr>
        <w:tabs>
          <w:tab w:val="left" w:pos="6547"/>
        </w:tabs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ab/>
      </w:r>
    </w:p>
    <w:p w14:paraId="5864D13A" w14:textId="77FAACD4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Italic"/>
          <w:i/>
          <w:iCs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Member, Editorial Board</w:t>
      </w:r>
      <w:r w:rsidR="00C35FC3">
        <w:rPr>
          <w:rFonts w:ascii="Garamond" w:hAnsi="Garamond" w:cs="BookAntiqua"/>
          <w:color w:val="000000"/>
          <w:sz w:val="24"/>
          <w:szCs w:val="24"/>
        </w:rPr>
        <w:t>:</w:t>
      </w:r>
      <w:r w:rsidRPr="00E07C4C">
        <w:rPr>
          <w:rFonts w:ascii="Garamond" w:hAnsi="Garamond" w:cs="BookAntiqua"/>
          <w:color w:val="000000"/>
          <w:sz w:val="24"/>
          <w:szCs w:val="24"/>
        </w:rPr>
        <w:t xml:space="preserve"> </w:t>
      </w:r>
      <w:r w:rsidR="00214E49">
        <w:rPr>
          <w:rFonts w:ascii="Garamond" w:hAnsi="Garamond" w:cs="BookAntiqua-Italic"/>
          <w:i/>
          <w:iCs/>
          <w:color w:val="000000"/>
          <w:sz w:val="24"/>
          <w:szCs w:val="24"/>
        </w:rPr>
        <w:t xml:space="preserve">Politique </w:t>
      </w:r>
      <w:proofErr w:type="spellStart"/>
      <w:r w:rsidR="00214E49">
        <w:rPr>
          <w:rFonts w:ascii="Garamond" w:hAnsi="Garamond" w:cs="BookAntiqua-Italic"/>
          <w:i/>
          <w:iCs/>
          <w:color w:val="000000"/>
          <w:sz w:val="24"/>
          <w:szCs w:val="24"/>
        </w:rPr>
        <w:t>Américaine</w:t>
      </w:r>
      <w:proofErr w:type="spellEnd"/>
      <w:r w:rsidR="00C35FC3">
        <w:rPr>
          <w:rFonts w:ascii="Garamond" w:hAnsi="Garamond" w:cs="BookAntiqua-Italic"/>
          <w:i/>
          <w:iCs/>
          <w:color w:val="000000"/>
          <w:sz w:val="24"/>
          <w:szCs w:val="24"/>
        </w:rPr>
        <w:t xml:space="preserve"> </w:t>
      </w:r>
      <w:r w:rsidR="00C35FC3" w:rsidRPr="00C35FC3">
        <w:rPr>
          <w:rFonts w:ascii="Garamond" w:hAnsi="Garamond" w:cs="BookAntiqua-Italic"/>
          <w:iCs/>
          <w:color w:val="000000"/>
          <w:sz w:val="24"/>
          <w:szCs w:val="24"/>
        </w:rPr>
        <w:t>and</w:t>
      </w:r>
      <w:r w:rsidR="00C35FC3">
        <w:rPr>
          <w:rFonts w:ascii="Garamond" w:hAnsi="Garamond" w:cs="BookAntiqua-Italic"/>
          <w:i/>
          <w:iCs/>
          <w:color w:val="000000"/>
          <w:sz w:val="24"/>
          <w:szCs w:val="24"/>
        </w:rPr>
        <w:t xml:space="preserve"> California Journal of Politics and Policy</w:t>
      </w:r>
    </w:p>
    <w:p w14:paraId="2EBB7E81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Manuscript reviewer:</w:t>
      </w:r>
    </w:p>
    <w:p w14:paraId="69F0EBEF" w14:textId="77777777" w:rsidR="00CB1BAF" w:rsidRPr="00E07C4C" w:rsidRDefault="00CB1BAF" w:rsidP="002F16FD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Oxford University Press</w:t>
      </w:r>
    </w:p>
    <w:p w14:paraId="5A981E31" w14:textId="77777777" w:rsidR="00CB1BAF" w:rsidRPr="00E07C4C" w:rsidRDefault="00CB1BAF" w:rsidP="002F16FD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University of Chicago Press</w:t>
      </w:r>
    </w:p>
    <w:p w14:paraId="18CB2CFF" w14:textId="77777777" w:rsidR="00CB1BAF" w:rsidRPr="00E07C4C" w:rsidRDefault="00CB1BAF" w:rsidP="002F16FD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University of California Press</w:t>
      </w:r>
    </w:p>
    <w:p w14:paraId="4589FB64" w14:textId="77777777" w:rsidR="00CB1BAF" w:rsidRPr="00E07C4C" w:rsidRDefault="00CB1BAF" w:rsidP="002F16FD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CQ Press</w:t>
      </w:r>
    </w:p>
    <w:p w14:paraId="597E137A" w14:textId="567B7971" w:rsidR="00CB1BAF" w:rsidRDefault="00CB1BAF" w:rsidP="002F16FD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BookAntiqua-Italic"/>
          <w:i/>
          <w:iCs/>
          <w:color w:val="000000"/>
          <w:sz w:val="24"/>
          <w:szCs w:val="24"/>
        </w:rPr>
      </w:pP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>American Politics Research</w:t>
      </w:r>
    </w:p>
    <w:p w14:paraId="59EEBD37" w14:textId="0C530DAE" w:rsidR="007B5162" w:rsidRPr="00E07C4C" w:rsidRDefault="007B5162" w:rsidP="002F16FD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BookAntiqua-Italic"/>
          <w:i/>
          <w:iCs/>
          <w:color w:val="000000"/>
          <w:sz w:val="24"/>
          <w:szCs w:val="24"/>
        </w:rPr>
      </w:pPr>
      <w:r>
        <w:rPr>
          <w:rFonts w:ascii="Garamond" w:hAnsi="Garamond" w:cs="BookAntiqua-Italic"/>
          <w:i/>
          <w:iCs/>
          <w:color w:val="000000"/>
          <w:sz w:val="24"/>
          <w:szCs w:val="24"/>
        </w:rPr>
        <w:t>Publius: The Journal of Federalism</w:t>
      </w:r>
    </w:p>
    <w:p w14:paraId="54BE1B97" w14:textId="77777777" w:rsidR="00CB1BAF" w:rsidRPr="00E07C4C" w:rsidRDefault="00CB1BAF" w:rsidP="002F16FD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BookAntiqua-Italic"/>
          <w:i/>
          <w:iCs/>
          <w:color w:val="000000"/>
          <w:sz w:val="24"/>
          <w:szCs w:val="24"/>
        </w:rPr>
      </w:pP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>State Politics and Policy Quarterly</w:t>
      </w:r>
    </w:p>
    <w:p w14:paraId="1C355BC1" w14:textId="77777777" w:rsidR="00CB1BAF" w:rsidRPr="00E07C4C" w:rsidRDefault="00CB1BAF" w:rsidP="002F16FD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BookAntiqua-Italic"/>
          <w:i/>
          <w:iCs/>
          <w:color w:val="000000"/>
          <w:sz w:val="24"/>
          <w:szCs w:val="24"/>
        </w:rPr>
      </w:pP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>State and Local Politics Review</w:t>
      </w:r>
    </w:p>
    <w:p w14:paraId="460DC42B" w14:textId="77777777" w:rsidR="00CB1BAF" w:rsidRPr="00E07C4C" w:rsidRDefault="00CB1BAF" w:rsidP="002F16FD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BookAntiqua-Italic"/>
          <w:i/>
          <w:iCs/>
          <w:color w:val="000000"/>
          <w:sz w:val="24"/>
          <w:szCs w:val="24"/>
        </w:rPr>
      </w:pP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>Journal of the European Economic Association</w:t>
      </w:r>
    </w:p>
    <w:p w14:paraId="4CC38F1F" w14:textId="77777777" w:rsidR="00343775" w:rsidRDefault="00343775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</w:p>
    <w:p w14:paraId="01DCB544" w14:textId="77777777" w:rsidR="00AA743B" w:rsidRDefault="00AA743B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</w:p>
    <w:p w14:paraId="4C751862" w14:textId="77777777" w:rsidR="00AA743B" w:rsidRDefault="00AA743B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</w:p>
    <w:p w14:paraId="6DD6D94D" w14:textId="77777777" w:rsidR="00AA743B" w:rsidRDefault="00AA743B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</w:p>
    <w:p w14:paraId="5A173640" w14:textId="77777777" w:rsidR="00AA743B" w:rsidRDefault="00AA743B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</w:p>
    <w:p w14:paraId="73F46A68" w14:textId="77777777" w:rsidR="00AA743B" w:rsidRDefault="00AA743B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</w:p>
    <w:p w14:paraId="35583CF2" w14:textId="478928F0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  <w:r w:rsidRPr="00E07C4C">
        <w:rPr>
          <w:rFonts w:ascii="Garamond" w:hAnsi="Garamond" w:cs="BookAntiqua-Bold"/>
          <w:b/>
          <w:bCs/>
          <w:color w:val="000000"/>
          <w:sz w:val="24"/>
          <w:szCs w:val="24"/>
        </w:rPr>
        <w:lastRenderedPageBreak/>
        <w:t>MEMBERSHIPS</w:t>
      </w:r>
    </w:p>
    <w:p w14:paraId="1526D6F3" w14:textId="77777777" w:rsidR="002F16FD" w:rsidRDefault="002F16FD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0E10E340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American Political Science Association Section memberships: Law and Courts, State Politics</w:t>
      </w:r>
    </w:p>
    <w:p w14:paraId="38EABFDA" w14:textId="77777777" w:rsidR="00CB1BAF" w:rsidRPr="00E07C4C" w:rsidRDefault="00CB1BAF" w:rsidP="002F16FD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and Policy, Politics and History</w:t>
      </w:r>
    </w:p>
    <w:p w14:paraId="20CEF17A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James Madison Society, James Madison Program, Princeton University</w:t>
      </w:r>
    </w:p>
    <w:p w14:paraId="3E12A2A6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California Supreme Court Historical Society</w:t>
      </w:r>
    </w:p>
    <w:p w14:paraId="6BF67F29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California Bar Association (Active Member). Bar No. 139806; Administration of Justice</w:t>
      </w:r>
    </w:p>
    <w:p w14:paraId="6A794552" w14:textId="77777777" w:rsidR="00CB1BAF" w:rsidRPr="00E07C4C" w:rsidRDefault="00CB1BAF" w:rsidP="002F16FD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Committee, 1991-1994</w:t>
      </w:r>
    </w:p>
    <w:p w14:paraId="49655DB0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Phi Beta Kappa</w:t>
      </w:r>
    </w:p>
    <w:p w14:paraId="39FB9BE5" w14:textId="77777777" w:rsidR="00404337" w:rsidRDefault="00404337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</w:p>
    <w:p w14:paraId="44644F5E" w14:textId="77777777" w:rsidR="00343775" w:rsidRDefault="00343775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</w:p>
    <w:p w14:paraId="25FF685F" w14:textId="10E88C8A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/>
          <w:bCs/>
          <w:color w:val="000000"/>
          <w:sz w:val="24"/>
          <w:szCs w:val="24"/>
        </w:rPr>
      </w:pPr>
      <w:r w:rsidRPr="00E07C4C">
        <w:rPr>
          <w:rFonts w:ascii="Garamond" w:hAnsi="Garamond" w:cs="BookAntiqua-Bold"/>
          <w:b/>
          <w:bCs/>
          <w:color w:val="000000"/>
          <w:sz w:val="24"/>
          <w:szCs w:val="24"/>
        </w:rPr>
        <w:t>OTHER PROFESSIONAL EXPERIENCE</w:t>
      </w:r>
    </w:p>
    <w:p w14:paraId="5253B9DC" w14:textId="77777777" w:rsidR="002F16FD" w:rsidRDefault="002F16FD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</w:p>
    <w:p w14:paraId="440922C9" w14:textId="3F39FC7F" w:rsidR="001C3D98" w:rsidRDefault="001C3D98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>Member, Board of Directors, Veritas Forum</w:t>
      </w:r>
      <w:r w:rsidR="00343775">
        <w:rPr>
          <w:rFonts w:ascii="Garamond" w:hAnsi="Garamond" w:cs="BookAntiqua"/>
          <w:color w:val="000000"/>
          <w:sz w:val="24"/>
          <w:szCs w:val="24"/>
        </w:rPr>
        <w:t>,</w:t>
      </w:r>
      <w:r>
        <w:rPr>
          <w:rFonts w:ascii="Garamond" w:hAnsi="Garamond" w:cs="BookAntiqua"/>
          <w:color w:val="000000"/>
          <w:sz w:val="24"/>
          <w:szCs w:val="24"/>
        </w:rPr>
        <w:t xml:space="preserve"> 2017-</w:t>
      </w:r>
    </w:p>
    <w:p w14:paraId="6581A6EC" w14:textId="6FF904CC" w:rsidR="00343775" w:rsidRDefault="00343775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>
        <w:rPr>
          <w:rFonts w:ascii="Garamond" w:hAnsi="Garamond" w:cs="BookAntiqua"/>
          <w:color w:val="000000"/>
          <w:sz w:val="24"/>
          <w:szCs w:val="24"/>
        </w:rPr>
        <w:t>Member, Board of Directors, Redeeming Babel, 2022-</w:t>
      </w:r>
    </w:p>
    <w:p w14:paraId="2D8850C3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Co-founder and Senior Fellow, Claremont Center on Reason, Religion, and Public Affairs,</w:t>
      </w:r>
    </w:p>
    <w:p w14:paraId="497A72AB" w14:textId="0AC7F6E2" w:rsidR="002F16FD" w:rsidRDefault="00CB1BAF" w:rsidP="00D4079D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2014-</w:t>
      </w:r>
      <w:r w:rsidR="008024C0">
        <w:rPr>
          <w:rFonts w:ascii="Garamond" w:hAnsi="Garamond" w:cs="BookAntiqua"/>
          <w:color w:val="000000"/>
          <w:sz w:val="24"/>
          <w:szCs w:val="24"/>
        </w:rPr>
        <w:t>2022</w:t>
      </w:r>
    </w:p>
    <w:p w14:paraId="55DEE9F9" w14:textId="75A821F2" w:rsidR="002F16FD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Member, Board of Directors, Pomona Hope, 2008-2014 (Chair, 2012-2014)</w:t>
      </w:r>
    </w:p>
    <w:p w14:paraId="477FBB47" w14:textId="5D3F7F13" w:rsidR="002F16FD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 xml:space="preserve">Co-founder and Editorial Board Member, </w:t>
      </w:r>
      <w:r w:rsidRPr="00E07C4C">
        <w:rPr>
          <w:rFonts w:ascii="Garamond" w:hAnsi="Garamond" w:cs="BookAntiqua-Italic"/>
          <w:i/>
          <w:iCs/>
          <w:color w:val="000000"/>
          <w:sz w:val="24"/>
          <w:szCs w:val="24"/>
        </w:rPr>
        <w:t>Inland Empire Outlook</w:t>
      </w:r>
      <w:r w:rsidRPr="00E07C4C">
        <w:rPr>
          <w:rFonts w:ascii="Garamond" w:hAnsi="Garamond" w:cs="BookAntiqua"/>
          <w:color w:val="000000"/>
          <w:sz w:val="24"/>
          <w:szCs w:val="24"/>
        </w:rPr>
        <w:t>, 2009-</w:t>
      </w:r>
    </w:p>
    <w:p w14:paraId="0A405D80" w14:textId="7B70074E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Attorney, Morrison &amp; Foerster, LLP—1989-2002</w:t>
      </w:r>
    </w:p>
    <w:p w14:paraId="624FAEA5" w14:textId="77777777" w:rsidR="00CB1BAF" w:rsidRPr="00E07C4C" w:rsidRDefault="00CB1BAF" w:rsidP="002F16FD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1989-1994: Associate in the firm, resident in Los Angeles and Sacramento offices</w:t>
      </w:r>
    </w:p>
    <w:p w14:paraId="25EBE428" w14:textId="77777777" w:rsidR="002F16FD" w:rsidRDefault="00CB1BAF" w:rsidP="001C3D9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Specialized in civil litigation, administrative law, and legislative advocacy</w:t>
      </w:r>
    </w:p>
    <w:p w14:paraId="659CA1CE" w14:textId="7B9C8269" w:rsidR="00CB1BAF" w:rsidRPr="00E07C4C" w:rsidRDefault="00CB1BAF" w:rsidP="001C3D98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Co-found</w:t>
      </w:r>
      <w:r w:rsidR="00404337">
        <w:rPr>
          <w:rFonts w:ascii="Garamond" w:hAnsi="Garamond" w:cs="BookAntiqua"/>
          <w:color w:val="000000"/>
          <w:sz w:val="24"/>
          <w:szCs w:val="24"/>
        </w:rPr>
        <w:t>er,</w:t>
      </w:r>
      <w:r w:rsidRPr="00E07C4C">
        <w:rPr>
          <w:rFonts w:ascii="Garamond" w:hAnsi="Garamond" w:cs="BookAntiqua"/>
          <w:color w:val="000000"/>
          <w:sz w:val="24"/>
          <w:szCs w:val="24"/>
        </w:rPr>
        <w:t xml:space="preserve"> Sacramento office, 1991</w:t>
      </w:r>
    </w:p>
    <w:p w14:paraId="1B18F114" w14:textId="6A9682DA" w:rsidR="004252DC" w:rsidRDefault="00CB1BAF" w:rsidP="00D4079D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1994-2002: Contract attorney, specializing in election law</w:t>
      </w:r>
    </w:p>
    <w:p w14:paraId="6E2BA4DD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Legislative Assistant, California State Senator Rebecca Q. Morgan—1988-1989</w:t>
      </w:r>
    </w:p>
    <w:p w14:paraId="653C8A39" w14:textId="1FD9E1E1" w:rsidR="002F16FD" w:rsidRDefault="00CB1BAF" w:rsidP="00D4079D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California Senate Fellow</w:t>
      </w:r>
    </w:p>
    <w:p w14:paraId="5E8F8FE9" w14:textId="77777777" w:rsidR="00CB1BAF" w:rsidRPr="00E07C4C" w:rsidRDefault="00CB1BAF" w:rsidP="00CB1BAF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"/>
          <w:color w:val="000000"/>
          <w:sz w:val="24"/>
          <w:szCs w:val="24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Intern, Congressman David Dreier, Washington, D.C.—Fall 1983/Summer 1984</w:t>
      </w:r>
    </w:p>
    <w:p w14:paraId="0169E237" w14:textId="1F4CB636" w:rsidR="00015ED5" w:rsidRDefault="00CB1BAF" w:rsidP="004C51D1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BookAntiqua-Bold"/>
          <w:bCs/>
          <w:i/>
          <w:color w:val="000000"/>
          <w:sz w:val="20"/>
          <w:szCs w:val="20"/>
        </w:rPr>
      </w:pPr>
      <w:r w:rsidRPr="00E07C4C">
        <w:rPr>
          <w:rFonts w:ascii="Garamond" w:hAnsi="Garamond" w:cs="BookAntiqua"/>
          <w:color w:val="000000"/>
          <w:sz w:val="24"/>
          <w:szCs w:val="24"/>
        </w:rPr>
        <w:t>Lyndon Baines Johnson and Margaret Martin Brock Internships</w:t>
      </w:r>
    </w:p>
    <w:p w14:paraId="5617FD72" w14:textId="77777777" w:rsidR="00015ED5" w:rsidRDefault="00015ED5" w:rsidP="001C3D9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Cs/>
          <w:i/>
          <w:color w:val="000000"/>
          <w:sz w:val="20"/>
          <w:szCs w:val="20"/>
        </w:rPr>
      </w:pPr>
    </w:p>
    <w:p w14:paraId="63C29D67" w14:textId="77777777" w:rsidR="006313BC" w:rsidRPr="006313BC" w:rsidRDefault="006313BC" w:rsidP="001C3D9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Cs/>
          <w:i/>
          <w:color w:val="000000"/>
          <w:sz w:val="20"/>
          <w:szCs w:val="20"/>
        </w:rPr>
      </w:pPr>
    </w:p>
    <w:p w14:paraId="5CF708B6" w14:textId="77777777" w:rsidR="004C51D1" w:rsidRPr="006313BC" w:rsidRDefault="004C51D1" w:rsidP="001C3D9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Cs/>
          <w:i/>
          <w:color w:val="000000"/>
          <w:sz w:val="20"/>
          <w:szCs w:val="20"/>
        </w:rPr>
      </w:pPr>
    </w:p>
    <w:p w14:paraId="4F8B3873" w14:textId="77777777" w:rsidR="004049B3" w:rsidRPr="006313BC" w:rsidRDefault="004049B3" w:rsidP="001C3D9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Cs/>
          <w:i/>
          <w:color w:val="000000"/>
          <w:sz w:val="20"/>
          <w:szCs w:val="20"/>
        </w:rPr>
      </w:pPr>
    </w:p>
    <w:p w14:paraId="5912B78B" w14:textId="77777777" w:rsidR="00343775" w:rsidRDefault="00343775" w:rsidP="001C3D9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Cs/>
          <w:i/>
          <w:color w:val="000000"/>
          <w:sz w:val="20"/>
          <w:szCs w:val="20"/>
        </w:rPr>
      </w:pPr>
    </w:p>
    <w:p w14:paraId="45719501" w14:textId="77777777" w:rsidR="00AA743B" w:rsidRDefault="00AA743B" w:rsidP="001C3D9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Cs/>
          <w:i/>
          <w:color w:val="000000"/>
          <w:sz w:val="20"/>
          <w:szCs w:val="20"/>
        </w:rPr>
      </w:pPr>
    </w:p>
    <w:p w14:paraId="68C61305" w14:textId="77777777" w:rsidR="00AA743B" w:rsidRDefault="00AA743B" w:rsidP="001C3D9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Cs/>
          <w:i/>
          <w:color w:val="000000"/>
          <w:sz w:val="20"/>
          <w:szCs w:val="20"/>
        </w:rPr>
      </w:pPr>
    </w:p>
    <w:p w14:paraId="24E78A33" w14:textId="77777777" w:rsidR="00AA743B" w:rsidRDefault="00AA743B" w:rsidP="001C3D9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Cs/>
          <w:i/>
          <w:color w:val="000000"/>
          <w:sz w:val="20"/>
          <w:szCs w:val="20"/>
        </w:rPr>
      </w:pPr>
    </w:p>
    <w:p w14:paraId="59563134" w14:textId="77777777" w:rsidR="00AA743B" w:rsidRDefault="00AA743B" w:rsidP="001C3D9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Cs/>
          <w:i/>
          <w:color w:val="000000"/>
          <w:sz w:val="20"/>
          <w:szCs w:val="20"/>
        </w:rPr>
      </w:pPr>
    </w:p>
    <w:p w14:paraId="2AEED1F8" w14:textId="77777777" w:rsidR="00AA743B" w:rsidRDefault="00AA743B" w:rsidP="001C3D9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Cs/>
          <w:i/>
          <w:color w:val="000000"/>
          <w:sz w:val="20"/>
          <w:szCs w:val="20"/>
        </w:rPr>
      </w:pPr>
    </w:p>
    <w:p w14:paraId="44352907" w14:textId="77777777" w:rsidR="00343775" w:rsidRDefault="00343775" w:rsidP="001C3D9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Cs/>
          <w:i/>
          <w:color w:val="000000"/>
          <w:sz w:val="20"/>
          <w:szCs w:val="20"/>
        </w:rPr>
      </w:pPr>
    </w:p>
    <w:p w14:paraId="24992073" w14:textId="77777777" w:rsidR="00343775" w:rsidRDefault="00343775" w:rsidP="001C3D9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Cs/>
          <w:i/>
          <w:color w:val="000000"/>
          <w:sz w:val="20"/>
          <w:szCs w:val="20"/>
        </w:rPr>
      </w:pPr>
    </w:p>
    <w:p w14:paraId="0F5BC183" w14:textId="77777777" w:rsidR="00343775" w:rsidRDefault="00343775" w:rsidP="001C3D9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Cs/>
          <w:i/>
          <w:color w:val="000000"/>
          <w:sz w:val="20"/>
          <w:szCs w:val="20"/>
        </w:rPr>
      </w:pPr>
    </w:p>
    <w:p w14:paraId="0FEDB117" w14:textId="77777777" w:rsidR="00343775" w:rsidRDefault="00343775" w:rsidP="001C3D9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Cs/>
          <w:i/>
          <w:color w:val="000000"/>
          <w:sz w:val="20"/>
          <w:szCs w:val="20"/>
        </w:rPr>
      </w:pPr>
    </w:p>
    <w:p w14:paraId="624DE19E" w14:textId="77777777" w:rsidR="00343775" w:rsidRDefault="00343775" w:rsidP="001C3D9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Cs/>
          <w:i/>
          <w:color w:val="000000"/>
          <w:sz w:val="20"/>
          <w:szCs w:val="20"/>
        </w:rPr>
      </w:pPr>
    </w:p>
    <w:p w14:paraId="73650A46" w14:textId="77777777" w:rsidR="00343775" w:rsidRDefault="00343775" w:rsidP="001C3D9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Cs/>
          <w:i/>
          <w:color w:val="000000"/>
          <w:sz w:val="20"/>
          <w:szCs w:val="20"/>
        </w:rPr>
      </w:pPr>
    </w:p>
    <w:p w14:paraId="16AAAA58" w14:textId="77777777" w:rsidR="00343775" w:rsidRDefault="00343775" w:rsidP="001C3D9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Cs/>
          <w:i/>
          <w:color w:val="000000"/>
          <w:sz w:val="20"/>
          <w:szCs w:val="20"/>
        </w:rPr>
      </w:pPr>
    </w:p>
    <w:p w14:paraId="6F1D1C89" w14:textId="77777777" w:rsidR="00343775" w:rsidRDefault="00343775" w:rsidP="001C3D9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Cs/>
          <w:i/>
          <w:color w:val="000000"/>
          <w:sz w:val="20"/>
          <w:szCs w:val="20"/>
        </w:rPr>
      </w:pPr>
    </w:p>
    <w:p w14:paraId="108F4205" w14:textId="77777777" w:rsidR="00343775" w:rsidRDefault="00343775" w:rsidP="001C3D9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Cs/>
          <w:i/>
          <w:color w:val="000000"/>
          <w:sz w:val="20"/>
          <w:szCs w:val="20"/>
        </w:rPr>
      </w:pPr>
    </w:p>
    <w:p w14:paraId="70B7829D" w14:textId="77777777" w:rsidR="00343775" w:rsidRDefault="00343775" w:rsidP="001C3D9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Cs/>
          <w:i/>
          <w:color w:val="000000"/>
          <w:sz w:val="20"/>
          <w:szCs w:val="20"/>
        </w:rPr>
      </w:pPr>
    </w:p>
    <w:p w14:paraId="5A0FCE61" w14:textId="77777777" w:rsidR="00343775" w:rsidRDefault="00343775" w:rsidP="001C3D9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Cs/>
          <w:i/>
          <w:color w:val="000000"/>
          <w:sz w:val="20"/>
          <w:szCs w:val="20"/>
        </w:rPr>
      </w:pPr>
    </w:p>
    <w:p w14:paraId="1772EE9B" w14:textId="77777777" w:rsidR="00343775" w:rsidRDefault="00343775" w:rsidP="001C3D9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Cs/>
          <w:i/>
          <w:color w:val="000000"/>
          <w:sz w:val="20"/>
          <w:szCs w:val="20"/>
        </w:rPr>
      </w:pPr>
    </w:p>
    <w:p w14:paraId="2269FB68" w14:textId="77777777" w:rsidR="00343775" w:rsidRDefault="00343775" w:rsidP="001C3D9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Cs/>
          <w:i/>
          <w:color w:val="000000"/>
          <w:sz w:val="20"/>
          <w:szCs w:val="20"/>
        </w:rPr>
      </w:pPr>
    </w:p>
    <w:p w14:paraId="3438F9CA" w14:textId="77777777" w:rsidR="00343775" w:rsidRDefault="00343775" w:rsidP="001C3D9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Cs/>
          <w:i/>
          <w:color w:val="000000"/>
          <w:sz w:val="20"/>
          <w:szCs w:val="20"/>
        </w:rPr>
      </w:pPr>
    </w:p>
    <w:p w14:paraId="06ACA420" w14:textId="79F99C8F" w:rsidR="001C3D98" w:rsidRPr="001C3D98" w:rsidRDefault="00AA743B" w:rsidP="001C3D98">
      <w:pPr>
        <w:autoSpaceDE w:val="0"/>
        <w:autoSpaceDN w:val="0"/>
        <w:adjustRightInd w:val="0"/>
        <w:spacing w:after="0" w:line="240" w:lineRule="auto"/>
        <w:rPr>
          <w:rFonts w:ascii="Garamond" w:hAnsi="Garamond" w:cs="BookAntiqua-Bold"/>
          <w:bCs/>
          <w:i/>
          <w:color w:val="000000"/>
          <w:sz w:val="20"/>
          <w:szCs w:val="20"/>
        </w:rPr>
      </w:pPr>
      <w:r>
        <w:rPr>
          <w:rFonts w:ascii="Garamond" w:hAnsi="Garamond" w:cs="BookAntiqua-Bold"/>
          <w:bCs/>
          <w:i/>
          <w:color w:val="000000"/>
          <w:sz w:val="20"/>
          <w:szCs w:val="20"/>
        </w:rPr>
        <w:t>January 2024</w:t>
      </w:r>
    </w:p>
    <w:sectPr w:rsidR="001C3D98" w:rsidRPr="001C3D98" w:rsidSect="008A71C6">
      <w:headerReference w:type="default" r:id="rId7"/>
      <w:footerReference w:type="default" r:id="rId8"/>
      <w:pgSz w:w="12240" w:h="15840"/>
      <w:pgMar w:top="1008" w:right="1296" w:bottom="72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72B6" w14:textId="77777777" w:rsidR="008A71C6" w:rsidRDefault="008A71C6" w:rsidP="00B8042A">
      <w:pPr>
        <w:spacing w:after="0" w:line="240" w:lineRule="auto"/>
      </w:pPr>
      <w:r>
        <w:separator/>
      </w:r>
    </w:p>
  </w:endnote>
  <w:endnote w:type="continuationSeparator" w:id="0">
    <w:p w14:paraId="7D3AC6D6" w14:textId="77777777" w:rsidR="008A71C6" w:rsidRDefault="008A71C6" w:rsidP="00B8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ookAntiqua-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BookAntiqua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BookAntiqua-Italic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1536121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14:paraId="1EC38437" w14:textId="77777777" w:rsidR="003366D4" w:rsidRPr="00B8042A" w:rsidRDefault="003366D4">
        <w:pPr>
          <w:pStyle w:val="Footer"/>
          <w:jc w:val="right"/>
          <w:rPr>
            <w:rFonts w:ascii="Garamond" w:hAnsi="Garamond"/>
          </w:rPr>
        </w:pPr>
        <w:r w:rsidRPr="00B8042A">
          <w:rPr>
            <w:rFonts w:ascii="Garamond" w:hAnsi="Garamond"/>
          </w:rPr>
          <w:fldChar w:fldCharType="begin"/>
        </w:r>
        <w:r w:rsidRPr="00B8042A">
          <w:rPr>
            <w:rFonts w:ascii="Garamond" w:hAnsi="Garamond"/>
          </w:rPr>
          <w:instrText xml:space="preserve"> PAGE   \* MERGEFORMAT </w:instrText>
        </w:r>
        <w:r w:rsidRPr="00B8042A">
          <w:rPr>
            <w:rFonts w:ascii="Garamond" w:hAnsi="Garamond"/>
          </w:rPr>
          <w:fldChar w:fldCharType="separate"/>
        </w:r>
        <w:r w:rsidR="0001178E">
          <w:rPr>
            <w:rFonts w:ascii="Garamond" w:hAnsi="Garamond"/>
            <w:noProof/>
          </w:rPr>
          <w:t>2</w:t>
        </w:r>
        <w:r w:rsidRPr="00B8042A">
          <w:rPr>
            <w:rFonts w:ascii="Garamond" w:hAnsi="Garamond"/>
            <w:noProof/>
          </w:rPr>
          <w:fldChar w:fldCharType="end"/>
        </w:r>
      </w:p>
    </w:sdtContent>
  </w:sdt>
  <w:p w14:paraId="4DB3F2A5" w14:textId="77777777" w:rsidR="003366D4" w:rsidRDefault="00336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5AD53" w14:textId="77777777" w:rsidR="008A71C6" w:rsidRDefault="008A71C6" w:rsidP="00B8042A">
      <w:pPr>
        <w:spacing w:after="0" w:line="240" w:lineRule="auto"/>
      </w:pPr>
      <w:r>
        <w:separator/>
      </w:r>
    </w:p>
  </w:footnote>
  <w:footnote w:type="continuationSeparator" w:id="0">
    <w:p w14:paraId="60E05298" w14:textId="77777777" w:rsidR="008A71C6" w:rsidRDefault="008A71C6" w:rsidP="00B8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256D6" w14:textId="77777777" w:rsidR="003366D4" w:rsidRPr="00B8042A" w:rsidRDefault="003366D4" w:rsidP="00B8042A">
    <w:pPr>
      <w:autoSpaceDE w:val="0"/>
      <w:autoSpaceDN w:val="0"/>
      <w:adjustRightInd w:val="0"/>
      <w:spacing w:after="0" w:line="240" w:lineRule="auto"/>
      <w:rPr>
        <w:rFonts w:ascii="Garamond" w:hAnsi="Garamond" w:cs="Calibri"/>
        <w:color w:val="000000"/>
        <w:sz w:val="24"/>
        <w:szCs w:val="24"/>
      </w:rPr>
    </w:pPr>
    <w:r w:rsidRPr="00B8042A">
      <w:rPr>
        <w:rFonts w:ascii="Garamond" w:hAnsi="Garamond" w:cs="Calibri"/>
        <w:color w:val="000000"/>
        <w:sz w:val="24"/>
        <w:szCs w:val="24"/>
      </w:rPr>
      <w:t>Kenneth P. Miller - CV</w:t>
    </w:r>
  </w:p>
  <w:p w14:paraId="466A1786" w14:textId="77777777" w:rsidR="003366D4" w:rsidRDefault="00336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AF"/>
    <w:rsid w:val="00011483"/>
    <w:rsid w:val="0001178E"/>
    <w:rsid w:val="00015ED5"/>
    <w:rsid w:val="00031091"/>
    <w:rsid w:val="00052D79"/>
    <w:rsid w:val="000B794D"/>
    <w:rsid w:val="000C51DE"/>
    <w:rsid w:val="000D6386"/>
    <w:rsid w:val="000F6D32"/>
    <w:rsid w:val="001244BC"/>
    <w:rsid w:val="00130FBB"/>
    <w:rsid w:val="00140892"/>
    <w:rsid w:val="001466BB"/>
    <w:rsid w:val="001C3D98"/>
    <w:rsid w:val="001E521F"/>
    <w:rsid w:val="001F54AA"/>
    <w:rsid w:val="00214E49"/>
    <w:rsid w:val="00270667"/>
    <w:rsid w:val="00276FFB"/>
    <w:rsid w:val="002A65A3"/>
    <w:rsid w:val="002D5A38"/>
    <w:rsid w:val="002F16FD"/>
    <w:rsid w:val="003366D4"/>
    <w:rsid w:val="00342C29"/>
    <w:rsid w:val="00343775"/>
    <w:rsid w:val="0035692F"/>
    <w:rsid w:val="0038026B"/>
    <w:rsid w:val="003F1191"/>
    <w:rsid w:val="00404337"/>
    <w:rsid w:val="004049B3"/>
    <w:rsid w:val="004252DC"/>
    <w:rsid w:val="00490452"/>
    <w:rsid w:val="004A0820"/>
    <w:rsid w:val="004A5AC7"/>
    <w:rsid w:val="004C51D1"/>
    <w:rsid w:val="00562DA7"/>
    <w:rsid w:val="005D572E"/>
    <w:rsid w:val="00605999"/>
    <w:rsid w:val="006313BC"/>
    <w:rsid w:val="00693716"/>
    <w:rsid w:val="00713CAB"/>
    <w:rsid w:val="007424F9"/>
    <w:rsid w:val="007467C9"/>
    <w:rsid w:val="007A01CF"/>
    <w:rsid w:val="007A4CAB"/>
    <w:rsid w:val="007B5162"/>
    <w:rsid w:val="007C6D15"/>
    <w:rsid w:val="008024C0"/>
    <w:rsid w:val="0081438F"/>
    <w:rsid w:val="008A71C6"/>
    <w:rsid w:val="008B50AA"/>
    <w:rsid w:val="00956AF2"/>
    <w:rsid w:val="00965DB1"/>
    <w:rsid w:val="0097118E"/>
    <w:rsid w:val="009921F9"/>
    <w:rsid w:val="009A0FF6"/>
    <w:rsid w:val="009A7D28"/>
    <w:rsid w:val="00A65022"/>
    <w:rsid w:val="00AA743B"/>
    <w:rsid w:val="00AB5DF6"/>
    <w:rsid w:val="00AD2F23"/>
    <w:rsid w:val="00AF39BE"/>
    <w:rsid w:val="00B01344"/>
    <w:rsid w:val="00B14869"/>
    <w:rsid w:val="00B451F1"/>
    <w:rsid w:val="00B8042A"/>
    <w:rsid w:val="00BF4AF2"/>
    <w:rsid w:val="00C02B60"/>
    <w:rsid w:val="00C3294D"/>
    <w:rsid w:val="00C3359E"/>
    <w:rsid w:val="00C35FC3"/>
    <w:rsid w:val="00C53F40"/>
    <w:rsid w:val="00C54431"/>
    <w:rsid w:val="00C74653"/>
    <w:rsid w:val="00C81E8E"/>
    <w:rsid w:val="00CB1BAF"/>
    <w:rsid w:val="00D12324"/>
    <w:rsid w:val="00D24C8C"/>
    <w:rsid w:val="00D4079D"/>
    <w:rsid w:val="00D70C8E"/>
    <w:rsid w:val="00DC4088"/>
    <w:rsid w:val="00DF43EB"/>
    <w:rsid w:val="00DF5B85"/>
    <w:rsid w:val="00E07C4C"/>
    <w:rsid w:val="00E17364"/>
    <w:rsid w:val="00E33474"/>
    <w:rsid w:val="00E438DE"/>
    <w:rsid w:val="00E51AFD"/>
    <w:rsid w:val="00E55A9B"/>
    <w:rsid w:val="00E96688"/>
    <w:rsid w:val="00EA0ECF"/>
    <w:rsid w:val="00EB6689"/>
    <w:rsid w:val="00ED772F"/>
    <w:rsid w:val="00EF0995"/>
    <w:rsid w:val="00F41B87"/>
    <w:rsid w:val="00F80535"/>
    <w:rsid w:val="00F93D51"/>
    <w:rsid w:val="00FA4728"/>
    <w:rsid w:val="00FB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38C729"/>
  <w15:docId w15:val="{2A5806DE-629C-EF4C-B8D9-65EAC36C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42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0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42A"/>
  </w:style>
  <w:style w:type="paragraph" w:styleId="Footer">
    <w:name w:val="footer"/>
    <w:basedOn w:val="Normal"/>
    <w:link w:val="FooterChar"/>
    <w:uiPriority w:val="99"/>
    <w:unhideWhenUsed/>
    <w:rsid w:val="00B80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42A"/>
  </w:style>
  <w:style w:type="character" w:styleId="FollowedHyperlink">
    <w:name w:val="FollowedHyperlink"/>
    <w:basedOn w:val="DefaultParagraphFont"/>
    <w:uiPriority w:val="99"/>
    <w:semiHidden/>
    <w:unhideWhenUsed/>
    <w:rsid w:val="00BF4AF2"/>
    <w:rPr>
      <w:color w:val="954F72" w:themeColor="followedHyperlink"/>
      <w:u w:val="single"/>
    </w:rPr>
  </w:style>
  <w:style w:type="character" w:customStyle="1" w:styleId="mobile-txt-18">
    <w:name w:val="mobile-txt-18"/>
    <w:basedOn w:val="DefaultParagraphFont"/>
    <w:rsid w:val="00140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5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7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einstitute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3565</Words>
  <Characters>20324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Claremont McKenna College</Company>
  <LinksUpToDate>false</LinksUpToDate>
  <CharactersWithSpaces>23842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Marionette</dc:creator>
  <cp:keywords/>
  <dc:description/>
  <cp:lastModifiedBy>Miller, Ken</cp:lastModifiedBy>
  <cp:revision>2</cp:revision>
  <cp:lastPrinted>2022-01-18T06:06:00Z</cp:lastPrinted>
  <dcterms:created xsi:type="dcterms:W3CDTF">2024-01-23T19:16:00Z</dcterms:created>
  <dcterms:modified xsi:type="dcterms:W3CDTF">2024-01-23T19:16:00Z</dcterms:modified>
</cp:coreProperties>
</file>